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7A5" w:rsidRPr="00853426" w:rsidRDefault="00DC77A5" w:rsidP="00790396">
      <w:pPr>
        <w:pStyle w:val="Heading1"/>
        <w:spacing w:before="120"/>
        <w:jc w:val="center"/>
        <w:rPr>
          <w:rFonts w:cs="Arial"/>
          <w:b w:val="0"/>
          <w:bCs w:val="0"/>
          <w:sz w:val="24"/>
        </w:rPr>
      </w:pPr>
      <w:r w:rsidRPr="00853426">
        <w:rPr>
          <w:rFonts w:cs="Arial"/>
          <w:b w:val="0"/>
          <w:bCs w:val="0"/>
          <w:sz w:val="24"/>
        </w:rPr>
        <w:t>Special Education Advisory Committee (SEAC)</w:t>
      </w:r>
    </w:p>
    <w:p w:rsidR="00DC77A5" w:rsidRPr="00853426" w:rsidRDefault="00DC77A5" w:rsidP="00A06A4B">
      <w:pPr>
        <w:jc w:val="center"/>
        <w:rPr>
          <w:rFonts w:cs="Arial"/>
          <w:sz w:val="24"/>
        </w:rPr>
      </w:pPr>
      <w:r w:rsidRPr="00853426">
        <w:rPr>
          <w:rFonts w:cs="Arial"/>
          <w:sz w:val="24"/>
        </w:rPr>
        <w:t xml:space="preserve">MEETING NOTICE – Monday, </w:t>
      </w:r>
      <w:r w:rsidR="00C20CE1" w:rsidRPr="00853426">
        <w:rPr>
          <w:rFonts w:cs="Arial"/>
          <w:sz w:val="24"/>
        </w:rPr>
        <w:t>May 7</w:t>
      </w:r>
      <w:r w:rsidRPr="00853426">
        <w:rPr>
          <w:rFonts w:cs="Arial"/>
          <w:sz w:val="24"/>
        </w:rPr>
        <w:t>,</w:t>
      </w:r>
      <w:r w:rsidR="004A215D" w:rsidRPr="00853426">
        <w:rPr>
          <w:rFonts w:cs="Arial"/>
          <w:sz w:val="24"/>
        </w:rPr>
        <w:t xml:space="preserve"> 2018</w:t>
      </w:r>
      <w:r w:rsidRPr="00853426">
        <w:rPr>
          <w:rFonts w:cs="Arial"/>
          <w:sz w:val="24"/>
        </w:rPr>
        <w:t xml:space="preserve"> at 7:00 pm </w:t>
      </w:r>
    </w:p>
    <w:p w:rsidR="00894A3C" w:rsidRPr="00853426" w:rsidRDefault="00894A3C" w:rsidP="00D11AAF">
      <w:pPr>
        <w:tabs>
          <w:tab w:val="left" w:pos="3870"/>
          <w:tab w:val="left" w:pos="5760"/>
          <w:tab w:val="left" w:pos="7380"/>
        </w:tabs>
        <w:spacing w:before="0" w:after="0"/>
        <w:jc w:val="both"/>
        <w:rPr>
          <w:rFonts w:cs="Arial"/>
          <w:sz w:val="20"/>
          <w:szCs w:val="20"/>
        </w:rPr>
      </w:pPr>
    </w:p>
    <w:p w:rsidR="005134B6" w:rsidRPr="00853426" w:rsidRDefault="00DC77A5" w:rsidP="00D11AAF">
      <w:pPr>
        <w:tabs>
          <w:tab w:val="left" w:pos="3870"/>
          <w:tab w:val="left" w:pos="5760"/>
          <w:tab w:val="left" w:pos="7380"/>
        </w:tabs>
        <w:spacing w:before="0" w:after="0"/>
        <w:jc w:val="both"/>
        <w:rPr>
          <w:rFonts w:cs="Arial"/>
          <w:sz w:val="20"/>
          <w:szCs w:val="20"/>
        </w:rPr>
      </w:pPr>
      <w:r w:rsidRPr="00853426">
        <w:rPr>
          <w:rFonts w:cs="Arial"/>
          <w:sz w:val="20"/>
          <w:szCs w:val="20"/>
        </w:rPr>
        <w:t xml:space="preserve">Association for Bright Children (ABC) </w:t>
      </w:r>
      <w:r w:rsidRPr="00853426">
        <w:rPr>
          <w:rFonts w:cs="Arial"/>
          <w:sz w:val="20"/>
          <w:szCs w:val="20"/>
        </w:rPr>
        <w:tab/>
      </w:r>
      <w:r w:rsidR="005A553B" w:rsidRPr="00853426">
        <w:rPr>
          <w:rFonts w:cs="Arial"/>
          <w:sz w:val="20"/>
          <w:szCs w:val="20"/>
        </w:rPr>
        <w:t>Melissa Rosen</w:t>
      </w:r>
      <w:r w:rsidR="004611D1" w:rsidRPr="00853426">
        <w:rPr>
          <w:rFonts w:cs="Arial"/>
          <w:sz w:val="20"/>
          <w:szCs w:val="20"/>
        </w:rPr>
        <w:t xml:space="preserve"> </w:t>
      </w:r>
    </w:p>
    <w:p w:rsidR="00DC77A5" w:rsidRPr="00853426" w:rsidRDefault="00DC77A5" w:rsidP="00D11AAF">
      <w:pPr>
        <w:tabs>
          <w:tab w:val="left" w:pos="3870"/>
          <w:tab w:val="left" w:pos="5760"/>
          <w:tab w:val="left" w:pos="7380"/>
        </w:tabs>
        <w:spacing w:before="0" w:after="0"/>
        <w:jc w:val="both"/>
        <w:rPr>
          <w:rFonts w:cs="Arial"/>
          <w:sz w:val="20"/>
          <w:szCs w:val="20"/>
        </w:rPr>
      </w:pPr>
      <w:r w:rsidRPr="00853426">
        <w:rPr>
          <w:rFonts w:cs="Arial"/>
          <w:sz w:val="20"/>
          <w:szCs w:val="20"/>
        </w:rPr>
        <w:t>Autism Society of Ontario – Toronto</w:t>
      </w:r>
      <w:r w:rsidRPr="00853426">
        <w:rPr>
          <w:rFonts w:cs="Arial"/>
          <w:sz w:val="20"/>
          <w:szCs w:val="20"/>
        </w:rPr>
        <w:tab/>
      </w:r>
      <w:r w:rsidR="00F12077" w:rsidRPr="00853426">
        <w:rPr>
          <w:rFonts w:cs="Arial"/>
          <w:sz w:val="20"/>
          <w:szCs w:val="20"/>
        </w:rPr>
        <w:t>regrets</w:t>
      </w:r>
      <w:r w:rsidRPr="00853426">
        <w:rPr>
          <w:rFonts w:cs="Arial"/>
          <w:sz w:val="20"/>
          <w:szCs w:val="20"/>
        </w:rPr>
        <w:t xml:space="preserve">  </w:t>
      </w:r>
      <w:r w:rsidRPr="00853426">
        <w:rPr>
          <w:rFonts w:cs="Arial"/>
          <w:sz w:val="20"/>
          <w:szCs w:val="20"/>
        </w:rPr>
        <w:tab/>
      </w:r>
    </w:p>
    <w:p w:rsidR="00DC77A5" w:rsidRPr="00853426" w:rsidRDefault="00DC77A5" w:rsidP="00D11AAF">
      <w:pPr>
        <w:tabs>
          <w:tab w:val="left" w:pos="3870"/>
          <w:tab w:val="left" w:pos="5760"/>
          <w:tab w:val="left" w:pos="7380"/>
        </w:tabs>
        <w:spacing w:before="0" w:after="0"/>
        <w:jc w:val="both"/>
        <w:rPr>
          <w:rFonts w:cs="Arial"/>
          <w:sz w:val="20"/>
          <w:szCs w:val="20"/>
        </w:rPr>
      </w:pPr>
      <w:r w:rsidRPr="00853426">
        <w:rPr>
          <w:rFonts w:cs="Arial"/>
          <w:sz w:val="20"/>
          <w:szCs w:val="20"/>
        </w:rPr>
        <w:t>Brain Injury Society of Toronto (BIST)</w:t>
      </w:r>
      <w:r w:rsidRPr="00853426">
        <w:rPr>
          <w:rFonts w:cs="Arial"/>
          <w:sz w:val="20"/>
          <w:szCs w:val="20"/>
        </w:rPr>
        <w:tab/>
      </w:r>
      <w:r w:rsidR="00F12077" w:rsidRPr="00853426">
        <w:rPr>
          <w:rFonts w:cs="Arial"/>
          <w:sz w:val="20"/>
          <w:szCs w:val="20"/>
        </w:rPr>
        <w:t>regrets</w:t>
      </w:r>
      <w:r w:rsidR="00D83C96" w:rsidRPr="00853426">
        <w:rPr>
          <w:rFonts w:cs="Arial"/>
          <w:sz w:val="20"/>
          <w:szCs w:val="20"/>
        </w:rPr>
        <w:tab/>
      </w:r>
      <w:r w:rsidRPr="00853426">
        <w:rPr>
          <w:rFonts w:cs="Arial"/>
          <w:sz w:val="20"/>
          <w:szCs w:val="20"/>
        </w:rPr>
        <w:tab/>
      </w:r>
      <w:r w:rsidRPr="00853426">
        <w:rPr>
          <w:rFonts w:cs="Arial"/>
          <w:sz w:val="20"/>
          <w:szCs w:val="20"/>
        </w:rPr>
        <w:tab/>
      </w:r>
    </w:p>
    <w:p w:rsidR="00DC77A5" w:rsidRPr="00853426" w:rsidRDefault="00DC77A5" w:rsidP="00D11AAF">
      <w:pPr>
        <w:tabs>
          <w:tab w:val="left" w:pos="3870"/>
          <w:tab w:val="left" w:pos="5760"/>
          <w:tab w:val="left" w:pos="7380"/>
        </w:tabs>
        <w:spacing w:before="0" w:after="0"/>
        <w:jc w:val="both"/>
        <w:rPr>
          <w:rFonts w:cs="Arial"/>
          <w:sz w:val="20"/>
          <w:szCs w:val="20"/>
        </w:rPr>
      </w:pPr>
      <w:r w:rsidRPr="00853426">
        <w:rPr>
          <w:rFonts w:cs="Arial"/>
          <w:sz w:val="20"/>
          <w:szCs w:val="20"/>
        </w:rPr>
        <w:t>Community Living Toronto</w:t>
      </w:r>
      <w:r w:rsidRPr="00853426">
        <w:rPr>
          <w:rFonts w:cs="Arial"/>
          <w:sz w:val="20"/>
          <w:szCs w:val="20"/>
        </w:rPr>
        <w:tab/>
      </w:r>
      <w:r w:rsidRPr="00853426">
        <w:rPr>
          <w:rFonts w:cs="Arial"/>
          <w:i/>
          <w:sz w:val="20"/>
          <w:szCs w:val="20"/>
        </w:rPr>
        <w:t>vacancy</w:t>
      </w:r>
      <w:r w:rsidRPr="00853426">
        <w:rPr>
          <w:rFonts w:cs="Arial"/>
          <w:sz w:val="20"/>
          <w:szCs w:val="20"/>
        </w:rPr>
        <w:t xml:space="preserve"> </w:t>
      </w:r>
      <w:r w:rsidRPr="00853426">
        <w:rPr>
          <w:rFonts w:cs="Arial"/>
          <w:sz w:val="20"/>
          <w:szCs w:val="20"/>
        </w:rPr>
        <w:tab/>
      </w:r>
    </w:p>
    <w:p w:rsidR="00DC77A5" w:rsidRPr="00853426" w:rsidRDefault="00DC77A5" w:rsidP="00D11AAF">
      <w:pPr>
        <w:tabs>
          <w:tab w:val="left" w:pos="3870"/>
          <w:tab w:val="left" w:pos="5760"/>
          <w:tab w:val="left" w:pos="7380"/>
        </w:tabs>
        <w:spacing w:before="0" w:after="0"/>
        <w:jc w:val="both"/>
        <w:rPr>
          <w:rFonts w:cs="Arial"/>
          <w:sz w:val="20"/>
          <w:szCs w:val="20"/>
        </w:rPr>
      </w:pPr>
      <w:r w:rsidRPr="00853426">
        <w:rPr>
          <w:rFonts w:cs="Arial"/>
          <w:sz w:val="20"/>
          <w:szCs w:val="20"/>
        </w:rPr>
        <w:t xml:space="preserve">Down </w:t>
      </w:r>
      <w:proofErr w:type="gramStart"/>
      <w:r w:rsidRPr="00853426">
        <w:rPr>
          <w:rFonts w:cs="Arial"/>
          <w:sz w:val="20"/>
          <w:szCs w:val="20"/>
        </w:rPr>
        <w:t>Syndrome</w:t>
      </w:r>
      <w:proofErr w:type="gramEnd"/>
      <w:r w:rsidRPr="00853426">
        <w:rPr>
          <w:rFonts w:cs="Arial"/>
          <w:sz w:val="20"/>
          <w:szCs w:val="20"/>
        </w:rPr>
        <w:t xml:space="preserve"> Association of Toronto</w:t>
      </w:r>
      <w:r w:rsidRPr="00853426">
        <w:rPr>
          <w:rFonts w:cs="Arial"/>
          <w:sz w:val="20"/>
          <w:szCs w:val="20"/>
        </w:rPr>
        <w:tab/>
        <w:t>Richard Carter</w:t>
      </w:r>
      <w:r w:rsidRPr="00853426">
        <w:rPr>
          <w:rFonts w:cs="Arial"/>
          <w:sz w:val="20"/>
          <w:szCs w:val="20"/>
        </w:rPr>
        <w:tab/>
      </w:r>
    </w:p>
    <w:p w:rsidR="00DC77A5" w:rsidRPr="00853426" w:rsidRDefault="00DC77A5" w:rsidP="00D11AAF">
      <w:pPr>
        <w:tabs>
          <w:tab w:val="left" w:pos="3870"/>
          <w:tab w:val="left" w:pos="5760"/>
          <w:tab w:val="left" w:pos="7380"/>
        </w:tabs>
        <w:spacing w:before="0" w:after="0"/>
        <w:jc w:val="both"/>
        <w:rPr>
          <w:rFonts w:cs="Arial"/>
          <w:sz w:val="20"/>
          <w:szCs w:val="20"/>
        </w:rPr>
      </w:pPr>
      <w:r w:rsidRPr="00853426">
        <w:rPr>
          <w:rFonts w:cs="Arial"/>
          <w:sz w:val="20"/>
          <w:szCs w:val="20"/>
        </w:rPr>
        <w:t>Easter Seals Ontario</w:t>
      </w:r>
      <w:r w:rsidRPr="00853426">
        <w:rPr>
          <w:rFonts w:cs="Arial"/>
          <w:sz w:val="20"/>
          <w:szCs w:val="20"/>
        </w:rPr>
        <w:tab/>
        <w:t>Deborah Fletcher</w:t>
      </w:r>
      <w:r w:rsidRPr="00853426">
        <w:rPr>
          <w:rFonts w:cs="Arial"/>
          <w:sz w:val="20"/>
          <w:szCs w:val="20"/>
        </w:rPr>
        <w:tab/>
      </w:r>
    </w:p>
    <w:p w:rsidR="00DC77A5" w:rsidRPr="00853426" w:rsidRDefault="00DC77A5" w:rsidP="00D11AAF">
      <w:pPr>
        <w:tabs>
          <w:tab w:val="left" w:pos="3870"/>
          <w:tab w:val="left" w:pos="5760"/>
          <w:tab w:val="left" w:pos="7380"/>
        </w:tabs>
        <w:spacing w:before="0" w:after="0"/>
        <w:jc w:val="both"/>
        <w:rPr>
          <w:rFonts w:cs="Arial"/>
          <w:sz w:val="20"/>
          <w:szCs w:val="20"/>
        </w:rPr>
      </w:pPr>
      <w:r w:rsidRPr="00853426">
        <w:rPr>
          <w:rFonts w:cs="Arial"/>
          <w:sz w:val="20"/>
          <w:szCs w:val="20"/>
        </w:rPr>
        <w:t>Epilepsy Toronto</w:t>
      </w:r>
      <w:r w:rsidRPr="00853426">
        <w:rPr>
          <w:rFonts w:cs="Arial"/>
          <w:sz w:val="20"/>
          <w:szCs w:val="20"/>
        </w:rPr>
        <w:tab/>
      </w:r>
      <w:r w:rsidR="00F12077" w:rsidRPr="00853426">
        <w:rPr>
          <w:rFonts w:cs="Arial"/>
          <w:sz w:val="20"/>
          <w:szCs w:val="20"/>
        </w:rPr>
        <w:t>Steven Lynette</w:t>
      </w:r>
      <w:r w:rsidRPr="00853426">
        <w:rPr>
          <w:rFonts w:cs="Arial"/>
          <w:sz w:val="20"/>
          <w:szCs w:val="20"/>
        </w:rPr>
        <w:tab/>
      </w:r>
    </w:p>
    <w:p w:rsidR="00DC77A5" w:rsidRPr="00853426" w:rsidRDefault="00DC77A5" w:rsidP="00D11AAF">
      <w:pPr>
        <w:tabs>
          <w:tab w:val="left" w:pos="3870"/>
          <w:tab w:val="left" w:pos="5760"/>
          <w:tab w:val="left" w:pos="7380"/>
        </w:tabs>
        <w:spacing w:before="0" w:after="0"/>
        <w:jc w:val="both"/>
        <w:rPr>
          <w:rFonts w:cs="Arial"/>
          <w:sz w:val="20"/>
          <w:szCs w:val="20"/>
        </w:rPr>
      </w:pPr>
      <w:r w:rsidRPr="00853426">
        <w:rPr>
          <w:rFonts w:cs="Arial"/>
          <w:sz w:val="20"/>
          <w:szCs w:val="20"/>
        </w:rPr>
        <w:t>Integrated Action for Inclusion (IAI)</w:t>
      </w:r>
      <w:r w:rsidRPr="00853426">
        <w:rPr>
          <w:rFonts w:cs="Arial"/>
          <w:sz w:val="20"/>
          <w:szCs w:val="20"/>
        </w:rPr>
        <w:tab/>
      </w:r>
      <w:r w:rsidR="00F12077" w:rsidRPr="00853426">
        <w:rPr>
          <w:rFonts w:cs="Arial"/>
          <w:sz w:val="20"/>
          <w:szCs w:val="20"/>
        </w:rPr>
        <w:t>Margarita Isakov</w:t>
      </w:r>
      <w:r w:rsidRPr="00853426">
        <w:rPr>
          <w:rFonts w:cs="Arial"/>
          <w:sz w:val="20"/>
          <w:szCs w:val="20"/>
        </w:rPr>
        <w:tab/>
      </w:r>
    </w:p>
    <w:p w:rsidR="00DC77A5" w:rsidRPr="00853426" w:rsidRDefault="00DC77A5" w:rsidP="00D11AAF">
      <w:pPr>
        <w:tabs>
          <w:tab w:val="left" w:pos="3870"/>
          <w:tab w:val="left" w:pos="5760"/>
          <w:tab w:val="left" w:pos="7380"/>
        </w:tabs>
        <w:spacing w:before="0" w:after="0"/>
        <w:jc w:val="both"/>
        <w:rPr>
          <w:rFonts w:cs="Arial"/>
          <w:sz w:val="20"/>
          <w:szCs w:val="20"/>
        </w:rPr>
      </w:pPr>
      <w:r w:rsidRPr="00853426">
        <w:rPr>
          <w:rFonts w:cs="Arial"/>
          <w:sz w:val="20"/>
          <w:szCs w:val="20"/>
        </w:rPr>
        <w:t>Learning Disabilities Association Toronto</w:t>
      </w:r>
      <w:r w:rsidRPr="00853426">
        <w:rPr>
          <w:rFonts w:cs="Arial"/>
          <w:sz w:val="20"/>
          <w:szCs w:val="20"/>
        </w:rPr>
        <w:tab/>
      </w:r>
      <w:r w:rsidR="00F12077" w:rsidRPr="00853426">
        <w:rPr>
          <w:rFonts w:cs="Arial"/>
          <w:sz w:val="20"/>
          <w:szCs w:val="20"/>
        </w:rPr>
        <w:t>regrets</w:t>
      </w:r>
      <w:r w:rsidRPr="00853426">
        <w:rPr>
          <w:rFonts w:cs="Arial"/>
          <w:sz w:val="20"/>
          <w:szCs w:val="20"/>
        </w:rPr>
        <w:tab/>
      </w:r>
    </w:p>
    <w:p w:rsidR="00DC77A5" w:rsidRPr="00853426" w:rsidRDefault="00DC77A5" w:rsidP="00D11AAF">
      <w:pPr>
        <w:tabs>
          <w:tab w:val="left" w:pos="3870"/>
          <w:tab w:val="left" w:pos="5760"/>
          <w:tab w:val="left" w:pos="7380"/>
        </w:tabs>
        <w:spacing w:before="0" w:after="0"/>
        <w:jc w:val="both"/>
        <w:rPr>
          <w:rFonts w:cs="Arial"/>
          <w:sz w:val="20"/>
          <w:szCs w:val="20"/>
        </w:rPr>
      </w:pPr>
      <w:r w:rsidRPr="00853426">
        <w:rPr>
          <w:rFonts w:cs="Arial"/>
          <w:sz w:val="20"/>
          <w:szCs w:val="20"/>
        </w:rPr>
        <w:t>VIEWS for the Visually Impaired</w:t>
      </w:r>
      <w:r w:rsidRPr="00853426">
        <w:rPr>
          <w:rFonts w:cs="Arial"/>
          <w:sz w:val="20"/>
          <w:szCs w:val="20"/>
        </w:rPr>
        <w:tab/>
        <w:t>David Lepofsky</w:t>
      </w:r>
      <w:r w:rsidRPr="00853426">
        <w:rPr>
          <w:rFonts w:cs="Arial"/>
          <w:sz w:val="20"/>
          <w:szCs w:val="20"/>
        </w:rPr>
        <w:tab/>
      </w:r>
    </w:p>
    <w:p w:rsidR="00DC77A5" w:rsidRPr="00853426" w:rsidRDefault="00DC77A5" w:rsidP="00D11AAF">
      <w:pPr>
        <w:tabs>
          <w:tab w:val="left" w:pos="3870"/>
          <w:tab w:val="left" w:pos="5760"/>
          <w:tab w:val="left" w:pos="7380"/>
        </w:tabs>
        <w:spacing w:before="0" w:after="0"/>
        <w:jc w:val="both"/>
        <w:rPr>
          <w:rFonts w:cs="Arial"/>
          <w:sz w:val="20"/>
          <w:szCs w:val="20"/>
        </w:rPr>
      </w:pPr>
      <w:r w:rsidRPr="00853426">
        <w:rPr>
          <w:rFonts w:cs="Arial"/>
          <w:sz w:val="20"/>
          <w:szCs w:val="20"/>
        </w:rPr>
        <w:t>VOICE for Hear</w:t>
      </w:r>
      <w:r w:rsidR="004A215D" w:rsidRPr="00853426">
        <w:rPr>
          <w:rFonts w:cs="Arial"/>
          <w:sz w:val="20"/>
          <w:szCs w:val="20"/>
        </w:rPr>
        <w:t>ing Impaired Children</w:t>
      </w:r>
      <w:r w:rsidR="004A215D" w:rsidRPr="00853426">
        <w:rPr>
          <w:rFonts w:cs="Arial"/>
          <w:sz w:val="20"/>
          <w:szCs w:val="20"/>
        </w:rPr>
        <w:tab/>
      </w:r>
      <w:r w:rsidR="00DC56FF" w:rsidRPr="00853426">
        <w:rPr>
          <w:rFonts w:cs="Arial"/>
          <w:sz w:val="20"/>
          <w:szCs w:val="20"/>
        </w:rPr>
        <w:t>Paul Cross</w:t>
      </w:r>
      <w:r w:rsidR="00F12077" w:rsidRPr="00853426">
        <w:rPr>
          <w:rFonts w:cs="Arial"/>
          <w:sz w:val="20"/>
          <w:szCs w:val="20"/>
        </w:rPr>
        <w:tab/>
      </w:r>
      <w:r w:rsidR="00653AA0">
        <w:rPr>
          <w:rFonts w:cs="Arial"/>
          <w:sz w:val="20"/>
          <w:szCs w:val="20"/>
        </w:rPr>
        <w:t>(</w:t>
      </w:r>
      <w:r w:rsidR="00F12077" w:rsidRPr="00853426">
        <w:rPr>
          <w:rFonts w:cs="Arial"/>
          <w:sz w:val="20"/>
          <w:szCs w:val="20"/>
        </w:rPr>
        <w:t xml:space="preserve">Rosary </w:t>
      </w:r>
      <w:proofErr w:type="spellStart"/>
      <w:r w:rsidR="00F12077" w:rsidRPr="00853426">
        <w:rPr>
          <w:rFonts w:cs="Arial"/>
          <w:sz w:val="20"/>
          <w:szCs w:val="20"/>
        </w:rPr>
        <w:t>Kwak</w:t>
      </w:r>
      <w:proofErr w:type="spellEnd"/>
      <w:r w:rsidR="00653AA0">
        <w:rPr>
          <w:rFonts w:cs="Arial"/>
          <w:sz w:val="20"/>
          <w:szCs w:val="20"/>
        </w:rPr>
        <w:t>)</w:t>
      </w:r>
      <w:r w:rsidRPr="00853426">
        <w:rPr>
          <w:rFonts w:cs="Arial"/>
          <w:sz w:val="20"/>
          <w:szCs w:val="20"/>
        </w:rPr>
        <w:tab/>
      </w:r>
    </w:p>
    <w:p w:rsidR="00653AA0" w:rsidRDefault="00653AA0" w:rsidP="000D53D3">
      <w:pPr>
        <w:tabs>
          <w:tab w:val="left" w:pos="3870"/>
          <w:tab w:val="left" w:pos="5760"/>
          <w:tab w:val="left" w:pos="7920"/>
        </w:tabs>
        <w:spacing w:before="0" w:after="0"/>
        <w:jc w:val="both"/>
        <w:rPr>
          <w:rFonts w:cs="Arial"/>
          <w:sz w:val="20"/>
          <w:szCs w:val="20"/>
        </w:rPr>
      </w:pPr>
    </w:p>
    <w:p w:rsidR="00DC77A5" w:rsidRPr="00853426" w:rsidRDefault="00DC77A5" w:rsidP="000D53D3">
      <w:pPr>
        <w:tabs>
          <w:tab w:val="left" w:pos="3870"/>
          <w:tab w:val="left" w:pos="5760"/>
          <w:tab w:val="left" w:pos="7920"/>
        </w:tabs>
        <w:spacing w:before="0" w:after="0"/>
        <w:jc w:val="both"/>
        <w:rPr>
          <w:rFonts w:cs="Arial"/>
          <w:sz w:val="20"/>
          <w:szCs w:val="20"/>
        </w:rPr>
      </w:pPr>
      <w:r w:rsidRPr="00853426">
        <w:rPr>
          <w:rFonts w:cs="Arial"/>
          <w:sz w:val="20"/>
          <w:szCs w:val="20"/>
        </w:rPr>
        <w:t xml:space="preserve">TDSB North East Community </w:t>
      </w:r>
      <w:r w:rsidRPr="00853426">
        <w:rPr>
          <w:rFonts w:cs="Arial"/>
          <w:sz w:val="20"/>
          <w:szCs w:val="20"/>
        </w:rPr>
        <w:tab/>
        <w:t>Aline Chan</w:t>
      </w:r>
      <w:r w:rsidR="004611D1" w:rsidRPr="00853426">
        <w:rPr>
          <w:rFonts w:cs="Arial"/>
          <w:sz w:val="20"/>
          <w:szCs w:val="20"/>
        </w:rPr>
        <w:t xml:space="preserve">   </w:t>
      </w:r>
      <w:r w:rsidR="004611D1" w:rsidRPr="00853426">
        <w:rPr>
          <w:rFonts w:cs="Arial"/>
          <w:sz w:val="20"/>
          <w:szCs w:val="20"/>
        </w:rPr>
        <w:tab/>
      </w:r>
      <w:r w:rsidR="005F41B3" w:rsidRPr="00853426">
        <w:rPr>
          <w:rFonts w:cs="Arial"/>
          <w:sz w:val="20"/>
          <w:szCs w:val="20"/>
        </w:rPr>
        <w:t xml:space="preserve">Jean Paul </w:t>
      </w:r>
      <w:proofErr w:type="spellStart"/>
      <w:r w:rsidR="005F41B3" w:rsidRPr="00853426">
        <w:rPr>
          <w:rFonts w:cs="Arial"/>
          <w:sz w:val="20"/>
          <w:szCs w:val="20"/>
        </w:rPr>
        <w:t>Ngana</w:t>
      </w:r>
      <w:proofErr w:type="spellEnd"/>
      <w:r w:rsidR="005F41B3" w:rsidRPr="00853426">
        <w:rPr>
          <w:rFonts w:cs="Arial"/>
          <w:sz w:val="20"/>
          <w:szCs w:val="20"/>
        </w:rPr>
        <w:t xml:space="preserve"> </w:t>
      </w:r>
      <w:r w:rsidR="005F41B3" w:rsidRPr="00853426">
        <w:rPr>
          <w:rFonts w:cs="Arial"/>
          <w:sz w:val="20"/>
          <w:szCs w:val="20"/>
        </w:rPr>
        <w:tab/>
      </w:r>
      <w:r w:rsidR="004611D1" w:rsidRPr="00853426">
        <w:rPr>
          <w:rFonts w:cs="Arial"/>
          <w:sz w:val="20"/>
          <w:szCs w:val="20"/>
        </w:rPr>
        <w:t xml:space="preserve">Nelson </w:t>
      </w:r>
      <w:proofErr w:type="spellStart"/>
      <w:r w:rsidR="004611D1" w:rsidRPr="00853426">
        <w:rPr>
          <w:rFonts w:cs="Arial"/>
          <w:sz w:val="20"/>
          <w:szCs w:val="20"/>
        </w:rPr>
        <w:t>Lui</w:t>
      </w:r>
      <w:proofErr w:type="spellEnd"/>
      <w:r w:rsidRPr="00853426">
        <w:rPr>
          <w:rFonts w:cs="Arial"/>
          <w:sz w:val="20"/>
          <w:szCs w:val="20"/>
        </w:rPr>
        <w:tab/>
      </w:r>
      <w:r w:rsidRPr="00853426">
        <w:rPr>
          <w:rFonts w:cs="Arial"/>
          <w:sz w:val="20"/>
          <w:szCs w:val="20"/>
        </w:rPr>
        <w:tab/>
      </w:r>
      <w:r w:rsidRPr="00853426">
        <w:rPr>
          <w:rFonts w:cs="Arial"/>
          <w:sz w:val="20"/>
          <w:szCs w:val="20"/>
        </w:rPr>
        <w:tab/>
      </w:r>
      <w:r w:rsidRPr="00853426">
        <w:rPr>
          <w:rFonts w:cs="Arial"/>
          <w:sz w:val="20"/>
          <w:szCs w:val="20"/>
        </w:rPr>
        <w:tab/>
      </w:r>
      <w:r w:rsidRPr="00853426">
        <w:rPr>
          <w:rFonts w:cs="Arial"/>
          <w:sz w:val="20"/>
          <w:szCs w:val="20"/>
        </w:rPr>
        <w:tab/>
      </w:r>
      <w:r w:rsidRPr="00853426">
        <w:rPr>
          <w:rFonts w:cs="Arial"/>
          <w:sz w:val="20"/>
          <w:szCs w:val="20"/>
        </w:rPr>
        <w:tab/>
      </w:r>
      <w:r w:rsidRPr="00853426">
        <w:rPr>
          <w:rFonts w:cs="Arial"/>
          <w:sz w:val="20"/>
          <w:szCs w:val="20"/>
        </w:rPr>
        <w:tab/>
      </w:r>
    </w:p>
    <w:p w:rsidR="00DC77A5" w:rsidRPr="00853426" w:rsidRDefault="00DC77A5" w:rsidP="00D11AAF">
      <w:pPr>
        <w:tabs>
          <w:tab w:val="left" w:pos="3870"/>
          <w:tab w:val="left" w:pos="5760"/>
          <w:tab w:val="left" w:pos="7380"/>
        </w:tabs>
        <w:spacing w:before="0" w:after="0"/>
        <w:jc w:val="both"/>
        <w:rPr>
          <w:rFonts w:cs="Arial"/>
          <w:sz w:val="20"/>
          <w:szCs w:val="20"/>
        </w:rPr>
      </w:pPr>
      <w:r w:rsidRPr="00853426">
        <w:rPr>
          <w:rFonts w:cs="Arial"/>
          <w:sz w:val="20"/>
          <w:szCs w:val="20"/>
        </w:rPr>
        <w:t>TDSB North West Community</w:t>
      </w:r>
      <w:r w:rsidRPr="00853426">
        <w:rPr>
          <w:rFonts w:cs="Arial"/>
          <w:sz w:val="20"/>
          <w:szCs w:val="20"/>
        </w:rPr>
        <w:tab/>
      </w:r>
      <w:r w:rsidR="006464E6" w:rsidRPr="00853426">
        <w:rPr>
          <w:rFonts w:cs="Arial"/>
          <w:sz w:val="20"/>
          <w:szCs w:val="20"/>
        </w:rPr>
        <w:t>Jordan Glass</w:t>
      </w:r>
    </w:p>
    <w:p w:rsidR="000743EF" w:rsidRPr="00853426" w:rsidRDefault="00DC77A5" w:rsidP="00D11AAF">
      <w:pPr>
        <w:tabs>
          <w:tab w:val="left" w:pos="3870"/>
          <w:tab w:val="left" w:pos="5760"/>
          <w:tab w:val="left" w:pos="7380"/>
          <w:tab w:val="left" w:pos="8100"/>
        </w:tabs>
        <w:spacing w:before="0" w:after="0"/>
        <w:jc w:val="both"/>
        <w:rPr>
          <w:rFonts w:cs="Arial"/>
          <w:sz w:val="20"/>
          <w:szCs w:val="20"/>
        </w:rPr>
      </w:pPr>
      <w:r w:rsidRPr="00853426">
        <w:rPr>
          <w:rFonts w:cs="Arial"/>
          <w:sz w:val="20"/>
          <w:szCs w:val="20"/>
        </w:rPr>
        <w:t xml:space="preserve">TDSB South East Community  </w:t>
      </w:r>
      <w:r w:rsidRPr="00853426">
        <w:rPr>
          <w:rFonts w:cs="Arial"/>
          <w:sz w:val="20"/>
          <w:szCs w:val="20"/>
        </w:rPr>
        <w:tab/>
      </w:r>
      <w:r w:rsidR="00444D54" w:rsidRPr="00853426">
        <w:rPr>
          <w:rFonts w:cs="Arial"/>
          <w:sz w:val="20"/>
          <w:szCs w:val="20"/>
        </w:rPr>
        <w:t xml:space="preserve">Diane Montgomery   </w:t>
      </w:r>
      <w:r w:rsidR="006F7B8E">
        <w:rPr>
          <w:rFonts w:cs="Arial"/>
          <w:sz w:val="20"/>
          <w:szCs w:val="20"/>
        </w:rPr>
        <w:t xml:space="preserve">Olga Ingrahm                 </w:t>
      </w:r>
      <w:r w:rsidR="004A215D" w:rsidRPr="00853426">
        <w:rPr>
          <w:rFonts w:cs="Arial"/>
          <w:sz w:val="20"/>
          <w:szCs w:val="20"/>
        </w:rPr>
        <w:t>Dick Winter</w:t>
      </w:r>
      <w:r w:rsidR="00C06570" w:rsidRPr="00853426">
        <w:rPr>
          <w:rFonts w:cs="Arial"/>
          <w:sz w:val="20"/>
          <w:szCs w:val="20"/>
        </w:rPr>
        <w:t>s</w:t>
      </w:r>
      <w:r w:rsidR="00A23F49" w:rsidRPr="00853426">
        <w:rPr>
          <w:rFonts w:cs="Arial"/>
          <w:sz w:val="20"/>
          <w:szCs w:val="20"/>
        </w:rPr>
        <w:t xml:space="preserve"> </w:t>
      </w:r>
      <w:r w:rsidR="00A23F49" w:rsidRPr="00853426">
        <w:rPr>
          <w:rFonts w:cs="Arial"/>
          <w:sz w:val="20"/>
          <w:szCs w:val="20"/>
        </w:rPr>
        <w:tab/>
      </w:r>
    </w:p>
    <w:p w:rsidR="00DC77A5" w:rsidRPr="00853426" w:rsidRDefault="00DC77A5" w:rsidP="00D11AAF">
      <w:pPr>
        <w:tabs>
          <w:tab w:val="left" w:pos="3060"/>
          <w:tab w:val="left" w:pos="3870"/>
          <w:tab w:val="left" w:pos="5760"/>
          <w:tab w:val="left" w:pos="7380"/>
          <w:tab w:val="left" w:pos="8100"/>
        </w:tabs>
        <w:spacing w:before="0" w:after="0"/>
        <w:ind w:right="-630"/>
        <w:rPr>
          <w:rFonts w:cs="Arial"/>
          <w:sz w:val="20"/>
          <w:szCs w:val="20"/>
        </w:rPr>
      </w:pPr>
      <w:r w:rsidRPr="00853426">
        <w:rPr>
          <w:rFonts w:cs="Arial"/>
          <w:sz w:val="20"/>
          <w:szCs w:val="20"/>
        </w:rPr>
        <w:t xml:space="preserve">TDSB South West Community </w:t>
      </w:r>
      <w:r w:rsidRPr="00853426">
        <w:rPr>
          <w:rFonts w:cs="Arial"/>
          <w:sz w:val="20"/>
          <w:szCs w:val="20"/>
        </w:rPr>
        <w:tab/>
      </w:r>
      <w:r w:rsidRPr="00853426">
        <w:rPr>
          <w:rFonts w:cs="Arial"/>
          <w:sz w:val="20"/>
          <w:szCs w:val="20"/>
        </w:rPr>
        <w:tab/>
      </w:r>
      <w:r w:rsidR="00627C63" w:rsidRPr="00853426">
        <w:rPr>
          <w:rFonts w:cs="Arial"/>
          <w:sz w:val="20"/>
          <w:szCs w:val="20"/>
        </w:rPr>
        <w:t>Nora Green</w:t>
      </w:r>
      <w:r w:rsidR="00DC56FF" w:rsidRPr="00853426">
        <w:rPr>
          <w:rFonts w:cs="Arial"/>
          <w:sz w:val="20"/>
          <w:szCs w:val="20"/>
        </w:rPr>
        <w:tab/>
      </w:r>
      <w:r w:rsidRPr="00853426">
        <w:rPr>
          <w:rFonts w:cs="Arial"/>
          <w:sz w:val="20"/>
          <w:szCs w:val="20"/>
        </w:rPr>
        <w:tab/>
      </w:r>
      <w:r w:rsidRPr="00853426">
        <w:rPr>
          <w:rFonts w:cs="Arial"/>
          <w:sz w:val="20"/>
          <w:szCs w:val="20"/>
        </w:rPr>
        <w:tab/>
      </w:r>
      <w:r w:rsidRPr="00853426">
        <w:rPr>
          <w:rFonts w:cs="Arial"/>
          <w:sz w:val="20"/>
          <w:szCs w:val="20"/>
        </w:rPr>
        <w:tab/>
      </w:r>
    </w:p>
    <w:p w:rsidR="002409C9" w:rsidRPr="00853426" w:rsidRDefault="00DC77A5" w:rsidP="00D11AAF">
      <w:pPr>
        <w:tabs>
          <w:tab w:val="left" w:pos="3870"/>
          <w:tab w:val="left" w:pos="5760"/>
          <w:tab w:val="left" w:pos="8100"/>
        </w:tabs>
        <w:spacing w:before="0" w:after="0"/>
        <w:ind w:right="-360"/>
        <w:jc w:val="both"/>
        <w:rPr>
          <w:rFonts w:cs="Arial"/>
          <w:sz w:val="20"/>
          <w:szCs w:val="20"/>
        </w:rPr>
      </w:pPr>
      <w:r w:rsidRPr="00853426">
        <w:rPr>
          <w:rFonts w:cs="Arial"/>
          <w:sz w:val="20"/>
          <w:szCs w:val="20"/>
        </w:rPr>
        <w:t>TDSB Trustees</w:t>
      </w:r>
      <w:r w:rsidRPr="00853426">
        <w:rPr>
          <w:rFonts w:cs="Arial"/>
          <w:sz w:val="20"/>
          <w:szCs w:val="20"/>
        </w:rPr>
        <w:tab/>
      </w:r>
      <w:r w:rsidR="000743EF" w:rsidRPr="00853426">
        <w:rPr>
          <w:rFonts w:cs="Arial"/>
          <w:sz w:val="20"/>
          <w:szCs w:val="20"/>
        </w:rPr>
        <w:t xml:space="preserve">Alexander </w:t>
      </w:r>
      <w:r w:rsidR="004A215D" w:rsidRPr="00853426">
        <w:rPr>
          <w:rFonts w:cs="Arial"/>
          <w:sz w:val="20"/>
          <w:szCs w:val="20"/>
        </w:rPr>
        <w:t>Brown</w:t>
      </w:r>
      <w:r w:rsidR="00444D54" w:rsidRPr="00853426">
        <w:rPr>
          <w:rFonts w:cs="Arial"/>
          <w:sz w:val="20"/>
          <w:szCs w:val="20"/>
        </w:rPr>
        <w:t xml:space="preserve"> </w:t>
      </w:r>
      <w:r w:rsidR="00444D54" w:rsidRPr="00853426">
        <w:rPr>
          <w:rFonts w:cs="Arial"/>
          <w:sz w:val="20"/>
          <w:szCs w:val="20"/>
        </w:rPr>
        <w:tab/>
      </w:r>
      <w:r w:rsidR="00681DAE" w:rsidRPr="00853426">
        <w:rPr>
          <w:rFonts w:cs="Arial"/>
          <w:sz w:val="20"/>
          <w:szCs w:val="20"/>
        </w:rPr>
        <w:t>Alexandra Lulka</w:t>
      </w:r>
      <w:r w:rsidR="00F12077" w:rsidRPr="00853426">
        <w:rPr>
          <w:rFonts w:cs="Arial"/>
          <w:sz w:val="20"/>
          <w:szCs w:val="20"/>
        </w:rPr>
        <w:t xml:space="preserve">  </w:t>
      </w:r>
    </w:p>
    <w:p w:rsidR="00DC77A5" w:rsidRPr="00853426" w:rsidRDefault="00933122" w:rsidP="00D11AAF">
      <w:pPr>
        <w:tabs>
          <w:tab w:val="left" w:pos="3870"/>
          <w:tab w:val="left" w:pos="5760"/>
          <w:tab w:val="left" w:pos="8100"/>
        </w:tabs>
        <w:spacing w:before="0" w:after="0"/>
        <w:ind w:right="-360"/>
        <w:jc w:val="both"/>
        <w:rPr>
          <w:rStyle w:val="Heading3Char"/>
          <w:b w:val="0"/>
        </w:rPr>
      </w:pPr>
      <w:r w:rsidRPr="00853426">
        <w:rPr>
          <w:rFonts w:cs="Arial"/>
        </w:rPr>
        <w:tab/>
      </w:r>
      <w:r w:rsidR="00DC77A5" w:rsidRPr="00853426">
        <w:rPr>
          <w:rFonts w:cs="Arial"/>
        </w:rPr>
        <w:t xml:space="preserve"> </w:t>
      </w:r>
    </w:p>
    <w:p w:rsidR="00DC77A5" w:rsidRPr="00853426" w:rsidRDefault="002A7806" w:rsidP="00D11AAF">
      <w:pPr>
        <w:tabs>
          <w:tab w:val="left" w:pos="1890"/>
        </w:tabs>
        <w:spacing w:before="240"/>
        <w:ind w:left="1890" w:right="-720" w:hanging="1890"/>
        <w:rPr>
          <w:rFonts w:cs="Arial"/>
        </w:rPr>
      </w:pPr>
      <w:r w:rsidRPr="00853426">
        <w:rPr>
          <w:rFonts w:cs="Arial"/>
        </w:rPr>
        <w:t xml:space="preserve">Regrets:  </w:t>
      </w:r>
      <w:r w:rsidR="00F12077" w:rsidRPr="00853426">
        <w:rPr>
          <w:rFonts w:cs="Arial"/>
        </w:rPr>
        <w:t xml:space="preserve">Cynthia </w:t>
      </w:r>
      <w:proofErr w:type="spellStart"/>
      <w:r w:rsidR="00F12077" w:rsidRPr="00853426">
        <w:rPr>
          <w:rFonts w:cs="Arial"/>
        </w:rPr>
        <w:t>Sprigings</w:t>
      </w:r>
      <w:proofErr w:type="spellEnd"/>
      <w:r w:rsidR="00F12077" w:rsidRPr="00853426">
        <w:rPr>
          <w:rFonts w:cs="Arial"/>
        </w:rPr>
        <w:t xml:space="preserve">, Lisa Kness, Trustee Abdul Patel, </w:t>
      </w:r>
      <w:proofErr w:type="spellStart"/>
      <w:r w:rsidR="00F12077" w:rsidRPr="00853426">
        <w:rPr>
          <w:rFonts w:cs="Arial"/>
        </w:rPr>
        <w:t>Myriam</w:t>
      </w:r>
      <w:proofErr w:type="spellEnd"/>
      <w:r w:rsidR="00F12077" w:rsidRPr="00853426">
        <w:rPr>
          <w:rFonts w:cs="Arial"/>
        </w:rPr>
        <w:t xml:space="preserve"> </w:t>
      </w:r>
      <w:proofErr w:type="spellStart"/>
      <w:r w:rsidR="00F12077" w:rsidRPr="00853426">
        <w:rPr>
          <w:rFonts w:cs="Arial"/>
        </w:rPr>
        <w:t>Rodgriquez</w:t>
      </w:r>
      <w:proofErr w:type="spellEnd"/>
      <w:r w:rsidR="00F12077" w:rsidRPr="00853426">
        <w:rPr>
          <w:rFonts w:cs="Arial"/>
        </w:rPr>
        <w:t xml:space="preserve">, Curtis </w:t>
      </w:r>
      <w:proofErr w:type="spellStart"/>
      <w:r w:rsidR="00F12077" w:rsidRPr="00853426">
        <w:rPr>
          <w:rFonts w:cs="Arial"/>
        </w:rPr>
        <w:t>Bulatovich</w:t>
      </w:r>
      <w:proofErr w:type="spellEnd"/>
      <w:r w:rsidR="00F12077" w:rsidRPr="00853426">
        <w:rPr>
          <w:rFonts w:cs="Arial"/>
        </w:rPr>
        <w:t xml:space="preserve">, Rick </w:t>
      </w:r>
      <w:proofErr w:type="spellStart"/>
      <w:r w:rsidR="00F12077" w:rsidRPr="00853426">
        <w:rPr>
          <w:rFonts w:cs="Arial"/>
        </w:rPr>
        <w:t>Strutt</w:t>
      </w:r>
      <w:proofErr w:type="spellEnd"/>
      <w:r w:rsidR="006E7769" w:rsidRPr="00853426">
        <w:rPr>
          <w:rFonts w:cs="Arial"/>
        </w:rPr>
        <w:tab/>
      </w:r>
      <w:r w:rsidR="006464E6">
        <w:rPr>
          <w:rFonts w:cs="Arial"/>
        </w:rPr>
        <w:t xml:space="preserve">, Paula Boutis, </w:t>
      </w:r>
      <w:r w:rsidR="006464E6" w:rsidRPr="006464E6">
        <w:rPr>
          <w:rFonts w:cs="Arial"/>
        </w:rPr>
        <w:t>Valerie Gonzalez-Chavez</w:t>
      </w:r>
      <w:r w:rsidR="006464E6">
        <w:rPr>
          <w:rFonts w:cs="Arial"/>
        </w:rPr>
        <w:t xml:space="preserve">, </w:t>
      </w:r>
    </w:p>
    <w:p w:rsidR="00DC77A5" w:rsidRPr="00853426" w:rsidRDefault="00DC77A5" w:rsidP="00D11AAF">
      <w:pPr>
        <w:spacing w:after="0"/>
        <w:ind w:left="1890" w:hanging="1890"/>
        <w:jc w:val="both"/>
        <w:rPr>
          <w:rFonts w:cs="Arial"/>
          <w:sz w:val="20"/>
          <w:szCs w:val="20"/>
        </w:rPr>
      </w:pPr>
      <w:r w:rsidRPr="00853426">
        <w:rPr>
          <w:rFonts w:cs="Arial"/>
        </w:rPr>
        <w:t xml:space="preserve">TDSB </w:t>
      </w:r>
      <w:r w:rsidRPr="00853426">
        <w:rPr>
          <w:rStyle w:val="Heading3Char"/>
          <w:rFonts w:ascii="Arial" w:hAnsi="Arial" w:cs="Arial"/>
          <w:b w:val="0"/>
        </w:rPr>
        <w:t>Staff Present:</w:t>
      </w:r>
      <w:r w:rsidRPr="00853426">
        <w:rPr>
          <w:rFonts w:cs="Arial"/>
        </w:rPr>
        <w:t xml:space="preserve"> </w:t>
      </w:r>
      <w:r w:rsidRPr="00853426">
        <w:rPr>
          <w:rFonts w:cs="Arial"/>
        </w:rPr>
        <w:tab/>
      </w:r>
      <w:r w:rsidRPr="00853426">
        <w:rPr>
          <w:rFonts w:cs="Arial"/>
          <w:sz w:val="20"/>
          <w:szCs w:val="20"/>
        </w:rPr>
        <w:t>Uton Robinson, Executive Superintendent, Special Education and Section Programs</w:t>
      </w:r>
      <w:r w:rsidR="002A7806" w:rsidRPr="00853426">
        <w:rPr>
          <w:rFonts w:cs="Arial"/>
          <w:sz w:val="20"/>
          <w:szCs w:val="20"/>
        </w:rPr>
        <w:t>,</w:t>
      </w:r>
    </w:p>
    <w:p w:rsidR="00DC77A5" w:rsidRPr="00853426" w:rsidRDefault="00DC77A5" w:rsidP="002A7806">
      <w:pPr>
        <w:spacing w:before="0" w:after="0"/>
        <w:ind w:left="1890"/>
        <w:rPr>
          <w:rFonts w:cs="Arial"/>
          <w:sz w:val="20"/>
          <w:szCs w:val="20"/>
          <w:lang w:val="en-US"/>
        </w:rPr>
      </w:pPr>
      <w:r w:rsidRPr="00853426">
        <w:rPr>
          <w:rFonts w:cs="Arial"/>
          <w:sz w:val="20"/>
          <w:szCs w:val="20"/>
          <w:lang w:val="en-US"/>
        </w:rPr>
        <w:t>Lori Moore, Centrally Assigned Principal for Special Education</w:t>
      </w:r>
      <w:r w:rsidR="00681DAE" w:rsidRPr="00853426">
        <w:rPr>
          <w:rFonts w:cs="Arial"/>
          <w:sz w:val="20"/>
          <w:szCs w:val="20"/>
          <w:lang w:val="en-US"/>
        </w:rPr>
        <w:t xml:space="preserve">, </w:t>
      </w:r>
    </w:p>
    <w:p w:rsidR="00DC77A5" w:rsidRPr="00853426" w:rsidRDefault="00DC77A5" w:rsidP="005427E1">
      <w:pPr>
        <w:spacing w:before="0" w:after="0"/>
        <w:ind w:left="1890" w:hanging="1890"/>
        <w:rPr>
          <w:rFonts w:cs="Arial"/>
          <w:sz w:val="20"/>
          <w:szCs w:val="20"/>
          <w:lang w:val="en-US"/>
        </w:rPr>
      </w:pPr>
      <w:r w:rsidRPr="00853426">
        <w:rPr>
          <w:rFonts w:cs="Arial"/>
          <w:sz w:val="20"/>
          <w:szCs w:val="20"/>
          <w:lang w:val="en-US"/>
        </w:rPr>
        <w:tab/>
      </w:r>
      <w:r w:rsidR="00F12077" w:rsidRPr="00853426">
        <w:rPr>
          <w:rFonts w:cs="Arial"/>
          <w:sz w:val="20"/>
          <w:szCs w:val="20"/>
          <w:lang w:val="en-US"/>
        </w:rPr>
        <w:t>Susan Moulton</w:t>
      </w:r>
      <w:r w:rsidRPr="00853426">
        <w:rPr>
          <w:rFonts w:cs="Arial"/>
          <w:sz w:val="20"/>
          <w:szCs w:val="20"/>
          <w:lang w:val="en-US"/>
        </w:rPr>
        <w:t xml:space="preserve">, Centrally Assigned Principal, </w:t>
      </w:r>
      <w:r w:rsidR="00E750C3" w:rsidRPr="00853426">
        <w:rPr>
          <w:rFonts w:cs="Arial"/>
          <w:sz w:val="20"/>
          <w:szCs w:val="20"/>
          <w:lang w:val="en-US"/>
        </w:rPr>
        <w:t xml:space="preserve">Learning Centre </w:t>
      </w:r>
      <w:r w:rsidR="006464E6">
        <w:rPr>
          <w:rFonts w:cs="Arial"/>
          <w:sz w:val="20"/>
          <w:szCs w:val="20"/>
          <w:lang w:val="en-US"/>
        </w:rPr>
        <w:t>2</w:t>
      </w:r>
    </w:p>
    <w:p w:rsidR="00DC77A5" w:rsidRPr="00853426" w:rsidRDefault="00DC77A5" w:rsidP="000D53D3">
      <w:pPr>
        <w:spacing w:before="0" w:after="0"/>
        <w:ind w:left="1890" w:hanging="1890"/>
        <w:jc w:val="both"/>
        <w:rPr>
          <w:rFonts w:cs="Arial"/>
          <w:sz w:val="20"/>
          <w:szCs w:val="20"/>
          <w:lang w:val="fr-CA"/>
        </w:rPr>
      </w:pPr>
      <w:r w:rsidRPr="00853426">
        <w:rPr>
          <w:rFonts w:cs="Arial"/>
          <w:sz w:val="20"/>
          <w:szCs w:val="20"/>
        </w:rPr>
        <w:tab/>
      </w:r>
      <w:r w:rsidR="00E750C3" w:rsidRPr="00853426">
        <w:rPr>
          <w:rFonts w:cs="Arial"/>
          <w:sz w:val="20"/>
          <w:szCs w:val="20"/>
          <w:lang w:val="fr-CA"/>
        </w:rPr>
        <w:t>Lianne Dixon</w:t>
      </w:r>
      <w:r w:rsidRPr="00853426">
        <w:rPr>
          <w:rFonts w:cs="Arial"/>
          <w:sz w:val="20"/>
          <w:szCs w:val="20"/>
          <w:lang w:val="fr-CA"/>
        </w:rPr>
        <w:t>, SEAC Liaison</w:t>
      </w:r>
    </w:p>
    <w:p w:rsidR="005427E1" w:rsidRPr="00853426" w:rsidRDefault="005427E1" w:rsidP="000D53D3">
      <w:pPr>
        <w:spacing w:before="0" w:after="0"/>
        <w:ind w:left="1890" w:hanging="1890"/>
        <w:jc w:val="both"/>
        <w:rPr>
          <w:rStyle w:val="Heading3Char"/>
          <w:b w:val="0"/>
          <w:lang w:val="fr-CA"/>
        </w:rPr>
      </w:pPr>
      <w:r w:rsidRPr="00853426">
        <w:rPr>
          <w:rFonts w:cs="Arial"/>
          <w:lang w:val="fr-CA"/>
        </w:rPr>
        <w:tab/>
      </w:r>
    </w:p>
    <w:p w:rsidR="00DC77A5" w:rsidRPr="00853426" w:rsidRDefault="00E750C3" w:rsidP="000D53D3">
      <w:pPr>
        <w:spacing w:before="240" w:after="0"/>
        <w:ind w:left="1890" w:hanging="1890"/>
        <w:jc w:val="both"/>
        <w:rPr>
          <w:rFonts w:cs="Arial"/>
          <w:sz w:val="20"/>
          <w:szCs w:val="20"/>
          <w:lang w:val="fr-CA"/>
        </w:rPr>
      </w:pPr>
      <w:r w:rsidRPr="00853426">
        <w:rPr>
          <w:rFonts w:cs="Arial"/>
          <w:sz w:val="20"/>
          <w:szCs w:val="20"/>
          <w:lang w:val="fr-CA"/>
        </w:rPr>
        <w:t xml:space="preserve">Minutes by: </w:t>
      </w:r>
      <w:r w:rsidRPr="00853426">
        <w:rPr>
          <w:rFonts w:cs="Arial"/>
          <w:sz w:val="20"/>
          <w:szCs w:val="20"/>
          <w:lang w:val="fr-CA"/>
        </w:rPr>
        <w:tab/>
        <w:t>Lianne Dixon</w:t>
      </w:r>
    </w:p>
    <w:p w:rsidR="00DC77A5" w:rsidRPr="00853426" w:rsidRDefault="00DC77A5" w:rsidP="00F44AC1">
      <w:pPr>
        <w:tabs>
          <w:tab w:val="left" w:pos="360"/>
        </w:tabs>
        <w:ind w:left="360" w:hanging="360"/>
        <w:jc w:val="center"/>
        <w:rPr>
          <w:rFonts w:cs="Arial"/>
          <w:sz w:val="24"/>
        </w:rPr>
      </w:pPr>
      <w:r w:rsidRPr="00853426">
        <w:rPr>
          <w:rFonts w:cs="Arial"/>
          <w:sz w:val="24"/>
        </w:rPr>
        <w:t>MINUTES</w:t>
      </w:r>
      <w:r w:rsidR="00894A3C" w:rsidRPr="00853426">
        <w:rPr>
          <w:rFonts w:cs="Arial"/>
          <w:sz w:val="24"/>
        </w:rPr>
        <w:t xml:space="preserve"> </w:t>
      </w:r>
      <w:r w:rsidR="004811AE">
        <w:rPr>
          <w:rFonts w:cs="Arial"/>
          <w:sz w:val="24"/>
        </w:rPr>
        <w:t>(Approved)</w:t>
      </w:r>
      <w:bookmarkStart w:id="0" w:name="_GoBack"/>
      <w:bookmarkEnd w:id="0"/>
    </w:p>
    <w:p w:rsidR="00DC77A5" w:rsidRPr="00853426" w:rsidRDefault="00DC77A5" w:rsidP="00CD08B2">
      <w:pPr>
        <w:tabs>
          <w:tab w:val="left" w:pos="360"/>
        </w:tabs>
        <w:spacing w:after="240"/>
        <w:ind w:left="360" w:hanging="360"/>
        <w:jc w:val="center"/>
        <w:rPr>
          <w:rFonts w:cs="Arial"/>
          <w:i/>
        </w:rPr>
      </w:pPr>
      <w:r w:rsidRPr="00853426">
        <w:rPr>
          <w:rFonts w:cs="Arial"/>
          <w:i/>
        </w:rPr>
        <w:t>(All notes included in these minutes are paraphrased by the recorder.)</w:t>
      </w:r>
    </w:p>
    <w:p w:rsidR="00DC77A5" w:rsidRPr="00853426" w:rsidRDefault="00DC77A5" w:rsidP="007F4DBF">
      <w:pPr>
        <w:pStyle w:val="ListParagraph"/>
        <w:numPr>
          <w:ilvl w:val="0"/>
          <w:numId w:val="12"/>
        </w:numPr>
        <w:tabs>
          <w:tab w:val="left" w:pos="360"/>
        </w:tabs>
        <w:spacing w:before="240" w:line="276" w:lineRule="auto"/>
        <w:rPr>
          <w:rFonts w:cs="Arial"/>
        </w:rPr>
      </w:pPr>
      <w:r w:rsidRPr="00853426">
        <w:rPr>
          <w:rFonts w:cs="Arial"/>
          <w:sz w:val="24"/>
          <w:lang w:val="en-US"/>
        </w:rPr>
        <w:t xml:space="preserve">Call to Order  </w:t>
      </w:r>
    </w:p>
    <w:p w:rsidR="00DC77A5" w:rsidRPr="00853426" w:rsidRDefault="00DC77A5" w:rsidP="006E7769">
      <w:pPr>
        <w:pStyle w:val="ListParagraph"/>
        <w:spacing w:line="276" w:lineRule="auto"/>
        <w:ind w:left="0"/>
        <w:rPr>
          <w:rFonts w:cs="Arial"/>
          <w:lang w:val="en-US"/>
        </w:rPr>
      </w:pPr>
      <w:r w:rsidRPr="00853426">
        <w:rPr>
          <w:rFonts w:cs="Arial"/>
          <w:lang w:val="en-US"/>
        </w:rPr>
        <w:t xml:space="preserve">The meeting was called to order at </w:t>
      </w:r>
      <w:r w:rsidR="002409C9" w:rsidRPr="00853426">
        <w:rPr>
          <w:rFonts w:cs="Arial"/>
          <w:lang w:val="en-US"/>
        </w:rPr>
        <w:t>7:0</w:t>
      </w:r>
      <w:r w:rsidR="00BE3C0E" w:rsidRPr="00853426">
        <w:rPr>
          <w:rFonts w:cs="Arial"/>
          <w:lang w:val="en-US"/>
        </w:rPr>
        <w:t>4</w:t>
      </w:r>
      <w:r w:rsidR="002409C9" w:rsidRPr="00853426">
        <w:rPr>
          <w:rFonts w:cs="Arial"/>
          <w:lang w:val="en-US"/>
        </w:rPr>
        <w:t xml:space="preserve"> </w:t>
      </w:r>
      <w:r w:rsidR="006E7769" w:rsidRPr="00853426">
        <w:rPr>
          <w:rFonts w:cs="Arial"/>
          <w:lang w:val="en-US"/>
        </w:rPr>
        <w:t>p</w:t>
      </w:r>
      <w:r w:rsidR="00417B2F" w:rsidRPr="00853426">
        <w:rPr>
          <w:rFonts w:cs="Arial"/>
          <w:lang w:val="en-US"/>
        </w:rPr>
        <w:t>m</w:t>
      </w:r>
    </w:p>
    <w:p w:rsidR="00DC77A5" w:rsidRPr="00853426" w:rsidRDefault="00DC77A5" w:rsidP="00A06A4B">
      <w:pPr>
        <w:pStyle w:val="ListParagraph"/>
        <w:tabs>
          <w:tab w:val="left" w:pos="360"/>
        </w:tabs>
        <w:spacing w:after="240"/>
        <w:ind w:left="360" w:hanging="360"/>
        <w:rPr>
          <w:rFonts w:cs="Arial"/>
          <w:sz w:val="24"/>
          <w:lang w:val="en-US"/>
        </w:rPr>
      </w:pPr>
    </w:p>
    <w:p w:rsidR="00DC77A5" w:rsidRPr="00853426" w:rsidRDefault="00DC77A5" w:rsidP="007F4DBF">
      <w:pPr>
        <w:pStyle w:val="ListParagraph"/>
        <w:numPr>
          <w:ilvl w:val="0"/>
          <w:numId w:val="12"/>
        </w:numPr>
        <w:tabs>
          <w:tab w:val="left" w:pos="360"/>
        </w:tabs>
        <w:spacing w:line="276" w:lineRule="auto"/>
        <w:rPr>
          <w:rFonts w:cs="Arial"/>
          <w:sz w:val="24"/>
          <w:lang w:val="en-US"/>
        </w:rPr>
      </w:pPr>
      <w:r w:rsidRPr="00853426">
        <w:rPr>
          <w:rFonts w:cs="Arial"/>
          <w:sz w:val="24"/>
          <w:lang w:val="en-US"/>
        </w:rPr>
        <w:t>Declaration of Possible Conflicts of Interest</w:t>
      </w:r>
    </w:p>
    <w:p w:rsidR="002A15C4" w:rsidRPr="00853426" w:rsidRDefault="00DC77A5" w:rsidP="002A15C4">
      <w:pPr>
        <w:spacing w:line="276" w:lineRule="auto"/>
        <w:rPr>
          <w:rFonts w:cs="Arial"/>
          <w:lang w:val="en-US"/>
        </w:rPr>
      </w:pPr>
      <w:r w:rsidRPr="00853426">
        <w:rPr>
          <w:rFonts w:cs="Arial"/>
          <w:lang w:val="en-US"/>
        </w:rPr>
        <w:t>No conflicts of interest were declared.</w:t>
      </w:r>
    </w:p>
    <w:p w:rsidR="00DC77A5" w:rsidRPr="00853426" w:rsidRDefault="002A15C4" w:rsidP="002A15C4">
      <w:pPr>
        <w:spacing w:before="0" w:after="0"/>
        <w:rPr>
          <w:rFonts w:cs="Arial"/>
          <w:lang w:val="en-US"/>
        </w:rPr>
      </w:pPr>
      <w:r w:rsidRPr="00853426">
        <w:rPr>
          <w:rFonts w:cs="Arial"/>
          <w:lang w:val="en-US"/>
        </w:rPr>
        <w:br w:type="page"/>
      </w:r>
    </w:p>
    <w:p w:rsidR="00DC77A5" w:rsidRPr="00853426" w:rsidRDefault="00DC77A5" w:rsidP="007F4DBF">
      <w:pPr>
        <w:pStyle w:val="ListParagraph"/>
        <w:numPr>
          <w:ilvl w:val="0"/>
          <w:numId w:val="12"/>
        </w:numPr>
        <w:tabs>
          <w:tab w:val="left" w:pos="360"/>
        </w:tabs>
        <w:spacing w:line="276" w:lineRule="auto"/>
        <w:rPr>
          <w:rFonts w:cs="Arial"/>
          <w:sz w:val="24"/>
          <w:lang w:val="en-US"/>
        </w:rPr>
      </w:pPr>
      <w:r w:rsidRPr="00853426">
        <w:rPr>
          <w:rFonts w:cs="Arial"/>
          <w:sz w:val="24"/>
          <w:lang w:val="en-US"/>
        </w:rPr>
        <w:lastRenderedPageBreak/>
        <w:t xml:space="preserve">Approval of the Minutes for SEAC Meeting of Monday, </w:t>
      </w:r>
      <w:r w:rsidR="00C20CE1" w:rsidRPr="00853426">
        <w:rPr>
          <w:rFonts w:cs="Arial"/>
          <w:sz w:val="24"/>
          <w:lang w:val="en-US"/>
        </w:rPr>
        <w:t>April 9</w:t>
      </w:r>
      <w:r w:rsidR="00962076" w:rsidRPr="00853426">
        <w:rPr>
          <w:rFonts w:cs="Arial"/>
          <w:sz w:val="24"/>
          <w:lang w:val="en-US"/>
        </w:rPr>
        <w:t>, 2018</w:t>
      </w:r>
    </w:p>
    <w:p w:rsidR="007F4DBF" w:rsidRPr="00853426" w:rsidRDefault="00653AA0" w:rsidP="007F4DBF">
      <w:pPr>
        <w:spacing w:line="276" w:lineRule="auto"/>
        <w:rPr>
          <w:rFonts w:cs="Arial"/>
          <w:sz w:val="20"/>
          <w:szCs w:val="20"/>
          <w:lang w:val="en-US"/>
        </w:rPr>
      </w:pPr>
      <w:r>
        <w:rPr>
          <w:rFonts w:cs="Arial"/>
          <w:sz w:val="20"/>
          <w:szCs w:val="20"/>
          <w:lang w:val="en-US"/>
        </w:rPr>
        <w:t>A minor c</w:t>
      </w:r>
      <w:r w:rsidR="002004E3" w:rsidRPr="00853426">
        <w:rPr>
          <w:rFonts w:cs="Arial"/>
          <w:sz w:val="20"/>
          <w:szCs w:val="20"/>
          <w:lang w:val="en-US"/>
        </w:rPr>
        <w:t>hange</w:t>
      </w:r>
      <w:r w:rsidR="005134B6" w:rsidRPr="00853426">
        <w:rPr>
          <w:rFonts w:cs="Arial"/>
          <w:sz w:val="20"/>
          <w:szCs w:val="20"/>
          <w:lang w:val="en-US"/>
        </w:rPr>
        <w:t xml:space="preserve"> in attendance</w:t>
      </w:r>
      <w:r w:rsidR="00A136F5" w:rsidRPr="00853426">
        <w:rPr>
          <w:rFonts w:cs="Arial"/>
          <w:sz w:val="20"/>
          <w:szCs w:val="20"/>
          <w:lang w:val="en-US"/>
        </w:rPr>
        <w:t xml:space="preserve"> was made, </w:t>
      </w:r>
      <w:proofErr w:type="gramStart"/>
      <w:r w:rsidR="00D83C96" w:rsidRPr="00853426">
        <w:rPr>
          <w:rFonts w:cs="Arial"/>
          <w:sz w:val="20"/>
          <w:szCs w:val="20"/>
          <w:lang w:val="en-US"/>
        </w:rPr>
        <w:t>then</w:t>
      </w:r>
      <w:proofErr w:type="gramEnd"/>
      <w:r w:rsidR="00D83C96" w:rsidRPr="00853426">
        <w:rPr>
          <w:rFonts w:cs="Arial"/>
          <w:sz w:val="20"/>
          <w:szCs w:val="20"/>
          <w:lang w:val="en-US"/>
        </w:rPr>
        <w:t xml:space="preserve"> </w:t>
      </w:r>
      <w:r w:rsidR="008207A7" w:rsidRPr="00853426">
        <w:rPr>
          <w:rFonts w:cs="Arial"/>
          <w:sz w:val="20"/>
          <w:szCs w:val="20"/>
          <w:lang w:val="en-US"/>
        </w:rPr>
        <w:t xml:space="preserve">a motion to approve </w:t>
      </w:r>
      <w:r w:rsidR="00D83C96" w:rsidRPr="00853426">
        <w:rPr>
          <w:rFonts w:cs="Arial"/>
          <w:sz w:val="20"/>
          <w:szCs w:val="20"/>
          <w:lang w:val="en-US"/>
        </w:rPr>
        <w:t>the</w:t>
      </w:r>
      <w:r w:rsidR="008207A7" w:rsidRPr="00853426">
        <w:rPr>
          <w:rFonts w:cs="Arial"/>
          <w:sz w:val="20"/>
          <w:szCs w:val="20"/>
          <w:lang w:val="en-US"/>
        </w:rPr>
        <w:t xml:space="preserve"> Minutes</w:t>
      </w:r>
      <w:r w:rsidR="00117BB4" w:rsidRPr="00853426">
        <w:rPr>
          <w:rFonts w:cs="Arial"/>
          <w:sz w:val="20"/>
          <w:szCs w:val="20"/>
          <w:lang w:val="en-US"/>
        </w:rPr>
        <w:t xml:space="preserve"> as circulated was made by M</w:t>
      </w:r>
      <w:r w:rsidR="00BE3C0E" w:rsidRPr="00853426">
        <w:rPr>
          <w:rFonts w:cs="Arial"/>
          <w:sz w:val="20"/>
          <w:szCs w:val="20"/>
          <w:lang w:val="en-US"/>
        </w:rPr>
        <w:t xml:space="preserve">elissa </w:t>
      </w:r>
      <w:r w:rsidR="00117BB4" w:rsidRPr="00853426">
        <w:rPr>
          <w:rFonts w:cs="Arial"/>
          <w:sz w:val="20"/>
          <w:szCs w:val="20"/>
          <w:lang w:val="en-US"/>
        </w:rPr>
        <w:t>R</w:t>
      </w:r>
      <w:r w:rsidR="00BE3C0E" w:rsidRPr="00853426">
        <w:rPr>
          <w:rFonts w:cs="Arial"/>
          <w:sz w:val="20"/>
          <w:szCs w:val="20"/>
          <w:lang w:val="en-US"/>
        </w:rPr>
        <w:t>osen</w:t>
      </w:r>
      <w:r w:rsidR="00117BB4" w:rsidRPr="00853426">
        <w:rPr>
          <w:rFonts w:cs="Arial"/>
          <w:sz w:val="20"/>
          <w:szCs w:val="20"/>
          <w:lang w:val="en-US"/>
        </w:rPr>
        <w:t xml:space="preserve">, </w:t>
      </w:r>
      <w:r>
        <w:rPr>
          <w:rFonts w:cs="Arial"/>
          <w:sz w:val="20"/>
          <w:szCs w:val="20"/>
          <w:lang w:val="en-US"/>
        </w:rPr>
        <w:t>s</w:t>
      </w:r>
      <w:r w:rsidR="00117BB4" w:rsidRPr="00853426">
        <w:rPr>
          <w:rFonts w:cs="Arial"/>
          <w:sz w:val="20"/>
          <w:szCs w:val="20"/>
          <w:lang w:val="en-US"/>
        </w:rPr>
        <w:t>econded by J</w:t>
      </w:r>
      <w:r w:rsidR="00BE3C0E" w:rsidRPr="00853426">
        <w:rPr>
          <w:rFonts w:cs="Arial"/>
          <w:sz w:val="20"/>
          <w:szCs w:val="20"/>
          <w:lang w:val="en-US"/>
        </w:rPr>
        <w:t xml:space="preserve">ean </w:t>
      </w:r>
      <w:r w:rsidR="00117BB4" w:rsidRPr="00853426">
        <w:rPr>
          <w:rFonts w:cs="Arial"/>
          <w:sz w:val="20"/>
          <w:szCs w:val="20"/>
          <w:lang w:val="en-US"/>
        </w:rPr>
        <w:t>P</w:t>
      </w:r>
      <w:r w:rsidR="00BE3C0E" w:rsidRPr="00853426">
        <w:rPr>
          <w:rFonts w:cs="Arial"/>
          <w:sz w:val="20"/>
          <w:szCs w:val="20"/>
          <w:lang w:val="en-US"/>
        </w:rPr>
        <w:t xml:space="preserve">aul </w:t>
      </w:r>
      <w:proofErr w:type="spellStart"/>
      <w:r w:rsidR="00BE3C0E" w:rsidRPr="00853426">
        <w:rPr>
          <w:rFonts w:cs="Arial"/>
          <w:sz w:val="20"/>
          <w:szCs w:val="20"/>
          <w:lang w:val="en-US"/>
        </w:rPr>
        <w:t>Ngana</w:t>
      </w:r>
      <w:proofErr w:type="spellEnd"/>
      <w:r w:rsidR="00BE3C0E" w:rsidRPr="00853426">
        <w:rPr>
          <w:rFonts w:cs="Arial"/>
          <w:sz w:val="20"/>
          <w:szCs w:val="20"/>
          <w:lang w:val="en-US"/>
        </w:rPr>
        <w:t>. Revised minutes are posted on the SEAC website.</w:t>
      </w:r>
    </w:p>
    <w:p w:rsidR="007F4DBF" w:rsidRPr="00853426" w:rsidRDefault="007F4DBF" w:rsidP="007F4DBF">
      <w:pPr>
        <w:spacing w:line="276" w:lineRule="auto"/>
        <w:rPr>
          <w:rFonts w:cs="Arial"/>
          <w:sz w:val="20"/>
          <w:szCs w:val="20"/>
          <w:lang w:val="en-US"/>
        </w:rPr>
      </w:pPr>
    </w:p>
    <w:p w:rsidR="006464E6" w:rsidRPr="006464E6" w:rsidRDefault="006464E6" w:rsidP="00117BB4">
      <w:pPr>
        <w:pStyle w:val="ListParagraph"/>
        <w:numPr>
          <w:ilvl w:val="0"/>
          <w:numId w:val="12"/>
        </w:numPr>
        <w:spacing w:line="276" w:lineRule="auto"/>
        <w:rPr>
          <w:rFonts w:cs="Arial"/>
          <w:sz w:val="24"/>
          <w:szCs w:val="24"/>
          <w:lang w:val="en-US"/>
        </w:rPr>
      </w:pPr>
      <w:r w:rsidRPr="006464E6">
        <w:rPr>
          <w:rFonts w:cs="Arial"/>
          <w:sz w:val="24"/>
          <w:szCs w:val="24"/>
          <w:lang w:val="en-US"/>
        </w:rPr>
        <w:t>SEAC Parent Survey</w:t>
      </w:r>
    </w:p>
    <w:p w:rsidR="00A31ACA" w:rsidRPr="006464E6" w:rsidRDefault="00117BB4" w:rsidP="006464E6">
      <w:pPr>
        <w:pStyle w:val="ListParagraph"/>
        <w:spacing w:line="276" w:lineRule="auto"/>
        <w:rPr>
          <w:rFonts w:cs="Arial"/>
          <w:sz w:val="20"/>
          <w:szCs w:val="20"/>
          <w:lang w:val="en-US"/>
        </w:rPr>
      </w:pPr>
      <w:r w:rsidRPr="006464E6">
        <w:rPr>
          <w:rFonts w:cs="Arial"/>
          <w:sz w:val="20"/>
          <w:szCs w:val="20"/>
          <w:lang w:val="en-US"/>
        </w:rPr>
        <w:t xml:space="preserve">Jacob </w:t>
      </w:r>
      <w:r w:rsidR="00BE3C0E" w:rsidRPr="006464E6">
        <w:rPr>
          <w:rFonts w:cs="Arial"/>
          <w:sz w:val="20"/>
          <w:szCs w:val="20"/>
          <w:lang w:val="en-US"/>
        </w:rPr>
        <w:t xml:space="preserve">Klugsberg </w:t>
      </w:r>
      <w:r w:rsidRPr="006464E6">
        <w:rPr>
          <w:rFonts w:cs="Arial"/>
          <w:sz w:val="20"/>
          <w:szCs w:val="20"/>
          <w:lang w:val="en-US"/>
        </w:rPr>
        <w:t xml:space="preserve">and Samantha </w:t>
      </w:r>
      <w:r w:rsidR="00BE3C0E" w:rsidRPr="006464E6">
        <w:rPr>
          <w:rFonts w:cs="Arial"/>
          <w:sz w:val="20"/>
          <w:szCs w:val="20"/>
          <w:lang w:val="en-US"/>
        </w:rPr>
        <w:t>Currie (</w:t>
      </w:r>
      <w:r w:rsidRPr="006464E6">
        <w:rPr>
          <w:rFonts w:cs="Arial"/>
          <w:sz w:val="20"/>
          <w:szCs w:val="20"/>
          <w:lang w:val="en-US"/>
        </w:rPr>
        <w:t xml:space="preserve">Osgood </w:t>
      </w:r>
      <w:r w:rsidR="006464E6">
        <w:rPr>
          <w:rFonts w:cs="Arial"/>
          <w:sz w:val="20"/>
          <w:szCs w:val="20"/>
          <w:lang w:val="en-US"/>
        </w:rPr>
        <w:t>L</w:t>
      </w:r>
      <w:r w:rsidRPr="006464E6">
        <w:rPr>
          <w:rFonts w:cs="Arial"/>
          <w:sz w:val="20"/>
          <w:szCs w:val="20"/>
          <w:lang w:val="en-US"/>
        </w:rPr>
        <w:t>aw students</w:t>
      </w:r>
      <w:r w:rsidR="00BE3C0E" w:rsidRPr="006464E6">
        <w:rPr>
          <w:rFonts w:cs="Arial"/>
          <w:sz w:val="20"/>
          <w:szCs w:val="20"/>
          <w:lang w:val="en-US"/>
        </w:rPr>
        <w:t xml:space="preserve">), </w:t>
      </w:r>
      <w:r w:rsidRPr="006464E6">
        <w:rPr>
          <w:rFonts w:cs="Arial"/>
          <w:sz w:val="20"/>
          <w:szCs w:val="20"/>
          <w:lang w:val="en-US"/>
        </w:rPr>
        <w:t>supervised by Paula</w:t>
      </w:r>
      <w:r w:rsidR="00BE3C0E" w:rsidRPr="006464E6">
        <w:rPr>
          <w:rFonts w:cs="Arial"/>
          <w:sz w:val="20"/>
          <w:szCs w:val="20"/>
          <w:lang w:val="en-US"/>
        </w:rPr>
        <w:t xml:space="preserve"> Boutis</w:t>
      </w:r>
      <w:r w:rsidRPr="006464E6">
        <w:rPr>
          <w:rFonts w:cs="Arial"/>
          <w:sz w:val="20"/>
          <w:szCs w:val="20"/>
          <w:lang w:val="en-US"/>
        </w:rPr>
        <w:t xml:space="preserve"> and David</w:t>
      </w:r>
      <w:r w:rsidR="00BE3C0E" w:rsidRPr="006464E6">
        <w:rPr>
          <w:rFonts w:cs="Arial"/>
          <w:sz w:val="20"/>
          <w:szCs w:val="20"/>
          <w:lang w:val="en-US"/>
        </w:rPr>
        <w:t xml:space="preserve"> Lepofsky presented a summary of the qualitative and quantitative results from the SEAC Parent Survey (on the SEAC website). The results were distributed to SEAC members and posted on the SEAC website. </w:t>
      </w:r>
      <w:r w:rsidRPr="006464E6">
        <w:rPr>
          <w:rFonts w:cs="Arial"/>
          <w:sz w:val="20"/>
          <w:szCs w:val="20"/>
          <w:lang w:val="en-US"/>
        </w:rPr>
        <w:t xml:space="preserve"> </w:t>
      </w:r>
    </w:p>
    <w:p w:rsidR="002004E3" w:rsidRPr="006464E6" w:rsidRDefault="00890072" w:rsidP="0034736F">
      <w:pPr>
        <w:spacing w:line="276" w:lineRule="auto"/>
        <w:ind w:left="720"/>
        <w:rPr>
          <w:rFonts w:cs="Arial"/>
          <w:sz w:val="20"/>
          <w:szCs w:val="20"/>
          <w:lang w:val="en-US"/>
        </w:rPr>
      </w:pPr>
      <w:r w:rsidRPr="006464E6">
        <w:rPr>
          <w:rFonts w:cs="Arial"/>
          <w:sz w:val="20"/>
          <w:szCs w:val="20"/>
          <w:lang w:val="en-US"/>
        </w:rPr>
        <w:t xml:space="preserve">SEAC </w:t>
      </w:r>
      <w:r w:rsidR="00BE3C0E" w:rsidRPr="006464E6">
        <w:rPr>
          <w:rFonts w:cs="Arial"/>
          <w:sz w:val="20"/>
          <w:szCs w:val="20"/>
          <w:lang w:val="en-US"/>
        </w:rPr>
        <w:t>acknowledged</w:t>
      </w:r>
      <w:r w:rsidR="0034736F" w:rsidRPr="006464E6">
        <w:rPr>
          <w:rFonts w:cs="Arial"/>
          <w:sz w:val="20"/>
          <w:szCs w:val="20"/>
          <w:lang w:val="en-US"/>
        </w:rPr>
        <w:t xml:space="preserve"> </w:t>
      </w:r>
      <w:r w:rsidRPr="006464E6">
        <w:rPr>
          <w:rFonts w:cs="Arial"/>
          <w:sz w:val="20"/>
          <w:szCs w:val="20"/>
          <w:lang w:val="en-US"/>
        </w:rPr>
        <w:t xml:space="preserve">the hard work of the </w:t>
      </w:r>
      <w:r w:rsidR="0034736F" w:rsidRPr="006464E6">
        <w:rPr>
          <w:rFonts w:cs="Arial"/>
          <w:sz w:val="20"/>
          <w:szCs w:val="20"/>
          <w:lang w:val="en-US"/>
        </w:rPr>
        <w:t>Jacob and Samantha, as well as</w:t>
      </w:r>
      <w:r w:rsidR="00BE3C0E" w:rsidRPr="006464E6">
        <w:rPr>
          <w:rFonts w:cs="Arial"/>
          <w:sz w:val="20"/>
          <w:szCs w:val="20"/>
          <w:lang w:val="en-US"/>
        </w:rPr>
        <w:t xml:space="preserve"> their supervisors and thanked them for the report. </w:t>
      </w:r>
      <w:r w:rsidR="0034736F" w:rsidRPr="006464E6">
        <w:rPr>
          <w:rFonts w:cs="Arial"/>
          <w:sz w:val="20"/>
          <w:szCs w:val="20"/>
          <w:lang w:val="en-US"/>
        </w:rPr>
        <w:t xml:space="preserve"> Below is a synopsis of the results:</w:t>
      </w:r>
    </w:p>
    <w:p w:rsidR="002004E3" w:rsidRPr="006464E6" w:rsidRDefault="006464E6" w:rsidP="0034736F">
      <w:pPr>
        <w:pStyle w:val="ListParagraph"/>
        <w:numPr>
          <w:ilvl w:val="0"/>
          <w:numId w:val="17"/>
        </w:numPr>
        <w:spacing w:line="276" w:lineRule="auto"/>
        <w:rPr>
          <w:rFonts w:cs="Arial"/>
          <w:sz w:val="20"/>
          <w:szCs w:val="20"/>
          <w:lang w:val="en-US"/>
        </w:rPr>
      </w:pPr>
      <w:r>
        <w:rPr>
          <w:rFonts w:cs="Arial"/>
          <w:sz w:val="20"/>
          <w:szCs w:val="20"/>
          <w:lang w:val="en-US"/>
        </w:rPr>
        <w:t xml:space="preserve">Reviewed </w:t>
      </w:r>
      <w:r w:rsidR="00117BB4" w:rsidRPr="006464E6">
        <w:rPr>
          <w:rFonts w:cs="Arial"/>
          <w:sz w:val="20"/>
          <w:szCs w:val="20"/>
          <w:lang w:val="en-US"/>
        </w:rPr>
        <w:t xml:space="preserve">over 1600 responses – both qualitative and </w:t>
      </w:r>
      <w:r w:rsidR="0034736F" w:rsidRPr="006464E6">
        <w:rPr>
          <w:rFonts w:cs="Arial"/>
          <w:sz w:val="20"/>
          <w:szCs w:val="20"/>
          <w:lang w:val="en-US"/>
        </w:rPr>
        <w:t>quantitative</w:t>
      </w:r>
    </w:p>
    <w:p w:rsidR="00117BB4" w:rsidRPr="006464E6" w:rsidRDefault="00117BB4" w:rsidP="0034736F">
      <w:pPr>
        <w:pStyle w:val="ListParagraph"/>
        <w:numPr>
          <w:ilvl w:val="0"/>
          <w:numId w:val="17"/>
        </w:numPr>
        <w:spacing w:line="276" w:lineRule="auto"/>
        <w:rPr>
          <w:rFonts w:cs="Arial"/>
          <w:sz w:val="20"/>
          <w:szCs w:val="20"/>
          <w:lang w:val="en-US"/>
        </w:rPr>
      </w:pPr>
      <w:r w:rsidRPr="006464E6">
        <w:rPr>
          <w:rFonts w:cs="Arial"/>
          <w:sz w:val="20"/>
          <w:szCs w:val="20"/>
          <w:lang w:val="en-US"/>
        </w:rPr>
        <w:t>Themes that emerged from open ended questions (over 700)</w:t>
      </w:r>
      <w:r w:rsidR="00A136F5" w:rsidRPr="006464E6">
        <w:rPr>
          <w:rFonts w:cs="Arial"/>
          <w:sz w:val="20"/>
          <w:szCs w:val="20"/>
          <w:lang w:val="en-US"/>
        </w:rPr>
        <w:t xml:space="preserve"> were in two major areas</w:t>
      </w:r>
      <w:r w:rsidR="0034736F" w:rsidRPr="006464E6">
        <w:rPr>
          <w:rFonts w:cs="Arial"/>
          <w:sz w:val="20"/>
          <w:szCs w:val="20"/>
          <w:lang w:val="en-US"/>
        </w:rPr>
        <w:t>:</w:t>
      </w:r>
    </w:p>
    <w:p w:rsidR="00117BB4" w:rsidRPr="006464E6" w:rsidRDefault="00117BB4" w:rsidP="00A136F5">
      <w:pPr>
        <w:pStyle w:val="ListParagraph"/>
        <w:numPr>
          <w:ilvl w:val="1"/>
          <w:numId w:val="16"/>
        </w:numPr>
        <w:spacing w:line="276" w:lineRule="auto"/>
        <w:rPr>
          <w:rFonts w:cs="Arial"/>
          <w:sz w:val="20"/>
          <w:szCs w:val="20"/>
          <w:lang w:val="en-US"/>
        </w:rPr>
      </w:pPr>
      <w:r w:rsidRPr="006464E6">
        <w:rPr>
          <w:rFonts w:cs="Arial"/>
          <w:sz w:val="20"/>
          <w:szCs w:val="20"/>
          <w:lang w:val="en-US"/>
        </w:rPr>
        <w:t>Resource based Concerns</w:t>
      </w:r>
    </w:p>
    <w:p w:rsidR="00A136F5" w:rsidRPr="006464E6" w:rsidRDefault="00117BB4" w:rsidP="00A136F5">
      <w:pPr>
        <w:pStyle w:val="ListParagraph"/>
        <w:numPr>
          <w:ilvl w:val="1"/>
          <w:numId w:val="16"/>
        </w:numPr>
        <w:spacing w:line="276" w:lineRule="auto"/>
        <w:rPr>
          <w:rFonts w:cs="Arial"/>
          <w:sz w:val="20"/>
          <w:szCs w:val="20"/>
          <w:lang w:val="en-US"/>
        </w:rPr>
      </w:pPr>
      <w:r w:rsidRPr="006464E6">
        <w:rPr>
          <w:rFonts w:cs="Arial"/>
          <w:sz w:val="20"/>
          <w:szCs w:val="20"/>
          <w:lang w:val="en-US"/>
        </w:rPr>
        <w:t>Accessibility and Integration</w:t>
      </w:r>
      <w:r w:rsidR="00A136F5" w:rsidRPr="006464E6">
        <w:rPr>
          <w:rFonts w:cs="Arial"/>
          <w:sz w:val="20"/>
          <w:szCs w:val="20"/>
          <w:lang w:val="en-US"/>
        </w:rPr>
        <w:t xml:space="preserve"> Concerns </w:t>
      </w:r>
    </w:p>
    <w:p w:rsidR="005426EC" w:rsidRPr="006464E6" w:rsidRDefault="005426EC" w:rsidP="005426EC">
      <w:pPr>
        <w:pStyle w:val="ListParagraph"/>
        <w:spacing w:line="276" w:lineRule="auto"/>
        <w:ind w:left="2160"/>
        <w:rPr>
          <w:rFonts w:cs="Arial"/>
          <w:sz w:val="20"/>
          <w:szCs w:val="20"/>
          <w:lang w:val="en-US"/>
        </w:rPr>
      </w:pPr>
    </w:p>
    <w:p w:rsidR="005426EC" w:rsidRPr="006464E6" w:rsidRDefault="00117BB4" w:rsidP="005426EC">
      <w:pPr>
        <w:pStyle w:val="ListParagraph"/>
        <w:numPr>
          <w:ilvl w:val="0"/>
          <w:numId w:val="18"/>
        </w:numPr>
        <w:spacing w:line="276" w:lineRule="auto"/>
        <w:rPr>
          <w:rFonts w:cs="Arial"/>
          <w:sz w:val="20"/>
          <w:szCs w:val="20"/>
          <w:lang w:val="en-US"/>
        </w:rPr>
      </w:pPr>
      <w:r w:rsidRPr="006464E6">
        <w:rPr>
          <w:rFonts w:cs="Arial"/>
          <w:sz w:val="20"/>
          <w:szCs w:val="20"/>
          <w:lang w:val="en-US"/>
        </w:rPr>
        <w:t>When asked when parents knew that t</w:t>
      </w:r>
      <w:r w:rsidR="005426EC" w:rsidRPr="006464E6">
        <w:rPr>
          <w:rFonts w:cs="Arial"/>
          <w:sz w:val="20"/>
          <w:szCs w:val="20"/>
          <w:lang w:val="en-US"/>
        </w:rPr>
        <w:t>heir children had special needs, approximately</w:t>
      </w:r>
      <w:r w:rsidRPr="006464E6">
        <w:rPr>
          <w:rFonts w:cs="Arial"/>
          <w:sz w:val="20"/>
          <w:szCs w:val="20"/>
          <w:lang w:val="en-US"/>
        </w:rPr>
        <w:t xml:space="preserve"> 40 percent</w:t>
      </w:r>
      <w:r w:rsidR="005426EC" w:rsidRPr="006464E6">
        <w:rPr>
          <w:rFonts w:cs="Arial"/>
          <w:sz w:val="20"/>
          <w:szCs w:val="20"/>
          <w:lang w:val="en-US"/>
        </w:rPr>
        <w:t xml:space="preserve"> knew</w:t>
      </w:r>
      <w:r w:rsidRPr="006464E6">
        <w:rPr>
          <w:rFonts w:cs="Arial"/>
          <w:sz w:val="20"/>
          <w:szCs w:val="20"/>
          <w:lang w:val="en-US"/>
        </w:rPr>
        <w:t xml:space="preserve"> before students started school, most others </w:t>
      </w:r>
      <w:r w:rsidR="005426EC" w:rsidRPr="006464E6">
        <w:rPr>
          <w:rFonts w:cs="Arial"/>
          <w:sz w:val="20"/>
          <w:szCs w:val="20"/>
          <w:lang w:val="en-US"/>
        </w:rPr>
        <w:t xml:space="preserve">became aware </w:t>
      </w:r>
      <w:r w:rsidRPr="006464E6">
        <w:rPr>
          <w:rFonts w:cs="Arial"/>
          <w:sz w:val="20"/>
          <w:szCs w:val="20"/>
          <w:lang w:val="en-US"/>
        </w:rPr>
        <w:t xml:space="preserve">in </w:t>
      </w:r>
      <w:r w:rsidR="005426EC" w:rsidRPr="006464E6">
        <w:rPr>
          <w:rFonts w:cs="Arial"/>
          <w:sz w:val="20"/>
          <w:szCs w:val="20"/>
          <w:lang w:val="en-US"/>
        </w:rPr>
        <w:t xml:space="preserve">the </w:t>
      </w:r>
      <w:r w:rsidRPr="006464E6">
        <w:rPr>
          <w:rFonts w:cs="Arial"/>
          <w:sz w:val="20"/>
          <w:szCs w:val="20"/>
          <w:lang w:val="en-US"/>
        </w:rPr>
        <w:t>primary grades</w:t>
      </w:r>
      <w:r w:rsidR="005426EC" w:rsidRPr="006464E6">
        <w:rPr>
          <w:rFonts w:cs="Arial"/>
          <w:sz w:val="20"/>
          <w:szCs w:val="20"/>
          <w:lang w:val="en-US"/>
        </w:rPr>
        <w:t xml:space="preserve">. </w:t>
      </w:r>
    </w:p>
    <w:p w:rsidR="00117BB4" w:rsidRPr="006464E6" w:rsidRDefault="005426EC" w:rsidP="005426EC">
      <w:pPr>
        <w:pStyle w:val="ListParagraph"/>
        <w:numPr>
          <w:ilvl w:val="0"/>
          <w:numId w:val="18"/>
        </w:numPr>
        <w:spacing w:line="276" w:lineRule="auto"/>
        <w:rPr>
          <w:rFonts w:cs="Arial"/>
          <w:sz w:val="20"/>
          <w:szCs w:val="20"/>
          <w:lang w:val="en-US"/>
        </w:rPr>
      </w:pPr>
      <w:r w:rsidRPr="006464E6">
        <w:rPr>
          <w:rFonts w:cs="Arial"/>
          <w:sz w:val="20"/>
          <w:szCs w:val="20"/>
          <w:lang w:val="en-US"/>
        </w:rPr>
        <w:t>P</w:t>
      </w:r>
      <w:r w:rsidR="00117BB4" w:rsidRPr="006464E6">
        <w:rPr>
          <w:rFonts w:cs="Arial"/>
          <w:sz w:val="20"/>
          <w:szCs w:val="20"/>
          <w:lang w:val="en-US"/>
        </w:rPr>
        <w:t>arents wanted early access to supports</w:t>
      </w:r>
      <w:r w:rsidRPr="006464E6">
        <w:rPr>
          <w:rFonts w:cs="Arial"/>
          <w:sz w:val="20"/>
          <w:szCs w:val="20"/>
          <w:lang w:val="en-US"/>
        </w:rPr>
        <w:t>.</w:t>
      </w:r>
    </w:p>
    <w:p w:rsidR="00117BB4" w:rsidRPr="006464E6" w:rsidRDefault="005426EC" w:rsidP="005426EC">
      <w:pPr>
        <w:pStyle w:val="ListParagraph"/>
        <w:numPr>
          <w:ilvl w:val="0"/>
          <w:numId w:val="18"/>
        </w:numPr>
        <w:spacing w:line="276" w:lineRule="auto"/>
        <w:rPr>
          <w:rFonts w:cs="Arial"/>
          <w:sz w:val="20"/>
          <w:szCs w:val="20"/>
          <w:lang w:val="en-US"/>
        </w:rPr>
      </w:pPr>
      <w:r w:rsidRPr="006464E6">
        <w:rPr>
          <w:rFonts w:cs="Arial"/>
          <w:sz w:val="20"/>
          <w:szCs w:val="20"/>
          <w:lang w:val="en-US"/>
        </w:rPr>
        <w:t xml:space="preserve">When asked about how </w:t>
      </w:r>
      <w:r w:rsidR="00117BB4" w:rsidRPr="006464E6">
        <w:rPr>
          <w:rFonts w:cs="Arial"/>
          <w:sz w:val="20"/>
          <w:szCs w:val="20"/>
          <w:lang w:val="en-US"/>
        </w:rPr>
        <w:t>parent</w:t>
      </w:r>
      <w:r w:rsidRPr="006464E6">
        <w:rPr>
          <w:rFonts w:cs="Arial"/>
          <w:sz w:val="20"/>
          <w:szCs w:val="20"/>
          <w:lang w:val="en-US"/>
        </w:rPr>
        <w:t>s</w:t>
      </w:r>
      <w:r w:rsidR="00117BB4" w:rsidRPr="006464E6">
        <w:rPr>
          <w:rFonts w:cs="Arial"/>
          <w:sz w:val="20"/>
          <w:szCs w:val="20"/>
          <w:lang w:val="en-US"/>
        </w:rPr>
        <w:t xml:space="preserve"> found out about what programs are available</w:t>
      </w:r>
      <w:r w:rsidRPr="006464E6">
        <w:rPr>
          <w:rFonts w:cs="Arial"/>
          <w:sz w:val="20"/>
          <w:szCs w:val="20"/>
          <w:lang w:val="en-US"/>
        </w:rPr>
        <w:t xml:space="preserve">, </w:t>
      </w:r>
      <w:r w:rsidR="00117BB4" w:rsidRPr="006464E6">
        <w:rPr>
          <w:rFonts w:cs="Arial"/>
          <w:sz w:val="20"/>
          <w:szCs w:val="20"/>
          <w:lang w:val="en-US"/>
        </w:rPr>
        <w:t xml:space="preserve">only 10 percent said they </w:t>
      </w:r>
      <w:r w:rsidR="006464E6">
        <w:rPr>
          <w:rFonts w:cs="Arial"/>
          <w:sz w:val="20"/>
          <w:szCs w:val="20"/>
          <w:lang w:val="en-US"/>
        </w:rPr>
        <w:t>learned</w:t>
      </w:r>
      <w:r w:rsidR="00117BB4" w:rsidRPr="006464E6">
        <w:rPr>
          <w:rFonts w:cs="Arial"/>
          <w:sz w:val="20"/>
          <w:szCs w:val="20"/>
          <w:lang w:val="en-US"/>
        </w:rPr>
        <w:t xml:space="preserve"> a considerable amount when interacting with </w:t>
      </w:r>
      <w:r w:rsidRPr="006464E6">
        <w:rPr>
          <w:rFonts w:cs="Arial"/>
          <w:sz w:val="20"/>
          <w:szCs w:val="20"/>
          <w:lang w:val="en-US"/>
        </w:rPr>
        <w:t>TDSB.</w:t>
      </w:r>
    </w:p>
    <w:p w:rsidR="00117BB4" w:rsidRPr="006464E6" w:rsidRDefault="00117BB4" w:rsidP="005426EC">
      <w:pPr>
        <w:pStyle w:val="ListParagraph"/>
        <w:numPr>
          <w:ilvl w:val="0"/>
          <w:numId w:val="18"/>
        </w:numPr>
        <w:spacing w:line="276" w:lineRule="auto"/>
        <w:rPr>
          <w:rFonts w:cs="Arial"/>
          <w:sz w:val="20"/>
          <w:szCs w:val="20"/>
          <w:lang w:val="en-US"/>
        </w:rPr>
      </w:pPr>
      <w:r w:rsidRPr="006464E6">
        <w:rPr>
          <w:rFonts w:cs="Arial"/>
          <w:sz w:val="20"/>
          <w:szCs w:val="20"/>
          <w:lang w:val="en-US"/>
        </w:rPr>
        <w:t xml:space="preserve">Most parents say they found out </w:t>
      </w:r>
      <w:r w:rsidR="006464E6">
        <w:rPr>
          <w:rFonts w:cs="Arial"/>
          <w:sz w:val="20"/>
          <w:szCs w:val="20"/>
          <w:lang w:val="en-US"/>
        </w:rPr>
        <w:t xml:space="preserve">information </w:t>
      </w:r>
      <w:r w:rsidRPr="006464E6">
        <w:rPr>
          <w:rFonts w:cs="Arial"/>
          <w:sz w:val="20"/>
          <w:szCs w:val="20"/>
          <w:lang w:val="en-US"/>
        </w:rPr>
        <w:t xml:space="preserve">through other parents or </w:t>
      </w:r>
      <w:r w:rsidR="005426EC" w:rsidRPr="006464E6">
        <w:rPr>
          <w:rFonts w:cs="Arial"/>
          <w:sz w:val="20"/>
          <w:szCs w:val="20"/>
          <w:lang w:val="en-US"/>
        </w:rPr>
        <w:t xml:space="preserve">their </w:t>
      </w:r>
      <w:r w:rsidRPr="006464E6">
        <w:rPr>
          <w:rFonts w:cs="Arial"/>
          <w:sz w:val="20"/>
          <w:szCs w:val="20"/>
          <w:lang w:val="en-US"/>
        </w:rPr>
        <w:t xml:space="preserve">own research rather than </w:t>
      </w:r>
      <w:r w:rsidR="005426EC" w:rsidRPr="006464E6">
        <w:rPr>
          <w:rFonts w:cs="Arial"/>
          <w:sz w:val="20"/>
          <w:szCs w:val="20"/>
          <w:lang w:val="en-US"/>
        </w:rPr>
        <w:t xml:space="preserve">TDSB </w:t>
      </w:r>
      <w:r w:rsidRPr="006464E6">
        <w:rPr>
          <w:rFonts w:cs="Arial"/>
          <w:sz w:val="20"/>
          <w:szCs w:val="20"/>
          <w:lang w:val="en-US"/>
        </w:rPr>
        <w:t xml:space="preserve">or </w:t>
      </w:r>
      <w:r w:rsidR="005426EC" w:rsidRPr="006464E6">
        <w:rPr>
          <w:rFonts w:cs="Arial"/>
          <w:sz w:val="20"/>
          <w:szCs w:val="20"/>
          <w:lang w:val="en-US"/>
        </w:rPr>
        <w:t>the M</w:t>
      </w:r>
      <w:r w:rsidRPr="006464E6">
        <w:rPr>
          <w:rFonts w:cs="Arial"/>
          <w:sz w:val="20"/>
          <w:szCs w:val="20"/>
          <w:lang w:val="en-US"/>
        </w:rPr>
        <w:t>inistry website</w:t>
      </w:r>
      <w:r w:rsidR="005426EC" w:rsidRPr="006464E6">
        <w:rPr>
          <w:rFonts w:cs="Arial"/>
          <w:sz w:val="20"/>
          <w:szCs w:val="20"/>
          <w:lang w:val="en-US"/>
        </w:rPr>
        <w:t>.</w:t>
      </w:r>
    </w:p>
    <w:p w:rsidR="00117BB4" w:rsidRPr="006464E6" w:rsidRDefault="00117BB4" w:rsidP="005426EC">
      <w:pPr>
        <w:pStyle w:val="ListParagraph"/>
        <w:numPr>
          <w:ilvl w:val="0"/>
          <w:numId w:val="18"/>
        </w:numPr>
        <w:spacing w:line="276" w:lineRule="auto"/>
        <w:rPr>
          <w:rFonts w:cs="Arial"/>
          <w:sz w:val="20"/>
          <w:szCs w:val="20"/>
          <w:lang w:val="en-US"/>
        </w:rPr>
      </w:pPr>
      <w:r w:rsidRPr="006464E6">
        <w:rPr>
          <w:rFonts w:cs="Arial"/>
          <w:sz w:val="20"/>
          <w:szCs w:val="20"/>
          <w:lang w:val="en-US"/>
        </w:rPr>
        <w:t xml:space="preserve">Parents </w:t>
      </w:r>
      <w:r w:rsidR="005426EC" w:rsidRPr="006464E6">
        <w:rPr>
          <w:rFonts w:cs="Arial"/>
          <w:sz w:val="20"/>
          <w:szCs w:val="20"/>
          <w:lang w:val="en-US"/>
        </w:rPr>
        <w:t>wanted</w:t>
      </w:r>
      <w:r w:rsidRPr="006464E6">
        <w:rPr>
          <w:rFonts w:cs="Arial"/>
          <w:sz w:val="20"/>
          <w:szCs w:val="20"/>
          <w:lang w:val="en-US"/>
        </w:rPr>
        <w:t xml:space="preserve"> better information up front</w:t>
      </w:r>
      <w:r w:rsidR="005426EC" w:rsidRPr="006464E6">
        <w:rPr>
          <w:rFonts w:cs="Arial"/>
          <w:sz w:val="20"/>
          <w:szCs w:val="20"/>
          <w:lang w:val="en-US"/>
        </w:rPr>
        <w:t>.</w:t>
      </w:r>
      <w:r w:rsidRPr="006464E6">
        <w:rPr>
          <w:rFonts w:cs="Arial"/>
          <w:sz w:val="20"/>
          <w:szCs w:val="20"/>
          <w:lang w:val="en-US"/>
        </w:rPr>
        <w:t xml:space="preserve"> </w:t>
      </w:r>
    </w:p>
    <w:p w:rsidR="00117BB4" w:rsidRPr="006464E6" w:rsidRDefault="00117BB4" w:rsidP="005426EC">
      <w:pPr>
        <w:pStyle w:val="ListParagraph"/>
        <w:numPr>
          <w:ilvl w:val="0"/>
          <w:numId w:val="18"/>
        </w:numPr>
        <w:spacing w:line="276" w:lineRule="auto"/>
        <w:rPr>
          <w:rFonts w:cs="Arial"/>
          <w:sz w:val="20"/>
          <w:szCs w:val="20"/>
          <w:lang w:val="en-US"/>
        </w:rPr>
      </w:pPr>
      <w:r w:rsidRPr="006464E6">
        <w:rPr>
          <w:rFonts w:cs="Arial"/>
          <w:sz w:val="20"/>
          <w:szCs w:val="20"/>
          <w:lang w:val="en-US"/>
        </w:rPr>
        <w:t>Parents were concerned by w</w:t>
      </w:r>
      <w:r w:rsidR="005426EC" w:rsidRPr="006464E6">
        <w:rPr>
          <w:rFonts w:cs="Arial"/>
          <w:sz w:val="20"/>
          <w:szCs w:val="20"/>
          <w:lang w:val="en-US"/>
        </w:rPr>
        <w:t>hat they perceived as jargon and raised i</w:t>
      </w:r>
      <w:r w:rsidRPr="006464E6">
        <w:rPr>
          <w:rFonts w:cs="Arial"/>
          <w:sz w:val="20"/>
          <w:szCs w:val="20"/>
          <w:lang w:val="en-US"/>
        </w:rPr>
        <w:t>ssues around access to information</w:t>
      </w:r>
      <w:r w:rsidR="005426EC" w:rsidRPr="006464E6">
        <w:rPr>
          <w:rFonts w:cs="Arial"/>
          <w:sz w:val="20"/>
          <w:szCs w:val="20"/>
          <w:lang w:val="en-US"/>
        </w:rPr>
        <w:t>.</w:t>
      </w:r>
    </w:p>
    <w:p w:rsidR="00117BB4" w:rsidRPr="006464E6" w:rsidRDefault="00117BB4" w:rsidP="005426EC">
      <w:pPr>
        <w:pStyle w:val="ListParagraph"/>
        <w:numPr>
          <w:ilvl w:val="0"/>
          <w:numId w:val="18"/>
        </w:numPr>
        <w:spacing w:line="276" w:lineRule="auto"/>
        <w:rPr>
          <w:rFonts w:cs="Arial"/>
          <w:sz w:val="20"/>
          <w:szCs w:val="20"/>
          <w:lang w:val="en-US"/>
        </w:rPr>
      </w:pPr>
      <w:r w:rsidRPr="006464E6">
        <w:rPr>
          <w:rFonts w:cs="Arial"/>
          <w:sz w:val="20"/>
          <w:szCs w:val="20"/>
          <w:lang w:val="en-US"/>
        </w:rPr>
        <w:t>Parents felt they were able to voice their co</w:t>
      </w:r>
      <w:r w:rsidR="005426EC" w:rsidRPr="006464E6">
        <w:rPr>
          <w:rFonts w:cs="Arial"/>
          <w:sz w:val="20"/>
          <w:szCs w:val="20"/>
          <w:lang w:val="en-US"/>
        </w:rPr>
        <w:t>ncerns, but often felt they weren’t getting a response –</w:t>
      </w:r>
      <w:r w:rsidRPr="006464E6">
        <w:rPr>
          <w:rFonts w:cs="Arial"/>
          <w:sz w:val="20"/>
          <w:szCs w:val="20"/>
          <w:lang w:val="en-US"/>
        </w:rPr>
        <w:t xml:space="preserve"> </w:t>
      </w:r>
      <w:r w:rsidR="005426EC" w:rsidRPr="006464E6">
        <w:rPr>
          <w:rFonts w:cs="Arial"/>
          <w:sz w:val="20"/>
          <w:szCs w:val="20"/>
          <w:lang w:val="en-US"/>
        </w:rPr>
        <w:t xml:space="preserve">they </w:t>
      </w:r>
      <w:r w:rsidRPr="006464E6">
        <w:rPr>
          <w:rFonts w:cs="Arial"/>
          <w:sz w:val="20"/>
          <w:szCs w:val="20"/>
          <w:lang w:val="en-US"/>
        </w:rPr>
        <w:t xml:space="preserve">had to </w:t>
      </w:r>
      <w:r w:rsidR="005426EC" w:rsidRPr="006464E6">
        <w:rPr>
          <w:rFonts w:cs="Arial"/>
          <w:sz w:val="20"/>
          <w:szCs w:val="20"/>
          <w:lang w:val="en-US"/>
        </w:rPr>
        <w:t>“</w:t>
      </w:r>
      <w:r w:rsidRPr="006464E6">
        <w:rPr>
          <w:rFonts w:cs="Arial"/>
          <w:sz w:val="20"/>
          <w:szCs w:val="20"/>
          <w:lang w:val="en-US"/>
        </w:rPr>
        <w:t>jump through hoops</w:t>
      </w:r>
      <w:r w:rsidR="005426EC" w:rsidRPr="006464E6">
        <w:rPr>
          <w:rFonts w:cs="Arial"/>
          <w:sz w:val="20"/>
          <w:szCs w:val="20"/>
          <w:lang w:val="en-US"/>
        </w:rPr>
        <w:t>”</w:t>
      </w:r>
      <w:r w:rsidRPr="006464E6">
        <w:rPr>
          <w:rFonts w:cs="Arial"/>
          <w:sz w:val="20"/>
          <w:szCs w:val="20"/>
          <w:lang w:val="en-US"/>
        </w:rPr>
        <w:t xml:space="preserve"> – take multiple steps to get what their child needed</w:t>
      </w:r>
      <w:r w:rsidR="005426EC" w:rsidRPr="006464E6">
        <w:rPr>
          <w:rFonts w:cs="Arial"/>
          <w:sz w:val="20"/>
          <w:szCs w:val="20"/>
          <w:lang w:val="en-US"/>
        </w:rPr>
        <w:t>.</w:t>
      </w:r>
    </w:p>
    <w:p w:rsidR="00117BB4" w:rsidRPr="006464E6" w:rsidRDefault="00117BB4" w:rsidP="005426EC">
      <w:pPr>
        <w:pStyle w:val="ListParagraph"/>
        <w:numPr>
          <w:ilvl w:val="0"/>
          <w:numId w:val="18"/>
        </w:numPr>
        <w:spacing w:line="276" w:lineRule="auto"/>
        <w:rPr>
          <w:rFonts w:cs="Arial"/>
          <w:sz w:val="20"/>
          <w:szCs w:val="20"/>
          <w:lang w:val="en-US"/>
        </w:rPr>
      </w:pPr>
      <w:r w:rsidRPr="006464E6">
        <w:rPr>
          <w:rFonts w:cs="Arial"/>
          <w:sz w:val="20"/>
          <w:szCs w:val="20"/>
          <w:lang w:val="en-US"/>
        </w:rPr>
        <w:t xml:space="preserve">Both at the beginning and when </w:t>
      </w:r>
      <w:r w:rsidR="005426EC" w:rsidRPr="006464E6">
        <w:rPr>
          <w:rFonts w:cs="Arial"/>
          <w:sz w:val="20"/>
          <w:szCs w:val="20"/>
          <w:lang w:val="en-US"/>
        </w:rPr>
        <w:t>the IEP</w:t>
      </w:r>
      <w:r w:rsidRPr="006464E6">
        <w:rPr>
          <w:rFonts w:cs="Arial"/>
          <w:sz w:val="20"/>
          <w:szCs w:val="20"/>
          <w:lang w:val="en-US"/>
        </w:rPr>
        <w:t xml:space="preserve"> was being </w:t>
      </w:r>
      <w:r w:rsidR="005426EC" w:rsidRPr="006464E6">
        <w:rPr>
          <w:rFonts w:cs="Arial"/>
          <w:sz w:val="20"/>
          <w:szCs w:val="20"/>
          <w:lang w:val="en-US"/>
        </w:rPr>
        <w:t xml:space="preserve">implemented, parents </w:t>
      </w:r>
      <w:r w:rsidRPr="006464E6">
        <w:rPr>
          <w:rFonts w:cs="Arial"/>
          <w:sz w:val="20"/>
          <w:szCs w:val="20"/>
          <w:lang w:val="en-US"/>
        </w:rPr>
        <w:t xml:space="preserve">felt ongoing communication was lacking – not frequent enough and </w:t>
      </w:r>
      <w:r w:rsidR="00413C92" w:rsidRPr="006464E6">
        <w:rPr>
          <w:rFonts w:cs="Arial"/>
          <w:sz w:val="20"/>
          <w:szCs w:val="20"/>
          <w:lang w:val="en-US"/>
        </w:rPr>
        <w:t xml:space="preserve">there was a lack of sensitivity to their </w:t>
      </w:r>
      <w:r w:rsidR="005426EC" w:rsidRPr="006464E6">
        <w:rPr>
          <w:rFonts w:cs="Arial"/>
          <w:sz w:val="20"/>
          <w:szCs w:val="20"/>
          <w:lang w:val="en-US"/>
        </w:rPr>
        <w:t>concerns.</w:t>
      </w:r>
    </w:p>
    <w:p w:rsidR="00413C92" w:rsidRPr="006464E6" w:rsidRDefault="00413C92" w:rsidP="005426EC">
      <w:pPr>
        <w:pStyle w:val="ListParagraph"/>
        <w:numPr>
          <w:ilvl w:val="0"/>
          <w:numId w:val="18"/>
        </w:numPr>
        <w:spacing w:line="276" w:lineRule="auto"/>
        <w:rPr>
          <w:rFonts w:cs="Arial"/>
          <w:sz w:val="20"/>
          <w:szCs w:val="20"/>
          <w:lang w:val="en-US"/>
        </w:rPr>
      </w:pPr>
      <w:r w:rsidRPr="006464E6">
        <w:rPr>
          <w:rFonts w:cs="Arial"/>
          <w:sz w:val="20"/>
          <w:szCs w:val="20"/>
          <w:lang w:val="en-US"/>
        </w:rPr>
        <w:t>Parents who were critical could document a negative experience with the system – and those that were positive expressed a positive experience</w:t>
      </w:r>
      <w:r w:rsidR="005426EC" w:rsidRPr="006464E6">
        <w:rPr>
          <w:rFonts w:cs="Arial"/>
          <w:sz w:val="20"/>
          <w:szCs w:val="20"/>
          <w:lang w:val="en-US"/>
        </w:rPr>
        <w:t>.</w:t>
      </w:r>
    </w:p>
    <w:p w:rsidR="00413C92" w:rsidRPr="00FB7833" w:rsidRDefault="005426EC" w:rsidP="00413C92">
      <w:pPr>
        <w:spacing w:line="276" w:lineRule="auto"/>
        <w:rPr>
          <w:rFonts w:cs="Arial"/>
          <w:sz w:val="20"/>
          <w:szCs w:val="20"/>
          <w:lang w:val="en-US"/>
        </w:rPr>
      </w:pPr>
      <w:r w:rsidRPr="00FB7833">
        <w:rPr>
          <w:rFonts w:cs="Arial"/>
          <w:sz w:val="20"/>
          <w:szCs w:val="20"/>
          <w:lang w:val="en-US"/>
        </w:rPr>
        <w:t>Several questions from SEAC members were posed and were answered by staff</w:t>
      </w:r>
      <w:r w:rsidR="00D060AF" w:rsidRPr="00FB7833">
        <w:rPr>
          <w:rFonts w:cs="Arial"/>
          <w:sz w:val="20"/>
          <w:szCs w:val="20"/>
          <w:lang w:val="en-US"/>
        </w:rPr>
        <w:t xml:space="preserve"> and Samantha and Jacob</w:t>
      </w:r>
      <w:r w:rsidRPr="00FB7833">
        <w:rPr>
          <w:rFonts w:cs="Arial"/>
          <w:sz w:val="20"/>
          <w:szCs w:val="20"/>
          <w:lang w:val="en-US"/>
        </w:rPr>
        <w:t>.</w:t>
      </w:r>
    </w:p>
    <w:p w:rsidR="00413C92" w:rsidRPr="00FB7833" w:rsidRDefault="00B17E34" w:rsidP="00413C92">
      <w:pPr>
        <w:spacing w:line="276" w:lineRule="auto"/>
        <w:rPr>
          <w:rFonts w:cs="Arial"/>
          <w:sz w:val="20"/>
          <w:szCs w:val="20"/>
          <w:lang w:val="en-US"/>
        </w:rPr>
      </w:pPr>
      <w:r>
        <w:rPr>
          <w:rFonts w:cs="Arial"/>
          <w:sz w:val="20"/>
          <w:szCs w:val="20"/>
          <w:lang w:val="en-US"/>
        </w:rPr>
        <w:t xml:space="preserve">1). </w:t>
      </w:r>
      <w:r w:rsidR="00413C92" w:rsidRPr="00FB7833">
        <w:rPr>
          <w:rFonts w:cs="Arial"/>
          <w:sz w:val="20"/>
          <w:szCs w:val="20"/>
          <w:lang w:val="en-US"/>
        </w:rPr>
        <w:t xml:space="preserve">Q. Even parents </w:t>
      </w:r>
      <w:r w:rsidR="005426EC" w:rsidRPr="00FB7833">
        <w:rPr>
          <w:rFonts w:cs="Arial"/>
          <w:sz w:val="20"/>
          <w:szCs w:val="20"/>
          <w:lang w:val="en-US"/>
        </w:rPr>
        <w:t xml:space="preserve">who </w:t>
      </w:r>
      <w:r w:rsidR="00413C92" w:rsidRPr="00FB7833">
        <w:rPr>
          <w:rFonts w:cs="Arial"/>
          <w:sz w:val="20"/>
          <w:szCs w:val="20"/>
          <w:lang w:val="en-US"/>
        </w:rPr>
        <w:t>had initial negative experiences, were they able to in the end be satisfied with what was happening</w:t>
      </w:r>
      <w:r w:rsidR="005426EC" w:rsidRPr="00FB7833">
        <w:rPr>
          <w:rFonts w:cs="Arial"/>
          <w:sz w:val="20"/>
          <w:szCs w:val="20"/>
          <w:lang w:val="en-US"/>
        </w:rPr>
        <w:t>?</w:t>
      </w:r>
    </w:p>
    <w:p w:rsidR="00413C92" w:rsidRPr="00FB7833" w:rsidRDefault="005426EC" w:rsidP="00413C92">
      <w:pPr>
        <w:spacing w:line="276" w:lineRule="auto"/>
        <w:rPr>
          <w:rFonts w:cs="Arial"/>
          <w:sz w:val="20"/>
          <w:szCs w:val="20"/>
          <w:lang w:val="en-US"/>
        </w:rPr>
      </w:pPr>
      <w:r w:rsidRPr="00FB7833">
        <w:rPr>
          <w:rFonts w:cs="Arial"/>
          <w:sz w:val="20"/>
          <w:szCs w:val="20"/>
          <w:lang w:val="en-US"/>
        </w:rPr>
        <w:t>A. T</w:t>
      </w:r>
      <w:r w:rsidR="00413C92" w:rsidRPr="00FB7833">
        <w:rPr>
          <w:rFonts w:cs="Arial"/>
          <w:sz w:val="20"/>
          <w:szCs w:val="20"/>
          <w:lang w:val="en-US"/>
        </w:rPr>
        <w:t xml:space="preserve">here were lots of individual cases where </w:t>
      </w:r>
      <w:r w:rsidRPr="00FB7833">
        <w:rPr>
          <w:rFonts w:cs="Arial"/>
          <w:sz w:val="20"/>
          <w:szCs w:val="20"/>
          <w:lang w:val="en-US"/>
        </w:rPr>
        <w:t xml:space="preserve">there was </w:t>
      </w:r>
      <w:r w:rsidR="00413C92" w:rsidRPr="00FB7833">
        <w:rPr>
          <w:rFonts w:cs="Arial"/>
          <w:sz w:val="20"/>
          <w:szCs w:val="20"/>
          <w:lang w:val="en-US"/>
        </w:rPr>
        <w:t xml:space="preserve">initial </w:t>
      </w:r>
      <w:r w:rsidR="006D2C0E" w:rsidRPr="00FB7833">
        <w:rPr>
          <w:rFonts w:cs="Arial"/>
          <w:sz w:val="20"/>
          <w:szCs w:val="20"/>
          <w:lang w:val="en-US"/>
        </w:rPr>
        <w:t>frustration,</w:t>
      </w:r>
      <w:r w:rsidRPr="00FB7833">
        <w:rPr>
          <w:rFonts w:cs="Arial"/>
          <w:sz w:val="20"/>
          <w:szCs w:val="20"/>
          <w:lang w:val="en-US"/>
        </w:rPr>
        <w:t xml:space="preserve"> but then the parent was</w:t>
      </w:r>
      <w:r w:rsidR="00413C92" w:rsidRPr="00FB7833">
        <w:rPr>
          <w:rFonts w:cs="Arial"/>
          <w:sz w:val="20"/>
          <w:szCs w:val="20"/>
          <w:lang w:val="en-US"/>
        </w:rPr>
        <w:t xml:space="preserve"> happy with what progress was being made. Many wrote that an individual school or teacher/principal had made a huge difference.</w:t>
      </w:r>
    </w:p>
    <w:p w:rsidR="00117BB4" w:rsidRPr="00FB7833" w:rsidRDefault="00117BB4" w:rsidP="005134B6">
      <w:pPr>
        <w:pStyle w:val="ListParagraph"/>
        <w:spacing w:line="276" w:lineRule="auto"/>
        <w:ind w:left="0"/>
        <w:rPr>
          <w:rFonts w:cs="Arial"/>
          <w:sz w:val="20"/>
          <w:szCs w:val="20"/>
          <w:lang w:val="en-US"/>
        </w:rPr>
      </w:pPr>
    </w:p>
    <w:p w:rsidR="001E6D8C" w:rsidRPr="00FB7833" w:rsidRDefault="00B17E34" w:rsidP="005134B6">
      <w:pPr>
        <w:pStyle w:val="ListParagraph"/>
        <w:spacing w:line="276" w:lineRule="auto"/>
        <w:ind w:left="0"/>
        <w:rPr>
          <w:rFonts w:cs="Arial"/>
          <w:sz w:val="20"/>
          <w:szCs w:val="20"/>
          <w:lang w:val="en-US"/>
        </w:rPr>
      </w:pPr>
      <w:r>
        <w:rPr>
          <w:rFonts w:cs="Arial"/>
          <w:sz w:val="20"/>
          <w:szCs w:val="20"/>
          <w:lang w:val="en-US"/>
        </w:rPr>
        <w:t xml:space="preserve">2). </w:t>
      </w:r>
      <w:r w:rsidR="005426EC" w:rsidRPr="00FB7833">
        <w:rPr>
          <w:rFonts w:cs="Arial"/>
          <w:sz w:val="20"/>
          <w:szCs w:val="20"/>
          <w:lang w:val="en-US"/>
        </w:rPr>
        <w:t xml:space="preserve">Q. </w:t>
      </w:r>
      <w:r w:rsidR="00413C92" w:rsidRPr="00FB7833">
        <w:rPr>
          <w:rFonts w:cs="Arial"/>
          <w:sz w:val="20"/>
          <w:szCs w:val="20"/>
          <w:lang w:val="en-US"/>
        </w:rPr>
        <w:t xml:space="preserve">Can you transfer </w:t>
      </w:r>
      <w:r w:rsidR="006D2C0E" w:rsidRPr="00FB7833">
        <w:rPr>
          <w:rFonts w:cs="Arial"/>
          <w:sz w:val="20"/>
          <w:szCs w:val="20"/>
          <w:lang w:val="en-US"/>
        </w:rPr>
        <w:t xml:space="preserve">an </w:t>
      </w:r>
      <w:r w:rsidR="00413C92" w:rsidRPr="00FB7833">
        <w:rPr>
          <w:rFonts w:cs="Arial"/>
          <w:sz w:val="20"/>
          <w:szCs w:val="20"/>
          <w:lang w:val="en-US"/>
        </w:rPr>
        <w:t>IEP from one board to another</w:t>
      </w:r>
      <w:r w:rsidR="00D060AF" w:rsidRPr="00FB7833">
        <w:rPr>
          <w:rFonts w:cs="Arial"/>
          <w:sz w:val="20"/>
          <w:szCs w:val="20"/>
          <w:lang w:val="en-US"/>
        </w:rPr>
        <w:t xml:space="preserve">? What happens to special needs students when they </w:t>
      </w:r>
      <w:r w:rsidR="001E6D8C" w:rsidRPr="00FB7833">
        <w:rPr>
          <w:rFonts w:cs="Arial"/>
          <w:sz w:val="20"/>
          <w:szCs w:val="20"/>
          <w:lang w:val="en-US"/>
        </w:rPr>
        <w:t xml:space="preserve">register from a different school </w:t>
      </w:r>
      <w:proofErr w:type="gramStart"/>
      <w:r w:rsidR="001E6D8C" w:rsidRPr="00FB7833">
        <w:rPr>
          <w:rFonts w:cs="Arial"/>
          <w:sz w:val="20"/>
          <w:szCs w:val="20"/>
          <w:lang w:val="en-US"/>
        </w:rPr>
        <w:t>board.</w:t>
      </w:r>
      <w:proofErr w:type="gramEnd"/>
    </w:p>
    <w:p w:rsidR="006D2C0E" w:rsidRPr="00FB7833" w:rsidRDefault="006D2C0E" w:rsidP="005134B6">
      <w:pPr>
        <w:pStyle w:val="ListParagraph"/>
        <w:spacing w:line="276" w:lineRule="auto"/>
        <w:ind w:left="0"/>
        <w:rPr>
          <w:rFonts w:cs="Arial"/>
          <w:sz w:val="20"/>
          <w:szCs w:val="20"/>
          <w:lang w:val="en-US"/>
        </w:rPr>
      </w:pPr>
    </w:p>
    <w:p w:rsidR="00117BB4" w:rsidRPr="00FB7833" w:rsidRDefault="001E6D8C" w:rsidP="005134B6">
      <w:pPr>
        <w:pStyle w:val="ListParagraph"/>
        <w:spacing w:line="276" w:lineRule="auto"/>
        <w:ind w:left="0"/>
        <w:rPr>
          <w:rFonts w:cs="Arial"/>
          <w:sz w:val="20"/>
          <w:szCs w:val="20"/>
          <w:lang w:val="en-US"/>
        </w:rPr>
      </w:pPr>
      <w:r w:rsidRPr="00FB7833">
        <w:rPr>
          <w:rFonts w:cs="Arial"/>
          <w:sz w:val="20"/>
          <w:szCs w:val="20"/>
          <w:lang w:val="en-US"/>
        </w:rPr>
        <w:t xml:space="preserve">A. Each </w:t>
      </w:r>
      <w:r w:rsidR="00413C92" w:rsidRPr="00FB7833">
        <w:rPr>
          <w:rFonts w:cs="Arial"/>
          <w:sz w:val="20"/>
          <w:szCs w:val="20"/>
          <w:lang w:val="en-US"/>
        </w:rPr>
        <w:t xml:space="preserve">board has their own criteria so </w:t>
      </w:r>
      <w:r w:rsidR="006D2C0E" w:rsidRPr="00FB7833">
        <w:rPr>
          <w:rFonts w:cs="Arial"/>
          <w:sz w:val="20"/>
          <w:szCs w:val="20"/>
          <w:lang w:val="en-US"/>
        </w:rPr>
        <w:t xml:space="preserve">exceptionality </w:t>
      </w:r>
      <w:r w:rsidRPr="00FB7833">
        <w:rPr>
          <w:rFonts w:cs="Arial"/>
          <w:sz w:val="20"/>
          <w:szCs w:val="20"/>
          <w:lang w:val="en-US"/>
        </w:rPr>
        <w:t>doesn’t</w:t>
      </w:r>
      <w:r w:rsidR="00413C92" w:rsidRPr="00FB7833">
        <w:rPr>
          <w:rFonts w:cs="Arial"/>
          <w:sz w:val="20"/>
          <w:szCs w:val="20"/>
          <w:lang w:val="en-US"/>
        </w:rPr>
        <w:t xml:space="preserve"> transfer </w:t>
      </w:r>
      <w:r w:rsidRPr="00FB7833">
        <w:rPr>
          <w:rFonts w:cs="Arial"/>
          <w:sz w:val="20"/>
          <w:szCs w:val="20"/>
          <w:lang w:val="en-US"/>
        </w:rPr>
        <w:t xml:space="preserve">from one board to another. There is </w:t>
      </w:r>
      <w:r w:rsidR="006D2C0E" w:rsidRPr="00FB7833">
        <w:rPr>
          <w:rFonts w:cs="Arial"/>
          <w:sz w:val="20"/>
          <w:szCs w:val="20"/>
          <w:lang w:val="en-US"/>
        </w:rPr>
        <w:t>usually</w:t>
      </w:r>
      <w:r w:rsidRPr="00FB7833">
        <w:rPr>
          <w:rFonts w:cs="Arial"/>
          <w:sz w:val="20"/>
          <w:szCs w:val="20"/>
          <w:lang w:val="en-US"/>
        </w:rPr>
        <w:t xml:space="preserve"> an intake meeting and parents often share that the child has an IEP and/or is identified. The school reviews information about the child and </w:t>
      </w:r>
      <w:r w:rsidR="006D2C0E" w:rsidRPr="00FB7833">
        <w:rPr>
          <w:rFonts w:cs="Arial"/>
          <w:sz w:val="20"/>
          <w:szCs w:val="20"/>
          <w:lang w:val="en-US"/>
        </w:rPr>
        <w:t xml:space="preserve">then there may be </w:t>
      </w:r>
      <w:r w:rsidRPr="00FB7833">
        <w:rPr>
          <w:rFonts w:cs="Arial"/>
          <w:sz w:val="20"/>
          <w:szCs w:val="20"/>
          <w:lang w:val="en-US"/>
        </w:rPr>
        <w:t xml:space="preserve">IST/SST discussions around whether the IEP needs to be continued. </w:t>
      </w:r>
      <w:proofErr w:type="gramStart"/>
      <w:r w:rsidRPr="00FB7833">
        <w:rPr>
          <w:rFonts w:cs="Arial"/>
          <w:sz w:val="20"/>
          <w:szCs w:val="20"/>
          <w:lang w:val="en-US"/>
        </w:rPr>
        <w:t xml:space="preserve">If it is an </w:t>
      </w:r>
      <w:proofErr w:type="spellStart"/>
      <w:r w:rsidRPr="00FB7833">
        <w:rPr>
          <w:rFonts w:cs="Arial"/>
          <w:sz w:val="20"/>
          <w:szCs w:val="20"/>
          <w:lang w:val="en-US"/>
        </w:rPr>
        <w:t>IPRC’d</w:t>
      </w:r>
      <w:proofErr w:type="spellEnd"/>
      <w:r w:rsidRPr="00FB7833">
        <w:rPr>
          <w:rFonts w:cs="Arial"/>
          <w:sz w:val="20"/>
          <w:szCs w:val="20"/>
          <w:lang w:val="en-US"/>
        </w:rPr>
        <w:t xml:space="preserve"> student, the school is guided by the IPRC decision and parental preferences.</w:t>
      </w:r>
      <w:proofErr w:type="gramEnd"/>
      <w:r w:rsidRPr="00FB7833">
        <w:rPr>
          <w:rFonts w:cs="Arial"/>
          <w:sz w:val="20"/>
          <w:szCs w:val="20"/>
          <w:lang w:val="en-US"/>
        </w:rPr>
        <w:t xml:space="preserve"> Programs are not always aligned from board to board, so we try to match the program as closely as possible. If a student moves within TDSB, the IEP transfers automatically.</w:t>
      </w:r>
    </w:p>
    <w:p w:rsidR="00413C92" w:rsidRPr="00FB7833" w:rsidRDefault="00413C92" w:rsidP="005134B6">
      <w:pPr>
        <w:pStyle w:val="ListParagraph"/>
        <w:spacing w:line="276" w:lineRule="auto"/>
        <w:ind w:left="0"/>
        <w:rPr>
          <w:rFonts w:cs="Arial"/>
          <w:sz w:val="20"/>
          <w:szCs w:val="20"/>
          <w:lang w:val="en-US"/>
        </w:rPr>
      </w:pPr>
    </w:p>
    <w:p w:rsidR="00413C92" w:rsidRPr="00FB7833" w:rsidRDefault="00B17E34" w:rsidP="005134B6">
      <w:pPr>
        <w:pStyle w:val="ListParagraph"/>
        <w:spacing w:line="276" w:lineRule="auto"/>
        <w:ind w:left="0"/>
        <w:rPr>
          <w:rFonts w:cs="Arial"/>
          <w:sz w:val="20"/>
          <w:szCs w:val="20"/>
          <w:lang w:val="en-US"/>
        </w:rPr>
      </w:pPr>
      <w:r>
        <w:rPr>
          <w:rFonts w:cs="Arial"/>
          <w:sz w:val="20"/>
          <w:szCs w:val="20"/>
          <w:lang w:val="en-US"/>
        </w:rPr>
        <w:t xml:space="preserve">3). </w:t>
      </w:r>
      <w:r w:rsidR="001E6D8C" w:rsidRPr="00FB7833">
        <w:rPr>
          <w:rFonts w:cs="Arial"/>
          <w:sz w:val="20"/>
          <w:szCs w:val="20"/>
          <w:lang w:val="en-US"/>
        </w:rPr>
        <w:t xml:space="preserve">Q. </w:t>
      </w:r>
      <w:r w:rsidR="006D2C0E" w:rsidRPr="00FB7833">
        <w:rPr>
          <w:rFonts w:cs="Arial"/>
          <w:sz w:val="20"/>
          <w:szCs w:val="20"/>
          <w:lang w:val="en-US"/>
        </w:rPr>
        <w:t>A c</w:t>
      </w:r>
      <w:r w:rsidR="001E6D8C" w:rsidRPr="00FB7833">
        <w:rPr>
          <w:rFonts w:cs="Arial"/>
          <w:sz w:val="20"/>
          <w:szCs w:val="20"/>
          <w:lang w:val="en-US"/>
        </w:rPr>
        <w:t>oncern was raised</w:t>
      </w:r>
      <w:r w:rsidR="00413C92" w:rsidRPr="00FB7833">
        <w:rPr>
          <w:rFonts w:cs="Arial"/>
          <w:sz w:val="20"/>
          <w:szCs w:val="20"/>
          <w:lang w:val="en-US"/>
        </w:rPr>
        <w:t xml:space="preserve"> about staff training – does TDSB pay for courses?</w:t>
      </w:r>
    </w:p>
    <w:p w:rsidR="006D2C0E" w:rsidRPr="00FB7833" w:rsidRDefault="006D2C0E" w:rsidP="005134B6">
      <w:pPr>
        <w:pStyle w:val="ListParagraph"/>
        <w:spacing w:line="276" w:lineRule="auto"/>
        <w:ind w:left="0"/>
        <w:rPr>
          <w:rFonts w:cs="Arial"/>
          <w:sz w:val="20"/>
          <w:szCs w:val="20"/>
          <w:lang w:val="en-US"/>
        </w:rPr>
      </w:pPr>
    </w:p>
    <w:p w:rsidR="00413C92" w:rsidRPr="00FB7833" w:rsidRDefault="001E6D8C" w:rsidP="005134B6">
      <w:pPr>
        <w:pStyle w:val="ListParagraph"/>
        <w:spacing w:line="276" w:lineRule="auto"/>
        <w:ind w:left="0"/>
        <w:rPr>
          <w:rFonts w:cs="Arial"/>
          <w:sz w:val="20"/>
          <w:szCs w:val="20"/>
          <w:lang w:val="en-US"/>
        </w:rPr>
      </w:pPr>
      <w:r w:rsidRPr="00FB7833">
        <w:rPr>
          <w:rFonts w:cs="Arial"/>
          <w:sz w:val="20"/>
          <w:szCs w:val="20"/>
          <w:lang w:val="en-US"/>
        </w:rPr>
        <w:t>A .</w:t>
      </w:r>
      <w:r w:rsidR="00413C92" w:rsidRPr="00FB7833">
        <w:rPr>
          <w:rFonts w:cs="Arial"/>
          <w:sz w:val="20"/>
          <w:szCs w:val="20"/>
          <w:lang w:val="en-US"/>
        </w:rPr>
        <w:t xml:space="preserve">There </w:t>
      </w:r>
      <w:r w:rsidRPr="00FB7833">
        <w:rPr>
          <w:rFonts w:cs="Arial"/>
          <w:sz w:val="20"/>
          <w:szCs w:val="20"/>
          <w:lang w:val="en-US"/>
        </w:rPr>
        <w:t xml:space="preserve">is </w:t>
      </w:r>
      <w:r w:rsidR="00413C92" w:rsidRPr="00FB7833">
        <w:rPr>
          <w:rFonts w:cs="Arial"/>
          <w:sz w:val="20"/>
          <w:szCs w:val="20"/>
          <w:lang w:val="en-US"/>
        </w:rPr>
        <w:t xml:space="preserve">ongoing professional learning </w:t>
      </w:r>
      <w:r w:rsidR="0001406D" w:rsidRPr="00FB7833">
        <w:rPr>
          <w:rFonts w:cs="Arial"/>
          <w:sz w:val="20"/>
          <w:szCs w:val="20"/>
          <w:lang w:val="en-US"/>
        </w:rPr>
        <w:t xml:space="preserve">happening for all teachers through many different avenues. Central </w:t>
      </w:r>
      <w:proofErr w:type="gramStart"/>
      <w:r w:rsidR="0001406D" w:rsidRPr="00FB7833">
        <w:rPr>
          <w:rFonts w:cs="Arial"/>
          <w:sz w:val="20"/>
          <w:szCs w:val="20"/>
          <w:lang w:val="en-US"/>
        </w:rPr>
        <w:t>staff</w:t>
      </w:r>
      <w:proofErr w:type="gramEnd"/>
      <w:r w:rsidR="0001406D" w:rsidRPr="00FB7833">
        <w:rPr>
          <w:rFonts w:cs="Arial"/>
          <w:sz w:val="20"/>
          <w:szCs w:val="20"/>
          <w:lang w:val="en-US"/>
        </w:rPr>
        <w:t xml:space="preserve"> that </w:t>
      </w:r>
      <w:r w:rsidR="00413C92" w:rsidRPr="00FB7833">
        <w:rPr>
          <w:rFonts w:cs="Arial"/>
          <w:sz w:val="20"/>
          <w:szCs w:val="20"/>
          <w:lang w:val="en-US"/>
        </w:rPr>
        <w:t xml:space="preserve">work in the classroom with staff are experts and very helpful in </w:t>
      </w:r>
      <w:r w:rsidR="0001406D" w:rsidRPr="00FB7833">
        <w:rPr>
          <w:rFonts w:cs="Arial"/>
          <w:sz w:val="20"/>
          <w:szCs w:val="20"/>
          <w:lang w:val="en-US"/>
        </w:rPr>
        <w:t>providing supports and training to teachers in complicated situations</w:t>
      </w:r>
      <w:r w:rsidR="00413C92" w:rsidRPr="00FB7833">
        <w:rPr>
          <w:rFonts w:cs="Arial"/>
          <w:sz w:val="20"/>
          <w:szCs w:val="20"/>
          <w:lang w:val="en-US"/>
        </w:rPr>
        <w:t>.</w:t>
      </w:r>
    </w:p>
    <w:p w:rsidR="00413C92" w:rsidRPr="00FB7833" w:rsidRDefault="00413C92" w:rsidP="005134B6">
      <w:pPr>
        <w:pStyle w:val="ListParagraph"/>
        <w:spacing w:line="276" w:lineRule="auto"/>
        <w:ind w:left="0"/>
        <w:rPr>
          <w:rFonts w:cs="Arial"/>
          <w:sz w:val="20"/>
          <w:szCs w:val="20"/>
          <w:lang w:val="en-US"/>
        </w:rPr>
      </w:pPr>
    </w:p>
    <w:p w:rsidR="00413C92" w:rsidRPr="00B17E34" w:rsidRDefault="00B17E34" w:rsidP="00B17E34">
      <w:pPr>
        <w:spacing w:line="276" w:lineRule="auto"/>
        <w:rPr>
          <w:rFonts w:cs="Arial"/>
          <w:sz w:val="20"/>
          <w:szCs w:val="20"/>
          <w:lang w:val="en-US"/>
        </w:rPr>
      </w:pPr>
      <w:r>
        <w:rPr>
          <w:rFonts w:cs="Arial"/>
          <w:sz w:val="20"/>
          <w:szCs w:val="20"/>
          <w:lang w:val="en-US"/>
        </w:rPr>
        <w:t>4).</w:t>
      </w:r>
      <w:r w:rsidR="00413C92" w:rsidRPr="00B17E34">
        <w:rPr>
          <w:rFonts w:cs="Arial"/>
          <w:sz w:val="20"/>
          <w:szCs w:val="20"/>
          <w:lang w:val="en-US"/>
        </w:rPr>
        <w:t xml:space="preserve">Q. </w:t>
      </w:r>
      <w:r w:rsidR="0001406D" w:rsidRPr="00B17E34">
        <w:rPr>
          <w:rFonts w:cs="Arial"/>
          <w:sz w:val="20"/>
          <w:szCs w:val="20"/>
          <w:lang w:val="en-US"/>
        </w:rPr>
        <w:t>We hear that t</w:t>
      </w:r>
      <w:r w:rsidR="00413C92" w:rsidRPr="00B17E34">
        <w:rPr>
          <w:rFonts w:cs="Arial"/>
          <w:sz w:val="20"/>
          <w:szCs w:val="20"/>
          <w:lang w:val="en-US"/>
        </w:rPr>
        <w:t>eachers are going to have train</w:t>
      </w:r>
      <w:r w:rsidR="0001406D" w:rsidRPr="00B17E34">
        <w:rPr>
          <w:rFonts w:cs="Arial"/>
          <w:sz w:val="20"/>
          <w:szCs w:val="20"/>
          <w:lang w:val="en-US"/>
        </w:rPr>
        <w:t xml:space="preserve">ing in </w:t>
      </w:r>
      <w:r w:rsidR="006D2C0E" w:rsidRPr="00B17E34">
        <w:rPr>
          <w:rFonts w:cs="Arial"/>
          <w:sz w:val="20"/>
          <w:szCs w:val="20"/>
          <w:lang w:val="en-US"/>
        </w:rPr>
        <w:t xml:space="preserve">the </w:t>
      </w:r>
      <w:r w:rsidR="0001406D" w:rsidRPr="00B17E34">
        <w:rPr>
          <w:rFonts w:cs="Arial"/>
          <w:sz w:val="20"/>
          <w:szCs w:val="20"/>
          <w:lang w:val="en-US"/>
        </w:rPr>
        <w:t>new inclusive classroom.</w:t>
      </w:r>
      <w:r w:rsidR="00413C92" w:rsidRPr="00B17E34">
        <w:rPr>
          <w:rFonts w:cs="Arial"/>
          <w:sz w:val="20"/>
          <w:szCs w:val="20"/>
          <w:lang w:val="en-US"/>
        </w:rPr>
        <w:t xml:space="preserve"> </w:t>
      </w:r>
      <w:r w:rsidR="0001406D" w:rsidRPr="00B17E34">
        <w:rPr>
          <w:rFonts w:cs="Arial"/>
          <w:sz w:val="20"/>
          <w:szCs w:val="20"/>
          <w:lang w:val="en-US"/>
        </w:rPr>
        <w:t>There is a c</w:t>
      </w:r>
      <w:r w:rsidR="00836592" w:rsidRPr="00B17E34">
        <w:rPr>
          <w:rFonts w:cs="Arial"/>
          <w:sz w:val="20"/>
          <w:szCs w:val="20"/>
          <w:lang w:val="en-US"/>
        </w:rPr>
        <w:t xml:space="preserve">oncern about how teachers are going to learn all the things they need to learn. Parents don’t know </w:t>
      </w:r>
      <w:r w:rsidR="0001406D" w:rsidRPr="00B17E34">
        <w:rPr>
          <w:rFonts w:cs="Arial"/>
          <w:sz w:val="20"/>
          <w:szCs w:val="20"/>
          <w:lang w:val="en-US"/>
        </w:rPr>
        <w:t xml:space="preserve">what training is </w:t>
      </w:r>
      <w:r w:rsidR="00836592" w:rsidRPr="00B17E34">
        <w:rPr>
          <w:rFonts w:cs="Arial"/>
          <w:sz w:val="20"/>
          <w:szCs w:val="20"/>
          <w:lang w:val="en-US"/>
        </w:rPr>
        <w:t>happening.</w:t>
      </w:r>
      <w:r w:rsidR="0001406D" w:rsidRPr="00B17E34">
        <w:rPr>
          <w:rFonts w:cs="Arial"/>
          <w:sz w:val="20"/>
          <w:szCs w:val="20"/>
          <w:lang w:val="en-US"/>
        </w:rPr>
        <w:t xml:space="preserve"> Can TDSB track the number of hours that teachers receive additional training?</w:t>
      </w:r>
    </w:p>
    <w:p w:rsidR="00836592" w:rsidRPr="00FB7833" w:rsidRDefault="00836592" w:rsidP="005134B6">
      <w:pPr>
        <w:pStyle w:val="ListParagraph"/>
        <w:spacing w:line="276" w:lineRule="auto"/>
        <w:ind w:left="0"/>
        <w:rPr>
          <w:rFonts w:cs="Arial"/>
          <w:sz w:val="20"/>
          <w:szCs w:val="20"/>
          <w:lang w:val="en-US"/>
        </w:rPr>
      </w:pPr>
    </w:p>
    <w:p w:rsidR="00836592" w:rsidRPr="00FB7833" w:rsidRDefault="00413C92" w:rsidP="005134B6">
      <w:pPr>
        <w:pStyle w:val="ListParagraph"/>
        <w:spacing w:line="276" w:lineRule="auto"/>
        <w:ind w:left="0"/>
        <w:rPr>
          <w:rFonts w:cs="Arial"/>
          <w:sz w:val="20"/>
          <w:szCs w:val="20"/>
          <w:lang w:val="en-US"/>
        </w:rPr>
      </w:pPr>
      <w:r w:rsidRPr="00FB7833">
        <w:rPr>
          <w:rFonts w:cs="Arial"/>
          <w:sz w:val="20"/>
          <w:szCs w:val="20"/>
          <w:lang w:val="en-US"/>
        </w:rPr>
        <w:t xml:space="preserve">A. </w:t>
      </w:r>
      <w:r w:rsidR="00836592" w:rsidRPr="00FB7833">
        <w:rPr>
          <w:rFonts w:cs="Arial"/>
          <w:sz w:val="20"/>
          <w:szCs w:val="20"/>
          <w:lang w:val="en-US"/>
        </w:rPr>
        <w:t>Teachers have access to their learning</w:t>
      </w:r>
      <w:r w:rsidR="00D86BA4" w:rsidRPr="00FB7833">
        <w:rPr>
          <w:rFonts w:cs="Arial"/>
          <w:sz w:val="20"/>
          <w:szCs w:val="20"/>
          <w:lang w:val="en-US"/>
        </w:rPr>
        <w:t xml:space="preserve"> plan on Key to Learn for keeping track of their professional development.  W</w:t>
      </w:r>
      <w:r w:rsidR="00836592" w:rsidRPr="00FB7833">
        <w:rPr>
          <w:rFonts w:cs="Arial"/>
          <w:sz w:val="20"/>
          <w:szCs w:val="20"/>
          <w:lang w:val="en-US"/>
        </w:rPr>
        <w:t xml:space="preserve">e </w:t>
      </w:r>
      <w:r w:rsidR="00D86BA4" w:rsidRPr="00FB7833">
        <w:rPr>
          <w:rFonts w:cs="Arial"/>
          <w:sz w:val="20"/>
          <w:szCs w:val="20"/>
          <w:lang w:val="en-US"/>
        </w:rPr>
        <w:t xml:space="preserve">also </w:t>
      </w:r>
      <w:r w:rsidR="00836592" w:rsidRPr="00FB7833">
        <w:rPr>
          <w:rFonts w:cs="Arial"/>
          <w:sz w:val="20"/>
          <w:szCs w:val="20"/>
          <w:lang w:val="en-US"/>
        </w:rPr>
        <w:t>report on all of our P</w:t>
      </w:r>
      <w:r w:rsidR="00D86BA4" w:rsidRPr="00FB7833">
        <w:rPr>
          <w:rFonts w:cs="Arial"/>
          <w:sz w:val="20"/>
          <w:szCs w:val="20"/>
          <w:lang w:val="en-US"/>
        </w:rPr>
        <w:t xml:space="preserve">rofessional </w:t>
      </w:r>
      <w:r w:rsidR="00836592" w:rsidRPr="00FB7833">
        <w:rPr>
          <w:rFonts w:cs="Arial"/>
          <w:sz w:val="20"/>
          <w:szCs w:val="20"/>
          <w:lang w:val="en-US"/>
        </w:rPr>
        <w:t>L</w:t>
      </w:r>
      <w:r w:rsidR="00D86BA4" w:rsidRPr="00FB7833">
        <w:rPr>
          <w:rFonts w:cs="Arial"/>
          <w:sz w:val="20"/>
          <w:szCs w:val="20"/>
          <w:lang w:val="en-US"/>
        </w:rPr>
        <w:t>earning in the special education plan. W</w:t>
      </w:r>
      <w:r w:rsidR="00836592" w:rsidRPr="00FB7833">
        <w:rPr>
          <w:rFonts w:cs="Arial"/>
          <w:sz w:val="20"/>
          <w:szCs w:val="20"/>
          <w:lang w:val="en-US"/>
        </w:rPr>
        <w:t xml:space="preserve">e track and report number of participants and hours. </w:t>
      </w:r>
      <w:r w:rsidR="00D86BA4" w:rsidRPr="00FB7833">
        <w:rPr>
          <w:rFonts w:cs="Arial"/>
          <w:sz w:val="20"/>
          <w:szCs w:val="20"/>
          <w:lang w:val="en-US"/>
        </w:rPr>
        <w:t>UDL is being rolled out now</w:t>
      </w:r>
      <w:r w:rsidR="00836592" w:rsidRPr="00FB7833">
        <w:rPr>
          <w:rFonts w:cs="Arial"/>
          <w:sz w:val="20"/>
          <w:szCs w:val="20"/>
          <w:lang w:val="en-US"/>
        </w:rPr>
        <w:t xml:space="preserve"> for teachers and E</w:t>
      </w:r>
      <w:r w:rsidR="00D86BA4" w:rsidRPr="00FB7833">
        <w:rPr>
          <w:rFonts w:cs="Arial"/>
          <w:sz w:val="20"/>
          <w:szCs w:val="20"/>
          <w:lang w:val="en-US"/>
        </w:rPr>
        <w:t xml:space="preserve">ducational </w:t>
      </w:r>
      <w:r w:rsidR="00836592" w:rsidRPr="00FB7833">
        <w:rPr>
          <w:rFonts w:cs="Arial"/>
          <w:sz w:val="20"/>
          <w:szCs w:val="20"/>
          <w:lang w:val="en-US"/>
        </w:rPr>
        <w:t>A</w:t>
      </w:r>
      <w:r w:rsidR="00D86BA4" w:rsidRPr="00FB7833">
        <w:rPr>
          <w:rFonts w:cs="Arial"/>
          <w:sz w:val="20"/>
          <w:szCs w:val="20"/>
          <w:lang w:val="en-US"/>
        </w:rPr>
        <w:t>ssistants.  There are</w:t>
      </w:r>
      <w:r w:rsidR="00836592" w:rsidRPr="00FB7833">
        <w:rPr>
          <w:rFonts w:cs="Arial"/>
          <w:sz w:val="20"/>
          <w:szCs w:val="20"/>
          <w:lang w:val="en-US"/>
        </w:rPr>
        <w:t xml:space="preserve"> lots of different professional development</w:t>
      </w:r>
      <w:r w:rsidR="00D86BA4" w:rsidRPr="00FB7833">
        <w:rPr>
          <w:rFonts w:cs="Arial"/>
          <w:sz w:val="20"/>
          <w:szCs w:val="20"/>
          <w:lang w:val="en-US"/>
        </w:rPr>
        <w:t xml:space="preserve"> opportunities</w:t>
      </w:r>
      <w:r w:rsidR="00836592" w:rsidRPr="00FB7833">
        <w:rPr>
          <w:rFonts w:cs="Arial"/>
          <w:sz w:val="20"/>
          <w:szCs w:val="20"/>
          <w:lang w:val="en-US"/>
        </w:rPr>
        <w:t xml:space="preserve">.  Many </w:t>
      </w:r>
      <w:r w:rsidR="00D86BA4" w:rsidRPr="00FB7833">
        <w:rPr>
          <w:rFonts w:cs="Arial"/>
          <w:sz w:val="20"/>
          <w:szCs w:val="20"/>
          <w:lang w:val="en-US"/>
        </w:rPr>
        <w:t xml:space="preserve">teachers </w:t>
      </w:r>
      <w:r w:rsidR="00836592" w:rsidRPr="00FB7833">
        <w:rPr>
          <w:rFonts w:cs="Arial"/>
          <w:sz w:val="20"/>
          <w:szCs w:val="20"/>
          <w:lang w:val="en-US"/>
        </w:rPr>
        <w:t xml:space="preserve">take </w:t>
      </w:r>
      <w:r w:rsidR="00D86BA4" w:rsidRPr="00FB7833">
        <w:rPr>
          <w:rFonts w:cs="Arial"/>
          <w:sz w:val="20"/>
          <w:szCs w:val="20"/>
          <w:lang w:val="en-US"/>
        </w:rPr>
        <w:t xml:space="preserve">additional qualification </w:t>
      </w:r>
      <w:r w:rsidR="00836592" w:rsidRPr="00FB7833">
        <w:rPr>
          <w:rFonts w:cs="Arial"/>
          <w:sz w:val="20"/>
          <w:szCs w:val="20"/>
          <w:lang w:val="en-US"/>
        </w:rPr>
        <w:t>courses through</w:t>
      </w:r>
      <w:r w:rsidR="00D86BA4" w:rsidRPr="00FB7833">
        <w:rPr>
          <w:rFonts w:cs="Arial"/>
          <w:sz w:val="20"/>
          <w:szCs w:val="20"/>
          <w:lang w:val="en-US"/>
        </w:rPr>
        <w:t xml:space="preserve">out the summer and </w:t>
      </w:r>
      <w:r w:rsidR="00836592" w:rsidRPr="00FB7833">
        <w:rPr>
          <w:rFonts w:cs="Arial"/>
          <w:sz w:val="20"/>
          <w:szCs w:val="20"/>
          <w:lang w:val="en-US"/>
        </w:rPr>
        <w:t xml:space="preserve">TDSB also offers summer institutes. </w:t>
      </w:r>
      <w:r w:rsidR="00D86BA4" w:rsidRPr="00FB7833">
        <w:rPr>
          <w:rFonts w:cs="Arial"/>
          <w:sz w:val="20"/>
          <w:szCs w:val="20"/>
          <w:lang w:val="en-US"/>
        </w:rPr>
        <w:t xml:space="preserve">There are also a </w:t>
      </w:r>
      <w:r w:rsidR="00836592" w:rsidRPr="00FB7833">
        <w:rPr>
          <w:rFonts w:cs="Arial"/>
          <w:sz w:val="20"/>
          <w:szCs w:val="20"/>
          <w:lang w:val="en-US"/>
        </w:rPr>
        <w:t xml:space="preserve">number of opportunities for embedded learning.  </w:t>
      </w:r>
    </w:p>
    <w:p w:rsidR="00D86BA4" w:rsidRPr="00FB7833" w:rsidRDefault="00D86BA4" w:rsidP="005134B6">
      <w:pPr>
        <w:pStyle w:val="ListParagraph"/>
        <w:spacing w:line="276" w:lineRule="auto"/>
        <w:ind w:left="0"/>
        <w:rPr>
          <w:rFonts w:cs="Arial"/>
          <w:sz w:val="20"/>
          <w:szCs w:val="20"/>
          <w:lang w:val="en-US"/>
        </w:rPr>
      </w:pPr>
    </w:p>
    <w:p w:rsidR="00836592" w:rsidRPr="00B17E34" w:rsidRDefault="00B17E34" w:rsidP="00B17E34">
      <w:pPr>
        <w:spacing w:line="276" w:lineRule="auto"/>
        <w:rPr>
          <w:rFonts w:cs="Arial"/>
          <w:sz w:val="20"/>
          <w:szCs w:val="20"/>
          <w:lang w:val="en-US"/>
        </w:rPr>
      </w:pPr>
      <w:r>
        <w:rPr>
          <w:rFonts w:cs="Arial"/>
          <w:sz w:val="20"/>
          <w:szCs w:val="20"/>
          <w:lang w:val="en-US"/>
        </w:rPr>
        <w:t>5).</w:t>
      </w:r>
      <w:r w:rsidR="00A2665F" w:rsidRPr="00B17E34">
        <w:rPr>
          <w:rFonts w:cs="Arial"/>
          <w:sz w:val="20"/>
          <w:szCs w:val="20"/>
          <w:lang w:val="en-US"/>
        </w:rPr>
        <w:t xml:space="preserve">Q. </w:t>
      </w:r>
      <w:r w:rsidR="00D86BA4" w:rsidRPr="00B17E34">
        <w:rPr>
          <w:rFonts w:cs="Arial"/>
          <w:sz w:val="20"/>
          <w:szCs w:val="20"/>
          <w:lang w:val="en-US"/>
        </w:rPr>
        <w:t>Do</w:t>
      </w:r>
      <w:r w:rsidR="00A2665F" w:rsidRPr="00B17E34">
        <w:rPr>
          <w:rFonts w:cs="Arial"/>
          <w:sz w:val="20"/>
          <w:szCs w:val="20"/>
          <w:lang w:val="en-US"/>
        </w:rPr>
        <w:t xml:space="preserve"> we t</w:t>
      </w:r>
      <w:r w:rsidR="00D86BA4" w:rsidRPr="00B17E34">
        <w:rPr>
          <w:rFonts w:cs="Arial"/>
          <w:sz w:val="20"/>
          <w:szCs w:val="20"/>
          <w:lang w:val="en-US"/>
        </w:rPr>
        <w:t>rack how conflicts are resolved?</w:t>
      </w:r>
      <w:r w:rsidR="00A2665F" w:rsidRPr="00B17E34">
        <w:rPr>
          <w:rFonts w:cs="Arial"/>
          <w:sz w:val="20"/>
          <w:szCs w:val="20"/>
          <w:lang w:val="en-US"/>
        </w:rPr>
        <w:t xml:space="preserve"> </w:t>
      </w:r>
      <w:r w:rsidR="00D86BA4" w:rsidRPr="00B17E34">
        <w:rPr>
          <w:rFonts w:cs="Arial"/>
          <w:sz w:val="20"/>
          <w:szCs w:val="20"/>
          <w:lang w:val="en-US"/>
        </w:rPr>
        <w:t>D</w:t>
      </w:r>
      <w:r w:rsidR="00A2665F" w:rsidRPr="00B17E34">
        <w:rPr>
          <w:rFonts w:cs="Arial"/>
          <w:sz w:val="20"/>
          <w:szCs w:val="20"/>
          <w:lang w:val="en-US"/>
        </w:rPr>
        <w:t>o we have a way of tracking if we are doing a better job of getting information to parents</w:t>
      </w:r>
      <w:r w:rsidR="00D86BA4" w:rsidRPr="00B17E34">
        <w:rPr>
          <w:rFonts w:cs="Arial"/>
          <w:sz w:val="20"/>
          <w:szCs w:val="20"/>
          <w:lang w:val="en-US"/>
        </w:rPr>
        <w:t>?  A</w:t>
      </w:r>
      <w:r w:rsidR="00A2665F" w:rsidRPr="00B17E34">
        <w:rPr>
          <w:rFonts w:cs="Arial"/>
          <w:sz w:val="20"/>
          <w:szCs w:val="20"/>
          <w:lang w:val="en-US"/>
        </w:rPr>
        <w:t>re we tracking any of this and if n</w:t>
      </w:r>
      <w:r w:rsidR="00D86BA4" w:rsidRPr="00B17E34">
        <w:rPr>
          <w:rFonts w:cs="Arial"/>
          <w:sz w:val="20"/>
          <w:szCs w:val="20"/>
          <w:lang w:val="en-US"/>
        </w:rPr>
        <w:t>ot, are we thinking of tracking?</w:t>
      </w:r>
      <w:r w:rsidR="00A2665F" w:rsidRPr="00B17E34">
        <w:rPr>
          <w:rFonts w:cs="Arial"/>
          <w:sz w:val="20"/>
          <w:szCs w:val="20"/>
          <w:lang w:val="en-US"/>
        </w:rPr>
        <w:t xml:space="preserve"> </w:t>
      </w:r>
    </w:p>
    <w:p w:rsidR="0015522F" w:rsidRPr="00FB7833" w:rsidRDefault="0015522F" w:rsidP="0015522F">
      <w:pPr>
        <w:pStyle w:val="ListParagraph"/>
        <w:spacing w:line="276" w:lineRule="auto"/>
        <w:ind w:left="0"/>
        <w:rPr>
          <w:rFonts w:cs="Arial"/>
          <w:sz w:val="20"/>
          <w:szCs w:val="20"/>
          <w:lang w:val="en-US"/>
        </w:rPr>
      </w:pPr>
      <w:r w:rsidRPr="00FB7833">
        <w:rPr>
          <w:rFonts w:cs="Arial"/>
          <w:sz w:val="20"/>
          <w:szCs w:val="20"/>
          <w:lang w:val="en-US"/>
        </w:rPr>
        <w:t xml:space="preserve">Can you share with us how we track and monitor where we are at the next meeting? </w:t>
      </w:r>
    </w:p>
    <w:p w:rsidR="00A2665F" w:rsidRPr="00FB7833" w:rsidRDefault="00A2665F" w:rsidP="005134B6">
      <w:pPr>
        <w:pStyle w:val="ListParagraph"/>
        <w:spacing w:line="276" w:lineRule="auto"/>
        <w:ind w:left="0"/>
        <w:rPr>
          <w:rFonts w:cs="Arial"/>
          <w:sz w:val="20"/>
          <w:szCs w:val="20"/>
          <w:lang w:val="en-US"/>
        </w:rPr>
      </w:pPr>
    </w:p>
    <w:p w:rsidR="00A2665F" w:rsidRPr="00FB7833" w:rsidRDefault="0015522F" w:rsidP="005134B6">
      <w:pPr>
        <w:pStyle w:val="ListParagraph"/>
        <w:spacing w:line="276" w:lineRule="auto"/>
        <w:ind w:left="0"/>
        <w:rPr>
          <w:rFonts w:cs="Arial"/>
          <w:sz w:val="20"/>
          <w:szCs w:val="20"/>
          <w:lang w:val="en-US"/>
        </w:rPr>
      </w:pPr>
      <w:r w:rsidRPr="00FB7833">
        <w:rPr>
          <w:rFonts w:cs="Arial"/>
          <w:sz w:val="20"/>
          <w:szCs w:val="20"/>
          <w:lang w:val="en-US"/>
        </w:rPr>
        <w:t>A. I</w:t>
      </w:r>
      <w:r w:rsidR="00A2665F" w:rsidRPr="00FB7833">
        <w:rPr>
          <w:rFonts w:cs="Arial"/>
          <w:sz w:val="20"/>
          <w:szCs w:val="20"/>
          <w:lang w:val="en-US"/>
        </w:rPr>
        <w:t xml:space="preserve">n terms of </w:t>
      </w:r>
      <w:r w:rsidR="000622DE" w:rsidRPr="00FB7833">
        <w:rPr>
          <w:rFonts w:cs="Arial"/>
          <w:sz w:val="20"/>
          <w:szCs w:val="20"/>
          <w:lang w:val="en-US"/>
        </w:rPr>
        <w:t xml:space="preserve">the TDSB </w:t>
      </w:r>
      <w:r w:rsidR="00A2665F" w:rsidRPr="00FB7833">
        <w:rPr>
          <w:rFonts w:cs="Arial"/>
          <w:sz w:val="20"/>
          <w:szCs w:val="20"/>
          <w:lang w:val="en-US"/>
        </w:rPr>
        <w:t>w</w:t>
      </w:r>
      <w:r w:rsidRPr="00FB7833">
        <w:rPr>
          <w:rFonts w:cs="Arial"/>
          <w:sz w:val="20"/>
          <w:szCs w:val="20"/>
          <w:lang w:val="en-US"/>
        </w:rPr>
        <w:t>ebsite, we are updating documents and they will be brought forward for feedback. We</w:t>
      </w:r>
      <w:r w:rsidR="00A2665F" w:rsidRPr="00FB7833">
        <w:rPr>
          <w:rFonts w:cs="Arial"/>
          <w:sz w:val="20"/>
          <w:szCs w:val="20"/>
          <w:lang w:val="en-US"/>
        </w:rPr>
        <w:t xml:space="preserve"> </w:t>
      </w:r>
      <w:r w:rsidRPr="00FB7833">
        <w:rPr>
          <w:rFonts w:cs="Arial"/>
          <w:sz w:val="20"/>
          <w:szCs w:val="20"/>
          <w:lang w:val="en-US"/>
        </w:rPr>
        <w:t>respond</w:t>
      </w:r>
      <w:r w:rsidR="00A2665F" w:rsidRPr="00FB7833">
        <w:rPr>
          <w:rFonts w:cs="Arial"/>
          <w:sz w:val="20"/>
          <w:szCs w:val="20"/>
          <w:lang w:val="en-US"/>
        </w:rPr>
        <w:t xml:space="preserve"> to </w:t>
      </w:r>
      <w:r w:rsidRPr="00FB7833">
        <w:rPr>
          <w:rFonts w:cs="Arial"/>
          <w:sz w:val="20"/>
          <w:szCs w:val="20"/>
          <w:lang w:val="en-US"/>
        </w:rPr>
        <w:t xml:space="preserve">many challenging situations </w:t>
      </w:r>
      <w:r w:rsidR="00A2665F" w:rsidRPr="00FB7833">
        <w:rPr>
          <w:rFonts w:cs="Arial"/>
          <w:sz w:val="20"/>
          <w:szCs w:val="20"/>
          <w:lang w:val="en-US"/>
        </w:rPr>
        <w:t>and we treat t</w:t>
      </w:r>
      <w:r w:rsidRPr="00FB7833">
        <w:rPr>
          <w:rFonts w:cs="Arial"/>
          <w:sz w:val="20"/>
          <w:szCs w:val="20"/>
          <w:lang w:val="en-US"/>
        </w:rPr>
        <w:t>hem as an opportunity to learn</w:t>
      </w:r>
      <w:r w:rsidR="00A2665F" w:rsidRPr="00FB7833">
        <w:rPr>
          <w:rFonts w:cs="Arial"/>
          <w:sz w:val="20"/>
          <w:szCs w:val="20"/>
          <w:lang w:val="en-US"/>
        </w:rPr>
        <w:t xml:space="preserve"> so that fewer </w:t>
      </w:r>
      <w:r w:rsidRPr="00FB7833">
        <w:rPr>
          <w:rFonts w:cs="Arial"/>
          <w:sz w:val="20"/>
          <w:szCs w:val="20"/>
          <w:lang w:val="en-US"/>
        </w:rPr>
        <w:t>parents</w:t>
      </w:r>
      <w:r w:rsidR="00A2665F" w:rsidRPr="00FB7833">
        <w:rPr>
          <w:rFonts w:cs="Arial"/>
          <w:sz w:val="20"/>
          <w:szCs w:val="20"/>
          <w:lang w:val="en-US"/>
        </w:rPr>
        <w:t xml:space="preserve"> are “fighting” and their concerns are being addressed in a timely manner.  We have </w:t>
      </w:r>
      <w:r w:rsidRPr="00FB7833">
        <w:rPr>
          <w:rFonts w:cs="Arial"/>
          <w:sz w:val="20"/>
          <w:szCs w:val="20"/>
          <w:lang w:val="en-US"/>
        </w:rPr>
        <w:t>qualitative data fro</w:t>
      </w:r>
      <w:r w:rsidR="00A2665F" w:rsidRPr="00FB7833">
        <w:rPr>
          <w:rFonts w:cs="Arial"/>
          <w:sz w:val="20"/>
          <w:szCs w:val="20"/>
          <w:lang w:val="en-US"/>
        </w:rPr>
        <w:t>m</w:t>
      </w:r>
      <w:r w:rsidRPr="00FB7833">
        <w:rPr>
          <w:rFonts w:cs="Arial"/>
          <w:sz w:val="20"/>
          <w:szCs w:val="20"/>
          <w:lang w:val="en-US"/>
        </w:rPr>
        <w:t xml:space="preserve"> </w:t>
      </w:r>
      <w:r w:rsidR="00A2665F" w:rsidRPr="00FB7833">
        <w:rPr>
          <w:rFonts w:cs="Arial"/>
          <w:sz w:val="20"/>
          <w:szCs w:val="20"/>
          <w:lang w:val="en-US"/>
        </w:rPr>
        <w:t>what was just shared</w:t>
      </w:r>
      <w:r w:rsidRPr="00FB7833">
        <w:rPr>
          <w:rFonts w:cs="Arial"/>
          <w:sz w:val="20"/>
          <w:szCs w:val="20"/>
          <w:lang w:val="en-US"/>
        </w:rPr>
        <w:t xml:space="preserve"> in the parent survey</w:t>
      </w:r>
      <w:r w:rsidR="00A2665F" w:rsidRPr="00FB7833">
        <w:rPr>
          <w:rFonts w:cs="Arial"/>
          <w:sz w:val="20"/>
          <w:szCs w:val="20"/>
          <w:lang w:val="en-US"/>
        </w:rPr>
        <w:t>.  We need to look at how we monitor and track feedback.</w:t>
      </w:r>
      <w:r w:rsidRPr="00FB7833">
        <w:rPr>
          <w:rFonts w:cs="Arial"/>
          <w:sz w:val="20"/>
          <w:szCs w:val="20"/>
          <w:lang w:val="en-US"/>
        </w:rPr>
        <w:t xml:space="preserve"> </w:t>
      </w:r>
      <w:r w:rsidR="00A2665F" w:rsidRPr="00FB7833">
        <w:rPr>
          <w:rFonts w:cs="Arial"/>
          <w:sz w:val="20"/>
          <w:szCs w:val="20"/>
          <w:lang w:val="en-US"/>
        </w:rPr>
        <w:t>There are climate surveys</w:t>
      </w:r>
      <w:r w:rsidRPr="00FB7833">
        <w:rPr>
          <w:rFonts w:cs="Arial"/>
          <w:sz w:val="20"/>
          <w:szCs w:val="20"/>
          <w:lang w:val="en-US"/>
        </w:rPr>
        <w:t xml:space="preserve"> and we also gather IPRC and IEP</w:t>
      </w:r>
      <w:r w:rsidR="000622DE" w:rsidRPr="00FB7833">
        <w:rPr>
          <w:rFonts w:cs="Arial"/>
          <w:sz w:val="20"/>
          <w:szCs w:val="20"/>
          <w:lang w:val="en-US"/>
        </w:rPr>
        <w:t xml:space="preserve"> data. We have previously shared that the number of </w:t>
      </w:r>
      <w:proofErr w:type="spellStart"/>
      <w:r w:rsidR="000622DE" w:rsidRPr="00FB7833">
        <w:rPr>
          <w:rFonts w:cs="Arial"/>
          <w:sz w:val="20"/>
          <w:szCs w:val="20"/>
          <w:lang w:val="en-US"/>
        </w:rPr>
        <w:t>IPRC’d</w:t>
      </w:r>
      <w:proofErr w:type="spellEnd"/>
      <w:r w:rsidR="000622DE" w:rsidRPr="00FB7833">
        <w:rPr>
          <w:rFonts w:cs="Arial"/>
          <w:sz w:val="20"/>
          <w:szCs w:val="20"/>
          <w:lang w:val="en-US"/>
        </w:rPr>
        <w:t xml:space="preserve"> and </w:t>
      </w:r>
      <w:proofErr w:type="spellStart"/>
      <w:r w:rsidR="000622DE" w:rsidRPr="00FB7833">
        <w:rPr>
          <w:rFonts w:cs="Arial"/>
          <w:sz w:val="20"/>
          <w:szCs w:val="20"/>
          <w:lang w:val="en-US"/>
        </w:rPr>
        <w:t>IEP’d</w:t>
      </w:r>
      <w:proofErr w:type="spellEnd"/>
      <w:r w:rsidR="000622DE" w:rsidRPr="00FB7833">
        <w:rPr>
          <w:rFonts w:cs="Arial"/>
          <w:sz w:val="20"/>
          <w:szCs w:val="20"/>
          <w:lang w:val="en-US"/>
        </w:rPr>
        <w:t xml:space="preserve"> students is going up. We </w:t>
      </w:r>
      <w:r w:rsidR="00A2665F" w:rsidRPr="00FB7833">
        <w:rPr>
          <w:rFonts w:cs="Arial"/>
          <w:sz w:val="20"/>
          <w:szCs w:val="20"/>
          <w:lang w:val="en-US"/>
        </w:rPr>
        <w:t xml:space="preserve">have </w:t>
      </w:r>
      <w:r w:rsidR="000622DE" w:rsidRPr="00FB7833">
        <w:rPr>
          <w:rFonts w:cs="Arial"/>
          <w:sz w:val="20"/>
          <w:szCs w:val="20"/>
          <w:lang w:val="en-US"/>
        </w:rPr>
        <w:t xml:space="preserve">also </w:t>
      </w:r>
      <w:r w:rsidR="00A2665F" w:rsidRPr="00FB7833">
        <w:rPr>
          <w:rFonts w:cs="Arial"/>
          <w:sz w:val="20"/>
          <w:szCs w:val="20"/>
          <w:lang w:val="en-US"/>
        </w:rPr>
        <w:t xml:space="preserve">shared that through professional </w:t>
      </w:r>
      <w:r w:rsidR="000622DE" w:rsidRPr="00FB7833">
        <w:rPr>
          <w:rFonts w:cs="Arial"/>
          <w:sz w:val="20"/>
          <w:szCs w:val="20"/>
          <w:lang w:val="en-US"/>
        </w:rPr>
        <w:t>learning</w:t>
      </w:r>
      <w:r w:rsidR="00A2665F" w:rsidRPr="00FB7833">
        <w:rPr>
          <w:rFonts w:cs="Arial"/>
          <w:sz w:val="20"/>
          <w:szCs w:val="20"/>
          <w:lang w:val="en-US"/>
        </w:rPr>
        <w:t xml:space="preserve"> we can decrease number of IEPS</w:t>
      </w:r>
      <w:r w:rsidR="000622DE" w:rsidRPr="00FB7833">
        <w:rPr>
          <w:rFonts w:cs="Arial"/>
          <w:sz w:val="20"/>
          <w:szCs w:val="20"/>
          <w:lang w:val="en-US"/>
        </w:rPr>
        <w:t>.</w:t>
      </w:r>
    </w:p>
    <w:p w:rsidR="00A2665F" w:rsidRPr="00FB7833" w:rsidRDefault="00A2665F" w:rsidP="005134B6">
      <w:pPr>
        <w:pStyle w:val="ListParagraph"/>
        <w:spacing w:line="276" w:lineRule="auto"/>
        <w:ind w:left="0"/>
        <w:rPr>
          <w:rFonts w:cs="Arial"/>
          <w:sz w:val="20"/>
          <w:szCs w:val="20"/>
          <w:lang w:val="en-US"/>
        </w:rPr>
      </w:pPr>
    </w:p>
    <w:p w:rsidR="00A2665F" w:rsidRPr="00B17E34" w:rsidRDefault="00B17E34" w:rsidP="00B17E34">
      <w:pPr>
        <w:spacing w:line="276" w:lineRule="auto"/>
        <w:rPr>
          <w:rFonts w:cs="Arial"/>
          <w:sz w:val="20"/>
          <w:szCs w:val="20"/>
          <w:lang w:val="en-US"/>
        </w:rPr>
      </w:pPr>
      <w:r>
        <w:rPr>
          <w:rFonts w:cs="Arial"/>
          <w:sz w:val="20"/>
          <w:szCs w:val="20"/>
          <w:lang w:val="en-US"/>
        </w:rPr>
        <w:t>6).</w:t>
      </w:r>
      <w:r w:rsidR="00A2665F" w:rsidRPr="00B17E34">
        <w:rPr>
          <w:rFonts w:cs="Arial"/>
          <w:sz w:val="20"/>
          <w:szCs w:val="20"/>
          <w:lang w:val="en-US"/>
        </w:rPr>
        <w:t>Q. Do O</w:t>
      </w:r>
      <w:r w:rsidR="000622DE" w:rsidRPr="00B17E34">
        <w:rPr>
          <w:rFonts w:cs="Arial"/>
          <w:sz w:val="20"/>
          <w:szCs w:val="20"/>
          <w:lang w:val="en-US"/>
        </w:rPr>
        <w:t xml:space="preserve">ccasional </w:t>
      </w:r>
      <w:r w:rsidR="00A2665F" w:rsidRPr="00B17E34">
        <w:rPr>
          <w:rFonts w:cs="Arial"/>
          <w:sz w:val="20"/>
          <w:szCs w:val="20"/>
          <w:lang w:val="en-US"/>
        </w:rPr>
        <w:t>T</w:t>
      </w:r>
      <w:r w:rsidR="000622DE" w:rsidRPr="00B17E34">
        <w:rPr>
          <w:rFonts w:cs="Arial"/>
          <w:sz w:val="20"/>
          <w:szCs w:val="20"/>
          <w:lang w:val="en-US"/>
        </w:rPr>
        <w:t>eachers</w:t>
      </w:r>
      <w:r w:rsidR="00A2665F" w:rsidRPr="00B17E34">
        <w:rPr>
          <w:rFonts w:cs="Arial"/>
          <w:sz w:val="20"/>
          <w:szCs w:val="20"/>
          <w:lang w:val="en-US"/>
        </w:rPr>
        <w:t xml:space="preserve"> take professional d</w:t>
      </w:r>
      <w:r w:rsidR="000622DE" w:rsidRPr="00B17E34">
        <w:rPr>
          <w:rFonts w:cs="Arial"/>
          <w:sz w:val="20"/>
          <w:szCs w:val="20"/>
          <w:lang w:val="en-US"/>
        </w:rPr>
        <w:t>evelopment and is it mandatory?</w:t>
      </w:r>
    </w:p>
    <w:p w:rsidR="00890072" w:rsidRPr="00FB7833" w:rsidRDefault="00890072" w:rsidP="005134B6">
      <w:pPr>
        <w:pStyle w:val="ListParagraph"/>
        <w:spacing w:line="276" w:lineRule="auto"/>
        <w:ind w:left="0"/>
        <w:rPr>
          <w:rFonts w:cs="Arial"/>
          <w:sz w:val="20"/>
          <w:szCs w:val="20"/>
          <w:lang w:val="en-US"/>
        </w:rPr>
      </w:pPr>
    </w:p>
    <w:p w:rsidR="00A2665F" w:rsidRPr="00FB7833" w:rsidRDefault="00A2665F" w:rsidP="005134B6">
      <w:pPr>
        <w:pStyle w:val="ListParagraph"/>
        <w:spacing w:line="276" w:lineRule="auto"/>
        <w:ind w:left="0"/>
        <w:rPr>
          <w:rFonts w:cs="Arial"/>
          <w:sz w:val="20"/>
          <w:szCs w:val="20"/>
          <w:lang w:val="en-US"/>
        </w:rPr>
      </w:pPr>
      <w:r w:rsidRPr="00FB7833">
        <w:rPr>
          <w:rFonts w:cs="Arial"/>
          <w:sz w:val="20"/>
          <w:szCs w:val="20"/>
          <w:lang w:val="en-US"/>
        </w:rPr>
        <w:t>A. O</w:t>
      </w:r>
      <w:r w:rsidR="000622DE" w:rsidRPr="00FB7833">
        <w:rPr>
          <w:rFonts w:cs="Arial"/>
          <w:sz w:val="20"/>
          <w:szCs w:val="20"/>
          <w:lang w:val="en-US"/>
        </w:rPr>
        <w:t xml:space="preserve">ccasional </w:t>
      </w:r>
      <w:r w:rsidRPr="00FB7833">
        <w:rPr>
          <w:rFonts w:cs="Arial"/>
          <w:sz w:val="20"/>
          <w:szCs w:val="20"/>
          <w:lang w:val="en-US"/>
        </w:rPr>
        <w:t>T</w:t>
      </w:r>
      <w:r w:rsidR="000622DE" w:rsidRPr="00FB7833">
        <w:rPr>
          <w:rFonts w:cs="Arial"/>
          <w:sz w:val="20"/>
          <w:szCs w:val="20"/>
          <w:lang w:val="en-US"/>
        </w:rPr>
        <w:t>eachers</w:t>
      </w:r>
      <w:r w:rsidRPr="00FB7833">
        <w:rPr>
          <w:rFonts w:cs="Arial"/>
          <w:sz w:val="20"/>
          <w:szCs w:val="20"/>
          <w:lang w:val="en-US"/>
        </w:rPr>
        <w:t xml:space="preserve"> are </w:t>
      </w:r>
      <w:r w:rsidR="000622DE" w:rsidRPr="00FB7833">
        <w:rPr>
          <w:rFonts w:cs="Arial"/>
          <w:sz w:val="20"/>
          <w:szCs w:val="20"/>
          <w:lang w:val="en-US"/>
        </w:rPr>
        <w:t>qualified</w:t>
      </w:r>
      <w:r w:rsidRPr="00FB7833">
        <w:rPr>
          <w:rFonts w:cs="Arial"/>
          <w:sz w:val="20"/>
          <w:szCs w:val="20"/>
          <w:lang w:val="en-US"/>
        </w:rPr>
        <w:t xml:space="preserve"> teachers</w:t>
      </w:r>
      <w:r w:rsidR="000622DE" w:rsidRPr="00FB7833">
        <w:rPr>
          <w:rFonts w:cs="Arial"/>
          <w:sz w:val="20"/>
          <w:szCs w:val="20"/>
          <w:lang w:val="en-US"/>
        </w:rPr>
        <w:t>. S</w:t>
      </w:r>
      <w:r w:rsidRPr="00FB7833">
        <w:rPr>
          <w:rFonts w:cs="Arial"/>
          <w:sz w:val="20"/>
          <w:szCs w:val="20"/>
          <w:lang w:val="en-US"/>
        </w:rPr>
        <w:t>ome take additional courses and some don’t</w:t>
      </w:r>
      <w:r w:rsidR="000622DE" w:rsidRPr="00FB7833">
        <w:rPr>
          <w:rFonts w:cs="Arial"/>
          <w:sz w:val="20"/>
          <w:szCs w:val="20"/>
          <w:lang w:val="en-US"/>
        </w:rPr>
        <w:t xml:space="preserve">. Specific information could be requested through </w:t>
      </w:r>
      <w:r w:rsidRPr="00FB7833">
        <w:rPr>
          <w:rFonts w:cs="Arial"/>
          <w:sz w:val="20"/>
          <w:szCs w:val="20"/>
          <w:lang w:val="en-US"/>
        </w:rPr>
        <w:t xml:space="preserve">employee </w:t>
      </w:r>
      <w:r w:rsidR="000622DE" w:rsidRPr="00FB7833">
        <w:rPr>
          <w:rFonts w:cs="Arial"/>
          <w:sz w:val="20"/>
          <w:szCs w:val="20"/>
          <w:lang w:val="en-US"/>
        </w:rPr>
        <w:t>services</w:t>
      </w:r>
      <w:r w:rsidRPr="00FB7833">
        <w:rPr>
          <w:rFonts w:cs="Arial"/>
          <w:sz w:val="20"/>
          <w:szCs w:val="20"/>
          <w:lang w:val="en-US"/>
        </w:rPr>
        <w:t xml:space="preserve"> to look at qualifications of O</w:t>
      </w:r>
      <w:r w:rsidR="000622DE" w:rsidRPr="00FB7833">
        <w:rPr>
          <w:rFonts w:cs="Arial"/>
          <w:sz w:val="20"/>
          <w:szCs w:val="20"/>
          <w:lang w:val="en-US"/>
        </w:rPr>
        <w:t xml:space="preserve">ccasional </w:t>
      </w:r>
      <w:r w:rsidRPr="00FB7833">
        <w:rPr>
          <w:rFonts w:cs="Arial"/>
          <w:sz w:val="20"/>
          <w:szCs w:val="20"/>
          <w:lang w:val="en-US"/>
        </w:rPr>
        <w:t>T</w:t>
      </w:r>
      <w:r w:rsidR="000622DE" w:rsidRPr="00FB7833">
        <w:rPr>
          <w:rFonts w:cs="Arial"/>
          <w:sz w:val="20"/>
          <w:szCs w:val="20"/>
          <w:lang w:val="en-US"/>
        </w:rPr>
        <w:t>eachers</w:t>
      </w:r>
      <w:r w:rsidRPr="00FB7833">
        <w:rPr>
          <w:rFonts w:cs="Arial"/>
          <w:sz w:val="20"/>
          <w:szCs w:val="20"/>
          <w:lang w:val="en-US"/>
        </w:rPr>
        <w:t xml:space="preserve">. Many of our </w:t>
      </w:r>
      <w:r w:rsidR="000622DE" w:rsidRPr="00FB7833">
        <w:rPr>
          <w:rFonts w:cs="Arial"/>
          <w:sz w:val="20"/>
          <w:szCs w:val="20"/>
          <w:lang w:val="en-US"/>
        </w:rPr>
        <w:t>Occasional Teachers,</w:t>
      </w:r>
      <w:r w:rsidR="000031B3" w:rsidRPr="00FB7833">
        <w:rPr>
          <w:rFonts w:cs="Arial"/>
          <w:sz w:val="20"/>
          <w:szCs w:val="20"/>
          <w:lang w:val="en-US"/>
        </w:rPr>
        <w:t xml:space="preserve"> </w:t>
      </w:r>
      <w:r w:rsidRPr="00FB7833">
        <w:rPr>
          <w:rFonts w:cs="Arial"/>
          <w:sz w:val="20"/>
          <w:szCs w:val="20"/>
          <w:lang w:val="en-US"/>
        </w:rPr>
        <w:t>when they become LTO’s</w:t>
      </w:r>
      <w:r w:rsidR="000622DE" w:rsidRPr="00FB7833">
        <w:rPr>
          <w:rFonts w:cs="Arial"/>
          <w:sz w:val="20"/>
          <w:szCs w:val="20"/>
          <w:lang w:val="en-US"/>
        </w:rPr>
        <w:t>,</w:t>
      </w:r>
      <w:r w:rsidRPr="00FB7833">
        <w:rPr>
          <w:rFonts w:cs="Arial"/>
          <w:sz w:val="20"/>
          <w:szCs w:val="20"/>
          <w:lang w:val="en-US"/>
        </w:rPr>
        <w:t xml:space="preserve"> participate in the </w:t>
      </w:r>
      <w:r w:rsidR="000622DE" w:rsidRPr="00FB7833">
        <w:rPr>
          <w:rFonts w:cs="Arial"/>
          <w:sz w:val="20"/>
          <w:szCs w:val="20"/>
          <w:lang w:val="en-US"/>
        </w:rPr>
        <w:t>learning</w:t>
      </w:r>
      <w:r w:rsidRPr="00FB7833">
        <w:rPr>
          <w:rFonts w:cs="Arial"/>
          <w:sz w:val="20"/>
          <w:szCs w:val="20"/>
          <w:lang w:val="en-US"/>
        </w:rPr>
        <w:t xml:space="preserve"> opportunities in the school</w:t>
      </w:r>
      <w:r w:rsidR="000622DE" w:rsidRPr="00FB7833">
        <w:rPr>
          <w:rFonts w:cs="Arial"/>
          <w:sz w:val="20"/>
          <w:szCs w:val="20"/>
          <w:lang w:val="en-US"/>
        </w:rPr>
        <w:t>. Others participate on their own time.</w:t>
      </w:r>
    </w:p>
    <w:p w:rsidR="00A2665F" w:rsidRPr="00FB7833" w:rsidRDefault="00A2665F" w:rsidP="005134B6">
      <w:pPr>
        <w:pStyle w:val="ListParagraph"/>
        <w:spacing w:line="276" w:lineRule="auto"/>
        <w:ind w:left="0"/>
        <w:rPr>
          <w:rFonts w:cs="Arial"/>
          <w:sz w:val="20"/>
          <w:szCs w:val="20"/>
          <w:lang w:val="en-US"/>
        </w:rPr>
      </w:pPr>
    </w:p>
    <w:p w:rsidR="00A2665F" w:rsidRPr="00FB7833" w:rsidRDefault="00B17E34" w:rsidP="005134B6">
      <w:pPr>
        <w:pStyle w:val="ListParagraph"/>
        <w:spacing w:line="276" w:lineRule="auto"/>
        <w:ind w:left="0"/>
        <w:rPr>
          <w:rFonts w:cs="Arial"/>
          <w:sz w:val="20"/>
          <w:szCs w:val="20"/>
          <w:lang w:val="en-US"/>
        </w:rPr>
      </w:pPr>
      <w:r>
        <w:rPr>
          <w:rFonts w:cs="Arial"/>
          <w:sz w:val="20"/>
          <w:szCs w:val="20"/>
          <w:lang w:val="en-US"/>
        </w:rPr>
        <w:t xml:space="preserve">7). </w:t>
      </w:r>
      <w:r w:rsidR="00890072" w:rsidRPr="00FB7833">
        <w:rPr>
          <w:rFonts w:cs="Arial"/>
          <w:sz w:val="20"/>
          <w:szCs w:val="20"/>
          <w:lang w:val="en-US"/>
        </w:rPr>
        <w:t>Q. How did staff in attendance feel when you read the</w:t>
      </w:r>
      <w:r w:rsidR="000622DE" w:rsidRPr="00FB7833">
        <w:rPr>
          <w:rFonts w:cs="Arial"/>
          <w:sz w:val="20"/>
          <w:szCs w:val="20"/>
          <w:lang w:val="en-US"/>
        </w:rPr>
        <w:t xml:space="preserve"> report? What was your reaction?</w:t>
      </w:r>
      <w:r w:rsidR="00890072" w:rsidRPr="00FB7833">
        <w:rPr>
          <w:rFonts w:cs="Arial"/>
          <w:sz w:val="20"/>
          <w:szCs w:val="20"/>
          <w:lang w:val="en-US"/>
        </w:rPr>
        <w:t xml:space="preserve"> </w:t>
      </w:r>
    </w:p>
    <w:p w:rsidR="00890072" w:rsidRPr="00FB7833" w:rsidRDefault="00890072" w:rsidP="005134B6">
      <w:pPr>
        <w:pStyle w:val="ListParagraph"/>
        <w:spacing w:line="276" w:lineRule="auto"/>
        <w:ind w:left="0"/>
        <w:rPr>
          <w:rFonts w:cs="Arial"/>
          <w:sz w:val="20"/>
          <w:szCs w:val="20"/>
          <w:lang w:val="en-US"/>
        </w:rPr>
      </w:pPr>
      <w:r w:rsidRPr="00FB7833">
        <w:rPr>
          <w:rFonts w:cs="Arial"/>
          <w:sz w:val="20"/>
          <w:szCs w:val="20"/>
          <w:lang w:val="en-US"/>
        </w:rPr>
        <w:t xml:space="preserve">A. </w:t>
      </w:r>
      <w:r w:rsidR="000622DE" w:rsidRPr="00FB7833">
        <w:rPr>
          <w:rFonts w:cs="Arial"/>
          <w:sz w:val="20"/>
          <w:szCs w:val="20"/>
          <w:lang w:val="en-US"/>
        </w:rPr>
        <w:t xml:space="preserve"> </w:t>
      </w:r>
      <w:r w:rsidRPr="00FB7833">
        <w:rPr>
          <w:rFonts w:cs="Arial"/>
          <w:sz w:val="20"/>
          <w:szCs w:val="20"/>
          <w:lang w:val="en-US"/>
        </w:rPr>
        <w:t xml:space="preserve">Anytime there is one parent having </w:t>
      </w:r>
      <w:r w:rsidR="000622DE" w:rsidRPr="00FB7833">
        <w:rPr>
          <w:rFonts w:cs="Arial"/>
          <w:sz w:val="20"/>
          <w:szCs w:val="20"/>
          <w:lang w:val="en-US"/>
        </w:rPr>
        <w:t>trouble</w:t>
      </w:r>
      <w:r w:rsidRPr="00FB7833">
        <w:rPr>
          <w:rFonts w:cs="Arial"/>
          <w:sz w:val="20"/>
          <w:szCs w:val="20"/>
          <w:lang w:val="en-US"/>
        </w:rPr>
        <w:t xml:space="preserve"> communicating with </w:t>
      </w:r>
      <w:r w:rsidR="000622DE" w:rsidRPr="00FB7833">
        <w:rPr>
          <w:rFonts w:cs="Arial"/>
          <w:sz w:val="20"/>
          <w:szCs w:val="20"/>
          <w:lang w:val="en-US"/>
        </w:rPr>
        <w:t>the board, it is one too many.</w:t>
      </w:r>
    </w:p>
    <w:p w:rsidR="00D85B3C" w:rsidRPr="00853426" w:rsidRDefault="00D85B3C" w:rsidP="005134B6">
      <w:pPr>
        <w:pStyle w:val="ListParagraph"/>
        <w:spacing w:line="276" w:lineRule="auto"/>
        <w:ind w:left="0"/>
        <w:rPr>
          <w:rFonts w:cs="Arial"/>
          <w:lang w:val="en-US"/>
        </w:rPr>
      </w:pPr>
    </w:p>
    <w:p w:rsidR="00800F5A" w:rsidRPr="00FB7833" w:rsidRDefault="00800F5A" w:rsidP="005134B6">
      <w:pPr>
        <w:pStyle w:val="ListParagraph"/>
        <w:spacing w:line="276" w:lineRule="auto"/>
        <w:ind w:left="0"/>
        <w:rPr>
          <w:rFonts w:cs="Arial"/>
          <w:b/>
          <w:sz w:val="20"/>
          <w:szCs w:val="20"/>
          <w:lang w:val="en-US"/>
        </w:rPr>
      </w:pPr>
      <w:r w:rsidRPr="00FB7833">
        <w:rPr>
          <w:rFonts w:cs="Arial"/>
          <w:b/>
          <w:sz w:val="20"/>
          <w:szCs w:val="20"/>
          <w:u w:val="single"/>
          <w:lang w:val="en-US"/>
        </w:rPr>
        <w:t>Motion:</w:t>
      </w:r>
      <w:r w:rsidRPr="00FB7833">
        <w:rPr>
          <w:rFonts w:cs="Arial"/>
          <w:b/>
          <w:sz w:val="20"/>
          <w:szCs w:val="20"/>
          <w:lang w:val="en-US"/>
        </w:rPr>
        <w:t xml:space="preserve"> </w:t>
      </w:r>
      <w:r w:rsidR="00856CBE">
        <w:rPr>
          <w:rFonts w:cs="Arial"/>
          <w:b/>
          <w:sz w:val="20"/>
          <w:szCs w:val="20"/>
          <w:lang w:val="en-US"/>
        </w:rPr>
        <w:t xml:space="preserve"> </w:t>
      </w:r>
      <w:r w:rsidR="00D85B3C" w:rsidRPr="00FB7833">
        <w:rPr>
          <w:rFonts w:cs="Arial"/>
          <w:b/>
          <w:sz w:val="20"/>
          <w:szCs w:val="20"/>
          <w:lang w:val="en-US"/>
        </w:rPr>
        <w:t>Refer SEAC Parent Survey Report (2018) to all Trustees (D. Lepofsky May 7, 2018)</w:t>
      </w:r>
    </w:p>
    <w:p w:rsidR="00890072" w:rsidRPr="00FB7833" w:rsidRDefault="00890072" w:rsidP="005134B6">
      <w:pPr>
        <w:pStyle w:val="ListParagraph"/>
        <w:spacing w:line="276" w:lineRule="auto"/>
        <w:ind w:left="0"/>
        <w:rPr>
          <w:rFonts w:cs="Arial"/>
          <w:sz w:val="20"/>
          <w:szCs w:val="20"/>
          <w:lang w:val="en-US"/>
        </w:rPr>
      </w:pPr>
      <w:r w:rsidRPr="00FB7833">
        <w:rPr>
          <w:rFonts w:cs="Arial"/>
          <w:sz w:val="20"/>
          <w:szCs w:val="20"/>
          <w:lang w:val="en-US"/>
        </w:rPr>
        <w:t xml:space="preserve">  </w:t>
      </w:r>
    </w:p>
    <w:p w:rsidR="00D85B3C" w:rsidRPr="00FB7833" w:rsidRDefault="00800F5A" w:rsidP="00D85B3C">
      <w:pPr>
        <w:spacing w:before="0" w:after="60" w:line="276" w:lineRule="auto"/>
        <w:rPr>
          <w:rFonts w:eastAsia="Times New Roman" w:cs="Arial"/>
          <w:sz w:val="20"/>
          <w:szCs w:val="20"/>
        </w:rPr>
      </w:pPr>
      <w:r w:rsidRPr="00FB7833">
        <w:rPr>
          <w:rFonts w:cs="Arial"/>
          <w:sz w:val="20"/>
          <w:szCs w:val="20"/>
          <w:lang w:val="en-US"/>
        </w:rPr>
        <w:t>The Special Education Advisory Committee (</w:t>
      </w:r>
      <w:r w:rsidR="00890072" w:rsidRPr="00FB7833">
        <w:rPr>
          <w:rFonts w:cs="Arial"/>
          <w:sz w:val="20"/>
          <w:szCs w:val="20"/>
          <w:lang w:val="en-US"/>
        </w:rPr>
        <w:t>SEAC</w:t>
      </w:r>
      <w:r w:rsidRPr="00FB7833">
        <w:rPr>
          <w:rFonts w:cs="Arial"/>
          <w:sz w:val="20"/>
          <w:szCs w:val="20"/>
          <w:lang w:val="en-US"/>
        </w:rPr>
        <w:t xml:space="preserve">) refers the SEAC Parent Survey Report (2018) </w:t>
      </w:r>
      <w:r w:rsidR="00890072" w:rsidRPr="00FB7833">
        <w:rPr>
          <w:rFonts w:cs="Arial"/>
          <w:sz w:val="20"/>
          <w:szCs w:val="20"/>
          <w:lang w:val="en-US"/>
        </w:rPr>
        <w:t xml:space="preserve">to all </w:t>
      </w:r>
      <w:r w:rsidR="00752BEE">
        <w:rPr>
          <w:rFonts w:cs="Arial"/>
          <w:sz w:val="20"/>
          <w:szCs w:val="20"/>
          <w:lang w:val="en-US"/>
        </w:rPr>
        <w:t>T</w:t>
      </w:r>
      <w:r w:rsidR="00890072" w:rsidRPr="00FB7833">
        <w:rPr>
          <w:rFonts w:cs="Arial"/>
          <w:sz w:val="20"/>
          <w:szCs w:val="20"/>
          <w:lang w:val="en-US"/>
        </w:rPr>
        <w:t xml:space="preserve">rustees for the purpose of supporting the need for an independent review of </w:t>
      </w:r>
      <w:r w:rsidRPr="00FB7833">
        <w:rPr>
          <w:rFonts w:cs="Arial"/>
          <w:sz w:val="20"/>
          <w:szCs w:val="20"/>
          <w:lang w:val="en-US"/>
        </w:rPr>
        <w:t>S</w:t>
      </w:r>
      <w:r w:rsidR="00890072" w:rsidRPr="00FB7833">
        <w:rPr>
          <w:rFonts w:cs="Arial"/>
          <w:sz w:val="20"/>
          <w:szCs w:val="20"/>
          <w:lang w:val="en-US"/>
        </w:rPr>
        <w:t>pecial E</w:t>
      </w:r>
      <w:r w:rsidRPr="00FB7833">
        <w:rPr>
          <w:rFonts w:cs="Arial"/>
          <w:sz w:val="20"/>
          <w:szCs w:val="20"/>
          <w:lang w:val="en-US"/>
        </w:rPr>
        <w:t>ducation in TDSB, a</w:t>
      </w:r>
      <w:r w:rsidR="00FF2ECC" w:rsidRPr="00FB7833">
        <w:rPr>
          <w:rFonts w:cs="Arial"/>
          <w:sz w:val="20"/>
          <w:szCs w:val="20"/>
          <w:lang w:val="en-US"/>
        </w:rPr>
        <w:t>s recommended by SEAC motion</w:t>
      </w:r>
      <w:r w:rsidR="00D85B3C" w:rsidRPr="00FB7833">
        <w:rPr>
          <w:rFonts w:cs="Arial"/>
          <w:sz w:val="20"/>
          <w:szCs w:val="20"/>
          <w:lang w:val="en-US"/>
        </w:rPr>
        <w:t xml:space="preserve"> </w:t>
      </w:r>
      <w:r w:rsidR="00D85B3C" w:rsidRPr="00FB7833">
        <w:rPr>
          <w:rFonts w:eastAsia="Times New Roman" w:cs="Arial"/>
          <w:sz w:val="20"/>
          <w:szCs w:val="20"/>
        </w:rPr>
        <w:t>(Independent Review of TDSB to Ensure the Needs of Students with Special Needs are met or Reforms Establishe</w:t>
      </w:r>
      <w:r w:rsidR="00FB7833" w:rsidRPr="00FB7833">
        <w:rPr>
          <w:rFonts w:eastAsia="Times New Roman" w:cs="Arial"/>
          <w:sz w:val="20"/>
          <w:szCs w:val="20"/>
        </w:rPr>
        <w:t>d. (D. Lepofsky April 9, 2018).</w:t>
      </w:r>
    </w:p>
    <w:p w:rsidR="002004E3" w:rsidRPr="00FB7833" w:rsidRDefault="00D85B3C" w:rsidP="00D85B3C">
      <w:pPr>
        <w:spacing w:before="0" w:after="60" w:line="276" w:lineRule="auto"/>
        <w:rPr>
          <w:rFonts w:eastAsia="Times New Roman" w:cs="Arial"/>
          <w:sz w:val="20"/>
          <w:szCs w:val="20"/>
        </w:rPr>
      </w:pPr>
      <w:r w:rsidRPr="00FB7833">
        <w:rPr>
          <w:rFonts w:eastAsia="Times New Roman" w:cs="Arial"/>
          <w:sz w:val="20"/>
          <w:szCs w:val="20"/>
        </w:rPr>
        <w:t>This motion was put forward by David Lepofsky, it was seconded by Melissa Rosen and the motion was passed unanimously.</w:t>
      </w:r>
    </w:p>
    <w:p w:rsidR="00A26287" w:rsidRDefault="00A26287" w:rsidP="00424C48">
      <w:pPr>
        <w:pStyle w:val="ListParagraph"/>
        <w:spacing w:line="276" w:lineRule="auto"/>
        <w:ind w:left="1440"/>
        <w:rPr>
          <w:rFonts w:cs="Arial"/>
          <w:sz w:val="20"/>
          <w:szCs w:val="20"/>
          <w:lang w:val="en-US"/>
        </w:rPr>
      </w:pPr>
    </w:p>
    <w:p w:rsidR="00856CBE" w:rsidRPr="00FB7833" w:rsidRDefault="00856CBE" w:rsidP="00424C48">
      <w:pPr>
        <w:pStyle w:val="ListParagraph"/>
        <w:spacing w:line="276" w:lineRule="auto"/>
        <w:ind w:left="1440"/>
        <w:rPr>
          <w:rFonts w:cs="Arial"/>
          <w:sz w:val="20"/>
          <w:szCs w:val="20"/>
          <w:lang w:val="en-US"/>
        </w:rPr>
      </w:pPr>
    </w:p>
    <w:p w:rsidR="00424C48" w:rsidRPr="00FB7833" w:rsidRDefault="00424C48" w:rsidP="00B17E34">
      <w:pPr>
        <w:pStyle w:val="ListParagraph"/>
        <w:numPr>
          <w:ilvl w:val="0"/>
          <w:numId w:val="29"/>
        </w:numPr>
        <w:spacing w:line="276" w:lineRule="auto"/>
        <w:rPr>
          <w:rFonts w:cs="Arial"/>
          <w:sz w:val="20"/>
          <w:szCs w:val="20"/>
          <w:lang w:val="en-US"/>
        </w:rPr>
      </w:pPr>
      <w:r w:rsidRPr="00FB7833">
        <w:rPr>
          <w:rFonts w:cs="Arial"/>
          <w:sz w:val="20"/>
          <w:szCs w:val="20"/>
          <w:lang w:val="en-US"/>
        </w:rPr>
        <w:lastRenderedPageBreak/>
        <w:t>Staff Updates and Requests for SEAC input</w:t>
      </w:r>
    </w:p>
    <w:p w:rsidR="00D14D03" w:rsidRPr="00FB7833" w:rsidRDefault="00D14D03" w:rsidP="00D14D03">
      <w:pPr>
        <w:rPr>
          <w:rFonts w:cs="Arial"/>
          <w:sz w:val="20"/>
          <w:szCs w:val="20"/>
          <w:lang w:val="en-US"/>
        </w:rPr>
      </w:pPr>
      <w:r w:rsidRPr="00FB7833">
        <w:rPr>
          <w:rFonts w:cs="Arial"/>
          <w:sz w:val="20"/>
          <w:szCs w:val="20"/>
          <w:lang w:val="en-US"/>
        </w:rPr>
        <w:t xml:space="preserve">Executive Superintendent Robinson shared highlights from his Department Report and answered questions/received feedback from SEAC members. </w:t>
      </w:r>
    </w:p>
    <w:p w:rsidR="00FF2ECC" w:rsidRPr="00FB7833" w:rsidRDefault="00FF2ECC" w:rsidP="00D14D03">
      <w:pPr>
        <w:rPr>
          <w:rFonts w:cs="Arial"/>
          <w:sz w:val="20"/>
          <w:szCs w:val="20"/>
          <w:lang w:val="en-US"/>
        </w:rPr>
      </w:pPr>
    </w:p>
    <w:p w:rsidR="00D14D03" w:rsidRPr="00FB7833" w:rsidRDefault="00D14D03" w:rsidP="00D14D03">
      <w:pPr>
        <w:rPr>
          <w:rFonts w:cs="Arial"/>
          <w:sz w:val="20"/>
          <w:szCs w:val="20"/>
          <w:lang w:val="en-US"/>
        </w:rPr>
      </w:pPr>
      <w:r w:rsidRPr="00FB7833">
        <w:rPr>
          <w:rFonts w:cs="Arial"/>
          <w:sz w:val="20"/>
          <w:szCs w:val="20"/>
          <w:lang w:val="en-US"/>
        </w:rPr>
        <w:t>Highlights:</w:t>
      </w:r>
    </w:p>
    <w:p w:rsidR="00752BEE" w:rsidRPr="00752BEE" w:rsidRDefault="00752BEE" w:rsidP="009F3589">
      <w:pPr>
        <w:pStyle w:val="Heading1"/>
        <w:rPr>
          <w:rFonts w:cs="Arial"/>
          <w:b w:val="0"/>
          <w:sz w:val="20"/>
          <w:szCs w:val="20"/>
          <w:u w:val="single"/>
        </w:rPr>
      </w:pPr>
      <w:r w:rsidRPr="00752BEE">
        <w:rPr>
          <w:rFonts w:cs="Arial"/>
          <w:b w:val="0"/>
          <w:sz w:val="20"/>
          <w:szCs w:val="20"/>
          <w:u w:val="single"/>
        </w:rPr>
        <w:t>Post-secondary and Employment Goals for Students with Disabilities Report</w:t>
      </w:r>
    </w:p>
    <w:p w:rsidR="00853426" w:rsidRPr="00FB7833" w:rsidRDefault="00D85B3C" w:rsidP="009F3589">
      <w:pPr>
        <w:pStyle w:val="Heading1"/>
        <w:rPr>
          <w:rFonts w:cs="Arial"/>
          <w:b w:val="0"/>
          <w:sz w:val="20"/>
          <w:szCs w:val="20"/>
        </w:rPr>
      </w:pPr>
      <w:r w:rsidRPr="00FB7833">
        <w:rPr>
          <w:rFonts w:cs="Arial"/>
          <w:b w:val="0"/>
          <w:sz w:val="20"/>
          <w:szCs w:val="20"/>
        </w:rPr>
        <w:t xml:space="preserve">At the </w:t>
      </w:r>
      <w:r w:rsidR="00FF2ECC" w:rsidRPr="00FB7833">
        <w:rPr>
          <w:rFonts w:cs="Arial"/>
          <w:b w:val="0"/>
          <w:sz w:val="20"/>
          <w:szCs w:val="20"/>
        </w:rPr>
        <w:t>PSSC</w:t>
      </w:r>
      <w:r w:rsidRPr="00FB7833">
        <w:rPr>
          <w:rFonts w:cs="Arial"/>
          <w:b w:val="0"/>
          <w:sz w:val="20"/>
          <w:szCs w:val="20"/>
        </w:rPr>
        <w:t xml:space="preserve"> </w:t>
      </w:r>
      <w:r w:rsidR="009F3589" w:rsidRPr="00FB7833">
        <w:rPr>
          <w:rFonts w:cs="Arial"/>
          <w:b w:val="0"/>
          <w:sz w:val="20"/>
          <w:szCs w:val="20"/>
        </w:rPr>
        <w:t>(Programs and School Services Committee)</w:t>
      </w:r>
      <w:r w:rsidR="00FF2ECC" w:rsidRPr="00FB7833">
        <w:rPr>
          <w:rFonts w:cs="Arial"/>
          <w:b w:val="0"/>
          <w:sz w:val="20"/>
          <w:szCs w:val="20"/>
        </w:rPr>
        <w:t xml:space="preserve"> meeting</w:t>
      </w:r>
      <w:r w:rsidR="009F3589" w:rsidRPr="00FB7833">
        <w:rPr>
          <w:rFonts w:cs="Arial"/>
          <w:b w:val="0"/>
          <w:sz w:val="20"/>
          <w:szCs w:val="20"/>
        </w:rPr>
        <w:t xml:space="preserve"> on May 2</w:t>
      </w:r>
      <w:r w:rsidR="009F3589" w:rsidRPr="00FB7833">
        <w:rPr>
          <w:rFonts w:cs="Arial"/>
          <w:b w:val="0"/>
          <w:sz w:val="20"/>
          <w:szCs w:val="20"/>
          <w:vertAlign w:val="superscript"/>
        </w:rPr>
        <w:t>nd</w:t>
      </w:r>
      <w:r w:rsidR="009F3589" w:rsidRPr="00FB7833">
        <w:rPr>
          <w:rFonts w:cs="Arial"/>
          <w:b w:val="0"/>
          <w:sz w:val="20"/>
          <w:szCs w:val="20"/>
        </w:rPr>
        <w:t xml:space="preserve">, the </w:t>
      </w:r>
      <w:r w:rsidR="00752BEE">
        <w:rPr>
          <w:rFonts w:cs="Arial"/>
          <w:b w:val="0"/>
          <w:sz w:val="20"/>
          <w:szCs w:val="20"/>
        </w:rPr>
        <w:t>“</w:t>
      </w:r>
      <w:r w:rsidR="009F3589" w:rsidRPr="00FB7833">
        <w:rPr>
          <w:rFonts w:cs="Arial"/>
          <w:b w:val="0"/>
          <w:sz w:val="20"/>
          <w:szCs w:val="20"/>
        </w:rPr>
        <w:t>Post-secondary and Employment Goals for St</w:t>
      </w:r>
      <w:r w:rsidR="00752BEE">
        <w:rPr>
          <w:rFonts w:cs="Arial"/>
          <w:b w:val="0"/>
          <w:sz w:val="20"/>
          <w:szCs w:val="20"/>
        </w:rPr>
        <w:t xml:space="preserve">udents with Disabilities Report” </w:t>
      </w:r>
      <w:r w:rsidR="009F3589" w:rsidRPr="00FB7833">
        <w:rPr>
          <w:rFonts w:cs="Arial"/>
          <w:b w:val="0"/>
          <w:sz w:val="20"/>
          <w:szCs w:val="20"/>
        </w:rPr>
        <w:t>was presented.  Focus was on looking at what is already in place for students with regards to their pathways, with discussion around the use of documents such</w:t>
      </w:r>
      <w:r w:rsidR="00752BEE">
        <w:rPr>
          <w:rFonts w:cs="Arial"/>
          <w:b w:val="0"/>
          <w:sz w:val="20"/>
          <w:szCs w:val="20"/>
        </w:rPr>
        <w:t xml:space="preserve"> as </w:t>
      </w:r>
      <w:proofErr w:type="spellStart"/>
      <w:r w:rsidR="00752BEE">
        <w:rPr>
          <w:rFonts w:cs="Arial"/>
          <w:b w:val="0"/>
          <w:sz w:val="20"/>
          <w:szCs w:val="20"/>
        </w:rPr>
        <w:t>MyBlueprint</w:t>
      </w:r>
      <w:proofErr w:type="spellEnd"/>
      <w:r w:rsidR="00752BEE">
        <w:rPr>
          <w:rFonts w:cs="Arial"/>
          <w:b w:val="0"/>
          <w:sz w:val="20"/>
          <w:szCs w:val="20"/>
        </w:rPr>
        <w:t>, and current co-</w:t>
      </w:r>
      <w:r w:rsidR="009F3589" w:rsidRPr="00FB7833">
        <w:rPr>
          <w:rFonts w:cs="Arial"/>
          <w:b w:val="0"/>
          <w:sz w:val="20"/>
          <w:szCs w:val="20"/>
        </w:rPr>
        <w:t xml:space="preserve">op opportunities in the board including SPEEL (Special Education Experiential Learning). In terms of going forward, we need to look for additional partnerships to make sure that there are more </w:t>
      </w:r>
      <w:proofErr w:type="gramStart"/>
      <w:r w:rsidR="005C1FE7" w:rsidRPr="00FB7833">
        <w:rPr>
          <w:rFonts w:cs="Arial"/>
          <w:b w:val="0"/>
          <w:sz w:val="20"/>
          <w:szCs w:val="20"/>
        </w:rPr>
        <w:t>opportunities</w:t>
      </w:r>
      <w:r w:rsidR="00752BEE">
        <w:rPr>
          <w:rFonts w:cs="Arial"/>
          <w:b w:val="0"/>
          <w:sz w:val="20"/>
          <w:szCs w:val="20"/>
        </w:rPr>
        <w:t>,</w:t>
      </w:r>
      <w:proofErr w:type="gramEnd"/>
      <w:r w:rsidR="00752BEE">
        <w:rPr>
          <w:rFonts w:cs="Arial"/>
          <w:b w:val="0"/>
          <w:sz w:val="20"/>
          <w:szCs w:val="20"/>
        </w:rPr>
        <w:t xml:space="preserve"> and to collect data on post-</w:t>
      </w:r>
      <w:r w:rsidR="009F3589" w:rsidRPr="00FB7833">
        <w:rPr>
          <w:rFonts w:cs="Arial"/>
          <w:b w:val="0"/>
          <w:sz w:val="20"/>
          <w:szCs w:val="20"/>
        </w:rPr>
        <w:t xml:space="preserve">secondary pathways (especially for those with a Mild Intellectual Disability and a Developmental Disability) with support of the </w:t>
      </w:r>
      <w:r w:rsidR="00752BEE">
        <w:rPr>
          <w:rFonts w:cs="Arial"/>
          <w:b w:val="0"/>
          <w:sz w:val="20"/>
          <w:szCs w:val="20"/>
        </w:rPr>
        <w:t>R</w:t>
      </w:r>
      <w:r w:rsidR="009F3589" w:rsidRPr="00FB7833">
        <w:rPr>
          <w:rFonts w:cs="Arial"/>
          <w:b w:val="0"/>
          <w:sz w:val="20"/>
          <w:szCs w:val="20"/>
        </w:rPr>
        <w:t xml:space="preserve">esearch </w:t>
      </w:r>
      <w:r w:rsidR="00752BEE">
        <w:rPr>
          <w:rFonts w:cs="Arial"/>
          <w:b w:val="0"/>
          <w:sz w:val="20"/>
          <w:szCs w:val="20"/>
        </w:rPr>
        <w:t>D</w:t>
      </w:r>
      <w:r w:rsidR="009F3589" w:rsidRPr="00FB7833">
        <w:rPr>
          <w:rFonts w:cs="Arial"/>
          <w:b w:val="0"/>
          <w:sz w:val="20"/>
          <w:szCs w:val="20"/>
        </w:rPr>
        <w:t>epartment.</w:t>
      </w:r>
      <w:r w:rsidR="00853426" w:rsidRPr="00FB7833">
        <w:rPr>
          <w:rFonts w:cs="Arial"/>
          <w:b w:val="0"/>
          <w:sz w:val="20"/>
          <w:szCs w:val="20"/>
        </w:rPr>
        <w:t xml:space="preserve"> Recommendations include working more closely with employers to expand pre-employment programs.</w:t>
      </w:r>
    </w:p>
    <w:p w:rsidR="009F3589" w:rsidRPr="00FB7833" w:rsidRDefault="00853426" w:rsidP="009F3589">
      <w:pPr>
        <w:pStyle w:val="Heading1"/>
        <w:rPr>
          <w:rFonts w:cs="Arial"/>
          <w:b w:val="0"/>
          <w:sz w:val="20"/>
          <w:szCs w:val="20"/>
        </w:rPr>
      </w:pPr>
      <w:r w:rsidRPr="00FB7833">
        <w:rPr>
          <w:rFonts w:cs="Arial"/>
          <w:b w:val="0"/>
          <w:sz w:val="20"/>
          <w:szCs w:val="20"/>
        </w:rPr>
        <w:t>Part of the action plan was to defer the Report to SEAC for consultation in early fall. This would include looking at SPEEL in partnership with the Teaching and Learning Department.  This Report will be added to the SEAC Agenda early in the 2018/19 school year.</w:t>
      </w:r>
    </w:p>
    <w:p w:rsidR="00752BEE" w:rsidRPr="00752BEE" w:rsidRDefault="00FF2ECC" w:rsidP="00FF2ECC">
      <w:pPr>
        <w:rPr>
          <w:rFonts w:cs="Arial"/>
          <w:sz w:val="20"/>
          <w:szCs w:val="20"/>
          <w:u w:val="single"/>
          <w:lang w:val="en-US"/>
        </w:rPr>
      </w:pPr>
      <w:r w:rsidRPr="00752BEE">
        <w:rPr>
          <w:rFonts w:cs="Arial"/>
          <w:sz w:val="20"/>
          <w:szCs w:val="20"/>
          <w:u w:val="single"/>
          <w:lang w:val="en-US"/>
        </w:rPr>
        <w:t xml:space="preserve">Wexford </w:t>
      </w:r>
      <w:r w:rsidR="00A14064" w:rsidRPr="00752BEE">
        <w:rPr>
          <w:rFonts w:cs="Arial"/>
          <w:sz w:val="20"/>
          <w:szCs w:val="20"/>
          <w:u w:val="single"/>
          <w:lang w:val="en-US"/>
        </w:rPr>
        <w:t>PS (Deaf/Hard of Hearing) Co-enrollment Program</w:t>
      </w:r>
    </w:p>
    <w:p w:rsidR="00FF2ECC" w:rsidRPr="00FB7833" w:rsidRDefault="00853426" w:rsidP="00FF2ECC">
      <w:pPr>
        <w:rPr>
          <w:rFonts w:cs="Arial"/>
          <w:color w:val="000000"/>
          <w:sz w:val="20"/>
          <w:szCs w:val="20"/>
        </w:rPr>
      </w:pPr>
      <w:r w:rsidRPr="00FB7833">
        <w:rPr>
          <w:rFonts w:cs="Arial"/>
          <w:color w:val="000000"/>
          <w:sz w:val="20"/>
          <w:szCs w:val="20"/>
        </w:rPr>
        <w:t>Using both an integration and reverse integration model, students from mainstream Kindergarten classes work alongside their peers, who are DHH. This provides a myriad of benefits not only for the students themselves, but also for parents and the school community at large. All children in the Co-enrollment Program, along with the teachers who work directly with this cohort, are more engaged with each other and have come to develop empathy, acceptance and understanding of one another.</w:t>
      </w:r>
    </w:p>
    <w:p w:rsidR="00A14064" w:rsidRPr="00FB7833" w:rsidRDefault="00A14064" w:rsidP="00FF2ECC">
      <w:pPr>
        <w:rPr>
          <w:rFonts w:cs="Arial"/>
          <w:sz w:val="20"/>
          <w:szCs w:val="20"/>
          <w:lang w:val="en-US"/>
        </w:rPr>
      </w:pPr>
    </w:p>
    <w:p w:rsidR="00FF2ECC" w:rsidRPr="00752BEE" w:rsidRDefault="00FF2ECC" w:rsidP="00FF2ECC">
      <w:pPr>
        <w:rPr>
          <w:rFonts w:cs="Arial"/>
          <w:sz w:val="20"/>
          <w:szCs w:val="20"/>
          <w:u w:val="single"/>
          <w:lang w:val="en-US"/>
        </w:rPr>
      </w:pPr>
      <w:r w:rsidRPr="00752BEE">
        <w:rPr>
          <w:rFonts w:cs="Arial"/>
          <w:sz w:val="20"/>
          <w:szCs w:val="20"/>
          <w:u w:val="single"/>
          <w:lang w:val="en-US"/>
        </w:rPr>
        <w:t>Rick Hansen</w:t>
      </w:r>
      <w:r w:rsidR="00752BEE" w:rsidRPr="00752BEE">
        <w:rPr>
          <w:rFonts w:cs="Arial"/>
          <w:sz w:val="20"/>
          <w:szCs w:val="20"/>
          <w:u w:val="single"/>
          <w:lang w:val="en-US"/>
        </w:rPr>
        <w:t xml:space="preserve"> Foundation</w:t>
      </w:r>
    </w:p>
    <w:p w:rsidR="00A14064" w:rsidRPr="00FB7833" w:rsidRDefault="00A14064" w:rsidP="00FF2ECC">
      <w:pPr>
        <w:rPr>
          <w:rFonts w:cs="Arial"/>
          <w:sz w:val="20"/>
          <w:szCs w:val="20"/>
          <w:lang w:val="en-US"/>
        </w:rPr>
      </w:pPr>
      <w:r w:rsidRPr="00FB7833">
        <w:rPr>
          <w:rFonts w:cs="Arial"/>
          <w:sz w:val="20"/>
          <w:szCs w:val="20"/>
        </w:rPr>
        <w:t>The TDSB has a partnership with The Rick Hansen (“Man in Motion”) Foundation and they offer speakers--free of charge--for schools.  There are also many free resources available for teachers and administrators.</w:t>
      </w:r>
    </w:p>
    <w:p w:rsidR="00593F18" w:rsidRDefault="00593F18" w:rsidP="00FF2ECC">
      <w:pPr>
        <w:rPr>
          <w:rFonts w:cs="Arial"/>
          <w:sz w:val="20"/>
          <w:szCs w:val="20"/>
          <w:u w:val="single"/>
          <w:lang w:val="en-US"/>
        </w:rPr>
      </w:pPr>
    </w:p>
    <w:p w:rsidR="00FF2ECC" w:rsidRPr="00593F18" w:rsidRDefault="00FF2ECC" w:rsidP="00FF2ECC">
      <w:pPr>
        <w:rPr>
          <w:rFonts w:cs="Arial"/>
          <w:sz w:val="20"/>
          <w:szCs w:val="20"/>
          <w:u w:val="single"/>
          <w:lang w:val="en-US"/>
        </w:rPr>
      </w:pPr>
      <w:r w:rsidRPr="00593F18">
        <w:rPr>
          <w:rFonts w:cs="Arial"/>
          <w:sz w:val="20"/>
          <w:szCs w:val="20"/>
          <w:u w:val="single"/>
          <w:lang w:val="en-US"/>
        </w:rPr>
        <w:t xml:space="preserve">Arts Alive </w:t>
      </w:r>
    </w:p>
    <w:p w:rsidR="00A14064" w:rsidRPr="00FB7833" w:rsidRDefault="00A14064" w:rsidP="00593F18">
      <w:pPr>
        <w:shd w:val="clear" w:color="auto" w:fill="FFFFFF"/>
        <w:rPr>
          <w:rFonts w:cs="Arial"/>
          <w:sz w:val="20"/>
          <w:szCs w:val="20"/>
        </w:rPr>
      </w:pPr>
      <w:r w:rsidRPr="00FB7833">
        <w:rPr>
          <w:rFonts w:cs="Arial"/>
          <w:sz w:val="20"/>
          <w:szCs w:val="20"/>
        </w:rPr>
        <w:t>SEAC members were reminded of “</w:t>
      </w:r>
      <w:r w:rsidRPr="00FB7833">
        <w:rPr>
          <w:rStyle w:val="gmail-il"/>
          <w:rFonts w:cs="Arial"/>
          <w:sz w:val="20"/>
          <w:szCs w:val="20"/>
        </w:rPr>
        <w:t>Arts</w:t>
      </w:r>
      <w:r w:rsidRPr="00FB7833">
        <w:rPr>
          <w:rFonts w:cs="Arial"/>
          <w:sz w:val="20"/>
          <w:szCs w:val="20"/>
        </w:rPr>
        <w:t> </w:t>
      </w:r>
      <w:r w:rsidRPr="00FB7833">
        <w:rPr>
          <w:rStyle w:val="gmail-il"/>
          <w:rFonts w:cs="Arial"/>
          <w:sz w:val="20"/>
          <w:szCs w:val="20"/>
        </w:rPr>
        <w:t>Alive</w:t>
      </w:r>
      <w:r w:rsidRPr="00FB7833">
        <w:rPr>
          <w:rFonts w:cs="Arial"/>
          <w:sz w:val="20"/>
          <w:szCs w:val="20"/>
        </w:rPr>
        <w:t> – Where Everyone is Able!” on June 12th, 2</w:t>
      </w:r>
      <w:r w:rsidR="00593F18">
        <w:rPr>
          <w:rFonts w:cs="Arial"/>
          <w:sz w:val="20"/>
          <w:szCs w:val="20"/>
        </w:rPr>
        <w:t xml:space="preserve">018 from 9:30 a.m. to 1:45 </w:t>
      </w:r>
      <w:proofErr w:type="spellStart"/>
      <w:r w:rsidR="00593F18">
        <w:rPr>
          <w:rFonts w:cs="Arial"/>
          <w:sz w:val="20"/>
          <w:szCs w:val="20"/>
        </w:rPr>
        <w:t>p.m.</w:t>
      </w:r>
      <w:r w:rsidRPr="00FB7833">
        <w:rPr>
          <w:rStyle w:val="gmail-il"/>
          <w:rFonts w:cs="Arial"/>
          <w:sz w:val="20"/>
          <w:szCs w:val="20"/>
        </w:rPr>
        <w:t>Arts</w:t>
      </w:r>
      <w:proofErr w:type="spellEnd"/>
      <w:r w:rsidRPr="00FB7833">
        <w:rPr>
          <w:rFonts w:cs="Arial"/>
          <w:sz w:val="20"/>
          <w:szCs w:val="20"/>
        </w:rPr>
        <w:t> </w:t>
      </w:r>
      <w:r w:rsidRPr="00FB7833">
        <w:rPr>
          <w:rStyle w:val="gmail-il"/>
          <w:rFonts w:cs="Arial"/>
          <w:sz w:val="20"/>
          <w:szCs w:val="20"/>
        </w:rPr>
        <w:t>Alive</w:t>
      </w:r>
      <w:r w:rsidRPr="00FB7833">
        <w:rPr>
          <w:rFonts w:cs="Arial"/>
          <w:sz w:val="20"/>
          <w:szCs w:val="20"/>
        </w:rPr>
        <w:t> is an </w:t>
      </w:r>
      <w:r w:rsidRPr="00FB7833">
        <w:rPr>
          <w:rStyle w:val="gmail-il"/>
          <w:rFonts w:cs="Arial"/>
          <w:sz w:val="20"/>
          <w:szCs w:val="20"/>
        </w:rPr>
        <w:t>Arts</w:t>
      </w:r>
      <w:r w:rsidRPr="00FB7833">
        <w:rPr>
          <w:rFonts w:cs="Arial"/>
          <w:sz w:val="20"/>
          <w:szCs w:val="20"/>
        </w:rPr>
        <w:t xml:space="preserve"> Event for students with cognitive disabilities, physical disabilities and autism (e.g., DD ISP, ASD ISP). The location will be at </w:t>
      </w:r>
      <w:proofErr w:type="spellStart"/>
      <w:r w:rsidRPr="00FB7833">
        <w:rPr>
          <w:rFonts w:cs="Arial"/>
          <w:sz w:val="20"/>
          <w:szCs w:val="20"/>
        </w:rPr>
        <w:t>Hollycrest</w:t>
      </w:r>
      <w:proofErr w:type="spellEnd"/>
      <w:r w:rsidRPr="00FB7833">
        <w:rPr>
          <w:rFonts w:cs="Arial"/>
          <w:sz w:val="20"/>
          <w:szCs w:val="20"/>
        </w:rPr>
        <w:t xml:space="preserve"> Middle School (630 </w:t>
      </w:r>
      <w:proofErr w:type="spellStart"/>
      <w:r w:rsidRPr="00FB7833">
        <w:rPr>
          <w:rFonts w:cs="Arial"/>
          <w:sz w:val="20"/>
          <w:szCs w:val="20"/>
        </w:rPr>
        <w:t>Renforth</w:t>
      </w:r>
      <w:proofErr w:type="spellEnd"/>
      <w:r w:rsidRPr="00FB7833">
        <w:rPr>
          <w:rFonts w:cs="Arial"/>
          <w:sz w:val="20"/>
          <w:szCs w:val="20"/>
        </w:rPr>
        <w:t xml:space="preserve"> Drive, Etobicoke, Ontario).    </w:t>
      </w:r>
    </w:p>
    <w:p w:rsidR="00A14064" w:rsidRPr="00853426" w:rsidRDefault="00A14064" w:rsidP="00FF2ECC">
      <w:pPr>
        <w:rPr>
          <w:rFonts w:cs="Arial"/>
          <w:sz w:val="24"/>
          <w:szCs w:val="24"/>
          <w:lang w:val="en-US"/>
        </w:rPr>
      </w:pPr>
    </w:p>
    <w:p w:rsidR="00A65F8D" w:rsidRPr="00593F18" w:rsidRDefault="00FF2ECC" w:rsidP="00FF2ECC">
      <w:pPr>
        <w:rPr>
          <w:rFonts w:cs="Arial"/>
          <w:sz w:val="20"/>
          <w:szCs w:val="20"/>
          <w:u w:val="single"/>
          <w:lang w:val="en-US"/>
        </w:rPr>
      </w:pPr>
      <w:r w:rsidRPr="00593F18">
        <w:rPr>
          <w:rFonts w:cs="Arial"/>
          <w:sz w:val="20"/>
          <w:szCs w:val="20"/>
          <w:u w:val="single"/>
          <w:lang w:val="en-US"/>
        </w:rPr>
        <w:t>Special Education Plan</w:t>
      </w:r>
    </w:p>
    <w:p w:rsidR="00FF2ECC" w:rsidRDefault="00A65F8D" w:rsidP="00FF2ECC">
      <w:pPr>
        <w:rPr>
          <w:rFonts w:cs="Arial"/>
          <w:sz w:val="20"/>
          <w:szCs w:val="20"/>
          <w:lang w:val="en-US"/>
        </w:rPr>
      </w:pPr>
      <w:r w:rsidRPr="00593F18">
        <w:rPr>
          <w:rFonts w:cs="Arial"/>
          <w:sz w:val="20"/>
          <w:szCs w:val="20"/>
          <w:lang w:val="en-US"/>
        </w:rPr>
        <w:t>We</w:t>
      </w:r>
      <w:r w:rsidR="00FF2ECC" w:rsidRPr="00593F18">
        <w:rPr>
          <w:rFonts w:cs="Arial"/>
          <w:sz w:val="20"/>
          <w:szCs w:val="20"/>
          <w:lang w:val="en-US"/>
        </w:rPr>
        <w:t xml:space="preserve"> are in the process of revising </w:t>
      </w:r>
      <w:r w:rsidRPr="00593F18">
        <w:rPr>
          <w:rFonts w:cs="Arial"/>
          <w:sz w:val="20"/>
          <w:szCs w:val="20"/>
          <w:lang w:val="en-US"/>
        </w:rPr>
        <w:t xml:space="preserve">the Special Education Plan, based on the Ministry of Education parameters. The motions that SEAC has passed provide important input into the plan. </w:t>
      </w:r>
    </w:p>
    <w:p w:rsidR="00593F18" w:rsidRPr="00593F18" w:rsidRDefault="00593F18" w:rsidP="00FF2ECC">
      <w:pPr>
        <w:rPr>
          <w:rFonts w:cs="Arial"/>
          <w:sz w:val="20"/>
          <w:szCs w:val="20"/>
          <w:lang w:val="en-US"/>
        </w:rPr>
      </w:pPr>
    </w:p>
    <w:p w:rsidR="00A65F8D" w:rsidRPr="00593F18" w:rsidRDefault="00A65F8D" w:rsidP="00A65F8D">
      <w:pPr>
        <w:spacing w:line="360" w:lineRule="auto"/>
        <w:rPr>
          <w:rFonts w:cs="Arial"/>
          <w:sz w:val="20"/>
          <w:szCs w:val="20"/>
          <w:u w:val="single"/>
        </w:rPr>
      </w:pPr>
      <w:r w:rsidRPr="00593F18">
        <w:rPr>
          <w:rFonts w:cs="Arial"/>
          <w:sz w:val="20"/>
          <w:szCs w:val="20"/>
          <w:u w:val="single"/>
        </w:rPr>
        <w:t>SEA (Special Equipment Amount) Claim Update</w:t>
      </w:r>
    </w:p>
    <w:p w:rsidR="00A65F8D" w:rsidRPr="00593F18" w:rsidRDefault="00A65F8D" w:rsidP="00A65F8D">
      <w:pPr>
        <w:rPr>
          <w:rFonts w:cs="Arial"/>
          <w:sz w:val="20"/>
          <w:szCs w:val="20"/>
        </w:rPr>
      </w:pPr>
      <w:r w:rsidRPr="00593F18">
        <w:rPr>
          <w:rFonts w:cs="Arial"/>
          <w:b/>
          <w:bCs/>
          <w:sz w:val="20"/>
          <w:szCs w:val="20"/>
        </w:rPr>
        <w:t>2017-2018:</w:t>
      </w:r>
    </w:p>
    <w:p w:rsidR="00A65F8D" w:rsidRPr="00593F18" w:rsidRDefault="00A65F8D" w:rsidP="00A65F8D">
      <w:pPr>
        <w:rPr>
          <w:rFonts w:cs="Arial"/>
          <w:sz w:val="20"/>
          <w:szCs w:val="20"/>
        </w:rPr>
      </w:pPr>
      <w:r w:rsidRPr="00593F18">
        <w:rPr>
          <w:rFonts w:cs="Arial"/>
          <w:sz w:val="20"/>
          <w:szCs w:val="20"/>
        </w:rPr>
        <w:t>63 Interactive White Boards</w:t>
      </w:r>
    </w:p>
    <w:p w:rsidR="00A65F8D" w:rsidRPr="00593F18" w:rsidRDefault="00A65F8D" w:rsidP="00A65F8D">
      <w:pPr>
        <w:rPr>
          <w:rFonts w:cs="Arial"/>
          <w:sz w:val="20"/>
          <w:szCs w:val="20"/>
        </w:rPr>
      </w:pPr>
      <w:r w:rsidRPr="00593F18">
        <w:rPr>
          <w:rFonts w:cs="Arial"/>
          <w:sz w:val="20"/>
          <w:szCs w:val="20"/>
        </w:rPr>
        <w:t>1200 Individual SEA Laptop Claims (approximate – still in process)</w:t>
      </w:r>
    </w:p>
    <w:p w:rsidR="00A65F8D" w:rsidRPr="00593F18" w:rsidRDefault="00A65F8D" w:rsidP="00A65F8D">
      <w:pPr>
        <w:rPr>
          <w:rFonts w:cs="Arial"/>
          <w:sz w:val="20"/>
          <w:szCs w:val="20"/>
        </w:rPr>
      </w:pPr>
      <w:r w:rsidRPr="00593F18">
        <w:rPr>
          <w:rFonts w:cs="Arial"/>
          <w:sz w:val="20"/>
          <w:szCs w:val="20"/>
        </w:rPr>
        <w:t>134 Cart Claims (received as of April 30 – still in process)</w:t>
      </w:r>
    </w:p>
    <w:p w:rsidR="00A65F8D" w:rsidRPr="00593F18" w:rsidRDefault="00A65F8D" w:rsidP="00A65F8D">
      <w:pPr>
        <w:rPr>
          <w:rFonts w:cs="Arial"/>
          <w:sz w:val="20"/>
          <w:szCs w:val="20"/>
        </w:rPr>
      </w:pPr>
      <w:r w:rsidRPr="00593F18">
        <w:rPr>
          <w:rFonts w:cs="Arial"/>
          <w:sz w:val="20"/>
          <w:szCs w:val="20"/>
        </w:rPr>
        <w:t> </w:t>
      </w:r>
    </w:p>
    <w:p w:rsidR="00A65F8D" w:rsidRPr="00593F18" w:rsidRDefault="00A65F8D" w:rsidP="00A65F8D">
      <w:pPr>
        <w:rPr>
          <w:rFonts w:cs="Arial"/>
          <w:sz w:val="20"/>
          <w:szCs w:val="20"/>
        </w:rPr>
      </w:pPr>
      <w:r w:rsidRPr="00593F18">
        <w:rPr>
          <w:rFonts w:cs="Arial"/>
          <w:b/>
          <w:bCs/>
          <w:sz w:val="20"/>
          <w:szCs w:val="20"/>
        </w:rPr>
        <w:t>2016-2017:</w:t>
      </w:r>
    </w:p>
    <w:p w:rsidR="00A65F8D" w:rsidRPr="00593F18" w:rsidRDefault="00A65F8D" w:rsidP="00A65F8D">
      <w:pPr>
        <w:rPr>
          <w:rFonts w:cs="Arial"/>
          <w:sz w:val="20"/>
          <w:szCs w:val="20"/>
        </w:rPr>
      </w:pPr>
      <w:r w:rsidRPr="00593F18">
        <w:rPr>
          <w:rFonts w:cs="Arial"/>
          <w:sz w:val="20"/>
          <w:szCs w:val="20"/>
        </w:rPr>
        <w:t xml:space="preserve">146 - Interactive White Boards </w:t>
      </w:r>
    </w:p>
    <w:p w:rsidR="00A65F8D" w:rsidRPr="00593F18" w:rsidRDefault="00A65F8D" w:rsidP="00A65F8D">
      <w:pPr>
        <w:rPr>
          <w:rFonts w:cs="Arial"/>
          <w:sz w:val="20"/>
          <w:szCs w:val="20"/>
        </w:rPr>
      </w:pPr>
      <w:r w:rsidRPr="00593F18">
        <w:rPr>
          <w:rFonts w:cs="Arial"/>
          <w:sz w:val="20"/>
          <w:szCs w:val="20"/>
        </w:rPr>
        <w:lastRenderedPageBreak/>
        <w:t>1220 – Individual SEA Claims</w:t>
      </w:r>
    </w:p>
    <w:p w:rsidR="00A65F8D" w:rsidRPr="00593F18" w:rsidRDefault="00A65F8D" w:rsidP="00A65F8D">
      <w:pPr>
        <w:rPr>
          <w:rFonts w:cs="Arial"/>
          <w:sz w:val="20"/>
          <w:szCs w:val="20"/>
        </w:rPr>
      </w:pPr>
      <w:r w:rsidRPr="00593F18">
        <w:rPr>
          <w:rFonts w:cs="Arial"/>
          <w:sz w:val="20"/>
          <w:szCs w:val="20"/>
        </w:rPr>
        <w:t>94 – Cart Claims</w:t>
      </w:r>
    </w:p>
    <w:p w:rsidR="00A65F8D" w:rsidRPr="00593F18" w:rsidRDefault="00A65F8D" w:rsidP="00A65F8D">
      <w:pPr>
        <w:pStyle w:val="Default"/>
        <w:spacing w:line="360" w:lineRule="auto"/>
        <w:rPr>
          <w:color w:val="auto"/>
          <w:sz w:val="20"/>
          <w:szCs w:val="20"/>
        </w:rPr>
      </w:pPr>
    </w:p>
    <w:p w:rsidR="00A65F8D" w:rsidRPr="00593F18" w:rsidRDefault="00A65F8D" w:rsidP="00FF2ECC">
      <w:pPr>
        <w:rPr>
          <w:rFonts w:cs="Arial"/>
          <w:sz w:val="20"/>
          <w:szCs w:val="20"/>
          <w:lang w:val="en-US"/>
        </w:rPr>
      </w:pPr>
    </w:p>
    <w:p w:rsidR="00FF2ECC" w:rsidRPr="00593F18" w:rsidRDefault="00A65F8D" w:rsidP="00593F18">
      <w:pPr>
        <w:pStyle w:val="ListParagraph"/>
        <w:numPr>
          <w:ilvl w:val="0"/>
          <w:numId w:val="26"/>
        </w:numPr>
        <w:rPr>
          <w:rFonts w:cs="Arial"/>
          <w:sz w:val="20"/>
          <w:szCs w:val="20"/>
          <w:lang w:val="en-US"/>
        </w:rPr>
      </w:pPr>
      <w:r w:rsidRPr="00593F18">
        <w:rPr>
          <w:rFonts w:cs="Arial"/>
          <w:sz w:val="20"/>
          <w:szCs w:val="20"/>
          <w:lang w:val="en-US"/>
        </w:rPr>
        <w:t>This year, the SEA team has st</w:t>
      </w:r>
      <w:r w:rsidR="00FF2ECC" w:rsidRPr="00593F18">
        <w:rPr>
          <w:rFonts w:cs="Arial"/>
          <w:sz w:val="20"/>
          <w:szCs w:val="20"/>
          <w:lang w:val="en-US"/>
        </w:rPr>
        <w:t>reamline</w:t>
      </w:r>
      <w:r w:rsidRPr="00593F18">
        <w:rPr>
          <w:rFonts w:cs="Arial"/>
          <w:sz w:val="20"/>
          <w:szCs w:val="20"/>
          <w:lang w:val="en-US"/>
        </w:rPr>
        <w:t>d</w:t>
      </w:r>
      <w:r w:rsidR="00FF2ECC" w:rsidRPr="00593F18">
        <w:rPr>
          <w:rFonts w:cs="Arial"/>
          <w:sz w:val="20"/>
          <w:szCs w:val="20"/>
          <w:lang w:val="en-US"/>
        </w:rPr>
        <w:t xml:space="preserve"> the process to make it easier </w:t>
      </w:r>
      <w:r w:rsidRPr="00593F18">
        <w:rPr>
          <w:rFonts w:cs="Arial"/>
          <w:sz w:val="20"/>
          <w:szCs w:val="20"/>
          <w:lang w:val="en-US"/>
        </w:rPr>
        <w:t>for schools to get technology</w:t>
      </w:r>
    </w:p>
    <w:p w:rsidR="006B040D" w:rsidRPr="00593F18" w:rsidRDefault="00A65F8D" w:rsidP="00593F18">
      <w:pPr>
        <w:pStyle w:val="ListParagraph"/>
        <w:numPr>
          <w:ilvl w:val="0"/>
          <w:numId w:val="26"/>
        </w:numPr>
        <w:rPr>
          <w:rFonts w:cs="Arial"/>
          <w:sz w:val="20"/>
          <w:szCs w:val="20"/>
          <w:lang w:val="en-US"/>
        </w:rPr>
      </w:pPr>
      <w:r w:rsidRPr="00593F18">
        <w:rPr>
          <w:rFonts w:cs="Arial"/>
          <w:sz w:val="20"/>
          <w:szCs w:val="20"/>
          <w:lang w:val="en-US"/>
        </w:rPr>
        <w:t>There is an e</w:t>
      </w:r>
      <w:r w:rsidR="006B040D" w:rsidRPr="00593F18">
        <w:rPr>
          <w:rFonts w:cs="Arial"/>
          <w:sz w:val="20"/>
          <w:szCs w:val="20"/>
          <w:lang w:val="en-US"/>
        </w:rPr>
        <w:t>mphasis on group claims – technology for many students to</w:t>
      </w:r>
      <w:r w:rsidRPr="00593F18">
        <w:rPr>
          <w:rFonts w:cs="Arial"/>
          <w:sz w:val="20"/>
          <w:szCs w:val="20"/>
          <w:lang w:val="en-US"/>
        </w:rPr>
        <w:t xml:space="preserve"> share and use – as opposed to</w:t>
      </w:r>
      <w:r w:rsidR="006B040D" w:rsidRPr="00593F18">
        <w:rPr>
          <w:rFonts w:cs="Arial"/>
          <w:sz w:val="20"/>
          <w:szCs w:val="20"/>
          <w:lang w:val="en-US"/>
        </w:rPr>
        <w:t xml:space="preserve"> indiv</w:t>
      </w:r>
      <w:r w:rsidRPr="00593F18">
        <w:rPr>
          <w:rFonts w:cs="Arial"/>
          <w:sz w:val="20"/>
          <w:szCs w:val="20"/>
          <w:lang w:val="en-US"/>
        </w:rPr>
        <w:t>idual</w:t>
      </w:r>
      <w:r w:rsidR="006B040D" w:rsidRPr="00593F18">
        <w:rPr>
          <w:rFonts w:cs="Arial"/>
          <w:sz w:val="20"/>
          <w:szCs w:val="20"/>
          <w:lang w:val="en-US"/>
        </w:rPr>
        <w:t xml:space="preserve"> claim</w:t>
      </w:r>
      <w:r w:rsidRPr="00593F18">
        <w:rPr>
          <w:rFonts w:cs="Arial"/>
          <w:sz w:val="20"/>
          <w:szCs w:val="20"/>
          <w:lang w:val="en-US"/>
        </w:rPr>
        <w:t>s</w:t>
      </w:r>
      <w:r w:rsidR="006B040D" w:rsidRPr="00593F18">
        <w:rPr>
          <w:rFonts w:cs="Arial"/>
          <w:sz w:val="20"/>
          <w:szCs w:val="20"/>
          <w:lang w:val="en-US"/>
        </w:rPr>
        <w:t xml:space="preserve"> </w:t>
      </w:r>
    </w:p>
    <w:p w:rsidR="006B040D" w:rsidRPr="00593F18" w:rsidRDefault="00A65F8D" w:rsidP="00593F18">
      <w:pPr>
        <w:pStyle w:val="ListParagraph"/>
        <w:numPr>
          <w:ilvl w:val="0"/>
          <w:numId w:val="26"/>
        </w:numPr>
        <w:rPr>
          <w:rFonts w:cs="Arial"/>
          <w:sz w:val="20"/>
          <w:szCs w:val="20"/>
          <w:lang w:val="en-US"/>
        </w:rPr>
      </w:pPr>
      <w:r w:rsidRPr="00593F18">
        <w:rPr>
          <w:rFonts w:cs="Arial"/>
          <w:sz w:val="20"/>
          <w:szCs w:val="20"/>
          <w:lang w:val="en-US"/>
        </w:rPr>
        <w:t xml:space="preserve">Cart (10 laptops and a charging station) claims are for </w:t>
      </w:r>
      <w:r w:rsidR="006B040D" w:rsidRPr="00593F18">
        <w:rPr>
          <w:rFonts w:cs="Arial"/>
          <w:sz w:val="20"/>
          <w:szCs w:val="20"/>
          <w:lang w:val="en-US"/>
        </w:rPr>
        <w:t xml:space="preserve">10 </w:t>
      </w:r>
      <w:r w:rsidRPr="00593F18">
        <w:rPr>
          <w:rFonts w:cs="Arial"/>
          <w:sz w:val="20"/>
          <w:szCs w:val="20"/>
          <w:lang w:val="en-US"/>
        </w:rPr>
        <w:t>computers</w:t>
      </w:r>
      <w:r w:rsidR="006B040D" w:rsidRPr="00593F18">
        <w:rPr>
          <w:rFonts w:cs="Arial"/>
          <w:sz w:val="20"/>
          <w:szCs w:val="20"/>
          <w:lang w:val="en-US"/>
        </w:rPr>
        <w:t xml:space="preserve"> – </w:t>
      </w:r>
      <w:r w:rsidRPr="00593F18">
        <w:rPr>
          <w:rFonts w:cs="Arial"/>
          <w:sz w:val="20"/>
          <w:szCs w:val="20"/>
          <w:lang w:val="en-US"/>
        </w:rPr>
        <w:t xml:space="preserve">previously schools needed 10 assessments, </w:t>
      </w:r>
      <w:r w:rsidR="006B040D" w:rsidRPr="00593F18">
        <w:rPr>
          <w:rFonts w:cs="Arial"/>
          <w:sz w:val="20"/>
          <w:szCs w:val="20"/>
          <w:lang w:val="en-US"/>
        </w:rPr>
        <w:t>now need only 3</w:t>
      </w:r>
      <w:r w:rsidRPr="00593F18">
        <w:rPr>
          <w:rFonts w:cs="Arial"/>
          <w:sz w:val="20"/>
          <w:szCs w:val="20"/>
          <w:lang w:val="en-US"/>
        </w:rPr>
        <w:t xml:space="preserve"> assessments</w:t>
      </w:r>
      <w:r w:rsidR="006B040D" w:rsidRPr="00593F18">
        <w:rPr>
          <w:rFonts w:cs="Arial"/>
          <w:sz w:val="20"/>
          <w:szCs w:val="20"/>
          <w:lang w:val="en-US"/>
        </w:rPr>
        <w:t xml:space="preserve"> for a cart claim </w:t>
      </w:r>
    </w:p>
    <w:p w:rsidR="00A65F8D" w:rsidRPr="00593F18" w:rsidRDefault="006B040D" w:rsidP="00593F18">
      <w:pPr>
        <w:pStyle w:val="ListParagraph"/>
        <w:numPr>
          <w:ilvl w:val="0"/>
          <w:numId w:val="26"/>
        </w:numPr>
        <w:rPr>
          <w:rFonts w:cs="Arial"/>
          <w:sz w:val="20"/>
          <w:szCs w:val="20"/>
          <w:lang w:val="en-US"/>
        </w:rPr>
      </w:pPr>
      <w:r w:rsidRPr="00593F18">
        <w:rPr>
          <w:rFonts w:cs="Arial"/>
          <w:sz w:val="20"/>
          <w:szCs w:val="20"/>
          <w:lang w:val="en-US"/>
        </w:rPr>
        <w:t>Claims are processed by April 30</w:t>
      </w:r>
      <w:r w:rsidRPr="00593F18">
        <w:rPr>
          <w:rFonts w:cs="Arial"/>
          <w:sz w:val="20"/>
          <w:szCs w:val="20"/>
          <w:vertAlign w:val="superscript"/>
          <w:lang w:val="en-US"/>
        </w:rPr>
        <w:t>th</w:t>
      </w:r>
      <w:r w:rsidRPr="00593F18">
        <w:rPr>
          <w:rFonts w:cs="Arial"/>
          <w:sz w:val="20"/>
          <w:szCs w:val="20"/>
          <w:lang w:val="en-US"/>
        </w:rPr>
        <w:t xml:space="preserve"> </w:t>
      </w:r>
      <w:r w:rsidR="00A65F8D" w:rsidRPr="00593F18">
        <w:rPr>
          <w:rFonts w:cs="Arial"/>
          <w:sz w:val="20"/>
          <w:szCs w:val="20"/>
          <w:lang w:val="en-US"/>
        </w:rPr>
        <w:t>so that they can be</w:t>
      </w:r>
      <w:r w:rsidRPr="00593F18">
        <w:rPr>
          <w:rFonts w:cs="Arial"/>
          <w:sz w:val="20"/>
          <w:szCs w:val="20"/>
          <w:lang w:val="en-US"/>
        </w:rPr>
        <w:t xml:space="preserve"> reported to Ministry </w:t>
      </w:r>
    </w:p>
    <w:p w:rsidR="007103F2" w:rsidRPr="00593F18" w:rsidRDefault="007103F2" w:rsidP="00593F18">
      <w:pPr>
        <w:pStyle w:val="ListParagraph"/>
        <w:numPr>
          <w:ilvl w:val="0"/>
          <w:numId w:val="26"/>
        </w:numPr>
        <w:rPr>
          <w:rFonts w:cs="Arial"/>
          <w:sz w:val="20"/>
          <w:szCs w:val="20"/>
          <w:lang w:val="en-US"/>
        </w:rPr>
      </w:pPr>
      <w:r w:rsidRPr="00593F18">
        <w:rPr>
          <w:rFonts w:cs="Arial"/>
          <w:sz w:val="20"/>
          <w:szCs w:val="20"/>
          <w:lang w:val="en-US"/>
        </w:rPr>
        <w:t>We are processing and auditing throughout the year. Students would typically g</w:t>
      </w:r>
      <w:r w:rsidR="00A65F8D" w:rsidRPr="00593F18">
        <w:rPr>
          <w:rFonts w:cs="Arial"/>
          <w:sz w:val="20"/>
          <w:szCs w:val="20"/>
          <w:lang w:val="en-US"/>
        </w:rPr>
        <w:t>et equipment within two months. If claims arrive right at the deadline, it can take a bit longer – or may be held off until September delivery</w:t>
      </w:r>
      <w:r w:rsidRPr="00593F18">
        <w:rPr>
          <w:rFonts w:cs="Arial"/>
          <w:sz w:val="20"/>
          <w:szCs w:val="20"/>
          <w:lang w:val="en-US"/>
        </w:rPr>
        <w:t xml:space="preserve"> </w:t>
      </w:r>
    </w:p>
    <w:p w:rsidR="007103F2" w:rsidRPr="00593F18" w:rsidRDefault="00A65F8D" w:rsidP="00593F18">
      <w:pPr>
        <w:pStyle w:val="ListParagraph"/>
        <w:numPr>
          <w:ilvl w:val="0"/>
          <w:numId w:val="26"/>
        </w:numPr>
        <w:rPr>
          <w:rFonts w:cs="Arial"/>
          <w:sz w:val="20"/>
          <w:szCs w:val="20"/>
          <w:lang w:val="en-US"/>
        </w:rPr>
      </w:pPr>
      <w:r w:rsidRPr="00593F18">
        <w:rPr>
          <w:rFonts w:cs="Arial"/>
          <w:sz w:val="20"/>
          <w:szCs w:val="20"/>
          <w:lang w:val="en-US"/>
        </w:rPr>
        <w:t>We</w:t>
      </w:r>
      <w:r w:rsidR="007103F2" w:rsidRPr="00593F18">
        <w:rPr>
          <w:rFonts w:cs="Arial"/>
          <w:sz w:val="20"/>
          <w:szCs w:val="20"/>
          <w:lang w:val="en-US"/>
        </w:rPr>
        <w:t xml:space="preserve"> submit </w:t>
      </w:r>
      <w:r w:rsidRPr="00593F18">
        <w:rPr>
          <w:rFonts w:cs="Arial"/>
          <w:sz w:val="20"/>
          <w:szCs w:val="20"/>
          <w:lang w:val="en-US"/>
        </w:rPr>
        <w:t xml:space="preserve">claims </w:t>
      </w:r>
      <w:r w:rsidR="007103F2" w:rsidRPr="00593F18">
        <w:rPr>
          <w:rFonts w:cs="Arial"/>
          <w:sz w:val="20"/>
          <w:szCs w:val="20"/>
          <w:lang w:val="en-US"/>
        </w:rPr>
        <w:t xml:space="preserve">to the </w:t>
      </w:r>
      <w:r w:rsidRPr="00593F18">
        <w:rPr>
          <w:rFonts w:cs="Arial"/>
          <w:sz w:val="20"/>
          <w:szCs w:val="20"/>
          <w:lang w:val="en-US"/>
        </w:rPr>
        <w:t>M</w:t>
      </w:r>
      <w:r w:rsidR="007103F2" w:rsidRPr="00593F18">
        <w:rPr>
          <w:rFonts w:cs="Arial"/>
          <w:sz w:val="20"/>
          <w:szCs w:val="20"/>
          <w:lang w:val="en-US"/>
        </w:rPr>
        <w:t>inistry</w:t>
      </w:r>
      <w:r w:rsidRPr="00593F18">
        <w:rPr>
          <w:rFonts w:cs="Arial"/>
          <w:sz w:val="20"/>
          <w:szCs w:val="20"/>
          <w:lang w:val="en-US"/>
        </w:rPr>
        <w:t xml:space="preserve">.  TDSB </w:t>
      </w:r>
      <w:r w:rsidR="007103F2" w:rsidRPr="00593F18">
        <w:rPr>
          <w:rFonts w:cs="Arial"/>
          <w:sz w:val="20"/>
          <w:szCs w:val="20"/>
          <w:lang w:val="en-US"/>
        </w:rPr>
        <w:t xml:space="preserve"> pay</w:t>
      </w:r>
      <w:r w:rsidRPr="00593F18">
        <w:rPr>
          <w:rFonts w:cs="Arial"/>
          <w:sz w:val="20"/>
          <w:szCs w:val="20"/>
          <w:lang w:val="en-US"/>
        </w:rPr>
        <w:t>s</w:t>
      </w:r>
      <w:r w:rsidR="007103F2" w:rsidRPr="00593F18">
        <w:rPr>
          <w:rFonts w:cs="Arial"/>
          <w:sz w:val="20"/>
          <w:szCs w:val="20"/>
          <w:lang w:val="en-US"/>
        </w:rPr>
        <w:t xml:space="preserve"> </w:t>
      </w:r>
      <w:r w:rsidRPr="00593F18">
        <w:rPr>
          <w:rFonts w:cs="Arial"/>
          <w:sz w:val="20"/>
          <w:szCs w:val="20"/>
          <w:lang w:val="en-US"/>
        </w:rPr>
        <w:t>$</w:t>
      </w:r>
      <w:r w:rsidR="007103F2" w:rsidRPr="00593F18">
        <w:rPr>
          <w:rFonts w:cs="Arial"/>
          <w:sz w:val="20"/>
          <w:szCs w:val="20"/>
          <w:lang w:val="en-US"/>
        </w:rPr>
        <w:t>800</w:t>
      </w:r>
      <w:r w:rsidRPr="00593F18">
        <w:rPr>
          <w:rFonts w:cs="Arial"/>
          <w:sz w:val="20"/>
          <w:szCs w:val="20"/>
          <w:lang w:val="en-US"/>
        </w:rPr>
        <w:t>.00</w:t>
      </w:r>
      <w:r w:rsidR="007103F2" w:rsidRPr="00593F18">
        <w:rPr>
          <w:rFonts w:cs="Arial"/>
          <w:sz w:val="20"/>
          <w:szCs w:val="20"/>
          <w:lang w:val="en-US"/>
        </w:rPr>
        <w:t xml:space="preserve"> and </w:t>
      </w:r>
      <w:r w:rsidRPr="00593F18">
        <w:rPr>
          <w:rFonts w:cs="Arial"/>
          <w:sz w:val="20"/>
          <w:szCs w:val="20"/>
          <w:lang w:val="en-US"/>
        </w:rPr>
        <w:t xml:space="preserve">the </w:t>
      </w:r>
      <w:r w:rsidR="007103F2" w:rsidRPr="00593F18">
        <w:rPr>
          <w:rFonts w:cs="Arial"/>
          <w:sz w:val="20"/>
          <w:szCs w:val="20"/>
          <w:lang w:val="en-US"/>
        </w:rPr>
        <w:t>balance is refunded</w:t>
      </w:r>
      <w:r w:rsidRPr="00593F18">
        <w:rPr>
          <w:rFonts w:cs="Arial"/>
          <w:sz w:val="20"/>
          <w:szCs w:val="20"/>
          <w:lang w:val="en-US"/>
        </w:rPr>
        <w:t xml:space="preserve"> </w:t>
      </w:r>
      <w:r w:rsidR="007103F2" w:rsidRPr="00593F18">
        <w:rPr>
          <w:rFonts w:cs="Arial"/>
          <w:sz w:val="20"/>
          <w:szCs w:val="20"/>
          <w:lang w:val="en-US"/>
        </w:rPr>
        <w:t xml:space="preserve">by the </w:t>
      </w:r>
      <w:r w:rsidR="00593F18">
        <w:rPr>
          <w:rFonts w:cs="Arial"/>
          <w:sz w:val="20"/>
          <w:szCs w:val="20"/>
          <w:lang w:val="en-US"/>
        </w:rPr>
        <w:t>M</w:t>
      </w:r>
      <w:r w:rsidR="007103F2" w:rsidRPr="00593F18">
        <w:rPr>
          <w:rFonts w:cs="Arial"/>
          <w:sz w:val="20"/>
          <w:szCs w:val="20"/>
          <w:lang w:val="en-US"/>
        </w:rPr>
        <w:t>inistry</w:t>
      </w:r>
    </w:p>
    <w:p w:rsidR="007103F2" w:rsidRPr="00593F18" w:rsidRDefault="007103F2" w:rsidP="00593F18">
      <w:pPr>
        <w:pStyle w:val="ListParagraph"/>
        <w:numPr>
          <w:ilvl w:val="0"/>
          <w:numId w:val="26"/>
        </w:numPr>
        <w:rPr>
          <w:rFonts w:cs="Arial"/>
          <w:sz w:val="20"/>
          <w:szCs w:val="20"/>
          <w:lang w:val="en-US"/>
        </w:rPr>
      </w:pPr>
      <w:r w:rsidRPr="00593F18">
        <w:rPr>
          <w:rFonts w:cs="Arial"/>
          <w:sz w:val="20"/>
          <w:szCs w:val="20"/>
          <w:lang w:val="en-US"/>
        </w:rPr>
        <w:t xml:space="preserve">Per </w:t>
      </w:r>
      <w:r w:rsidR="00A65F8D" w:rsidRPr="00593F18">
        <w:rPr>
          <w:rFonts w:cs="Arial"/>
          <w:sz w:val="20"/>
          <w:szCs w:val="20"/>
          <w:lang w:val="en-US"/>
        </w:rPr>
        <w:t>P</w:t>
      </w:r>
      <w:r w:rsidRPr="00593F18">
        <w:rPr>
          <w:rFonts w:cs="Arial"/>
          <w:sz w:val="20"/>
          <w:szCs w:val="20"/>
          <w:lang w:val="en-US"/>
        </w:rPr>
        <w:t xml:space="preserve">upil </w:t>
      </w:r>
      <w:r w:rsidR="00A65F8D" w:rsidRPr="00593F18">
        <w:rPr>
          <w:rFonts w:cs="Arial"/>
          <w:sz w:val="20"/>
          <w:szCs w:val="20"/>
          <w:lang w:val="en-US"/>
        </w:rPr>
        <w:t>A</w:t>
      </w:r>
      <w:r w:rsidRPr="00593F18">
        <w:rPr>
          <w:rFonts w:cs="Arial"/>
          <w:sz w:val="20"/>
          <w:szCs w:val="20"/>
          <w:lang w:val="en-US"/>
        </w:rPr>
        <w:t xml:space="preserve">mount – pays for the training and software </w:t>
      </w:r>
    </w:p>
    <w:p w:rsidR="007103F2" w:rsidRPr="00593F18" w:rsidRDefault="007103F2" w:rsidP="00593F18">
      <w:pPr>
        <w:pStyle w:val="ListParagraph"/>
        <w:numPr>
          <w:ilvl w:val="0"/>
          <w:numId w:val="26"/>
        </w:numPr>
        <w:rPr>
          <w:rFonts w:cs="Arial"/>
          <w:sz w:val="20"/>
          <w:szCs w:val="20"/>
          <w:lang w:val="en-US"/>
        </w:rPr>
      </w:pPr>
      <w:r w:rsidRPr="00593F18">
        <w:rPr>
          <w:rFonts w:cs="Arial"/>
          <w:sz w:val="20"/>
          <w:szCs w:val="20"/>
          <w:lang w:val="en-US"/>
        </w:rPr>
        <w:t>Any laptops from SEA ha</w:t>
      </w:r>
      <w:r w:rsidR="00631613" w:rsidRPr="00593F18">
        <w:rPr>
          <w:rFonts w:cs="Arial"/>
          <w:sz w:val="20"/>
          <w:szCs w:val="20"/>
          <w:lang w:val="en-US"/>
        </w:rPr>
        <w:t>ve</w:t>
      </w:r>
      <w:r w:rsidRPr="00593F18">
        <w:rPr>
          <w:rFonts w:cs="Arial"/>
          <w:sz w:val="20"/>
          <w:szCs w:val="20"/>
          <w:lang w:val="en-US"/>
        </w:rPr>
        <w:t xml:space="preserve"> an S at the beginning – any school budget computers will start with a C </w:t>
      </w:r>
    </w:p>
    <w:p w:rsidR="006B040D" w:rsidRPr="00593F18" w:rsidRDefault="00631613" w:rsidP="00593F18">
      <w:pPr>
        <w:pStyle w:val="ListParagraph"/>
        <w:numPr>
          <w:ilvl w:val="0"/>
          <w:numId w:val="26"/>
        </w:numPr>
        <w:rPr>
          <w:rFonts w:cs="Arial"/>
          <w:sz w:val="20"/>
          <w:szCs w:val="20"/>
          <w:lang w:val="en-US"/>
        </w:rPr>
      </w:pPr>
      <w:r w:rsidRPr="00593F18">
        <w:rPr>
          <w:rFonts w:cs="Arial"/>
          <w:sz w:val="20"/>
          <w:szCs w:val="20"/>
          <w:lang w:val="en-US"/>
        </w:rPr>
        <w:t>Looking this year at more e</w:t>
      </w:r>
      <w:r w:rsidR="006B040D" w:rsidRPr="00593F18">
        <w:rPr>
          <w:rFonts w:cs="Arial"/>
          <w:sz w:val="20"/>
          <w:szCs w:val="20"/>
          <w:lang w:val="en-US"/>
        </w:rPr>
        <w:t xml:space="preserve">quitable distribution – some schools have lots of </w:t>
      </w:r>
      <w:r w:rsidRPr="00593F18">
        <w:rPr>
          <w:rFonts w:cs="Arial"/>
          <w:sz w:val="20"/>
          <w:szCs w:val="20"/>
          <w:lang w:val="en-US"/>
        </w:rPr>
        <w:t>technology – others have less – so</w:t>
      </w:r>
      <w:r w:rsidR="00A742C7">
        <w:rPr>
          <w:rFonts w:cs="Arial"/>
          <w:sz w:val="20"/>
          <w:szCs w:val="20"/>
          <w:lang w:val="en-US"/>
        </w:rPr>
        <w:t xml:space="preserve"> we</w:t>
      </w:r>
      <w:r w:rsidRPr="00593F18">
        <w:rPr>
          <w:rFonts w:cs="Arial"/>
          <w:sz w:val="20"/>
          <w:szCs w:val="20"/>
          <w:lang w:val="en-US"/>
        </w:rPr>
        <w:t xml:space="preserve"> targeted schools with less technology</w:t>
      </w:r>
    </w:p>
    <w:p w:rsidR="007103F2" w:rsidRPr="00593F18" w:rsidRDefault="007103F2" w:rsidP="00593F18">
      <w:pPr>
        <w:pStyle w:val="ListParagraph"/>
        <w:numPr>
          <w:ilvl w:val="0"/>
          <w:numId w:val="26"/>
        </w:numPr>
        <w:rPr>
          <w:rFonts w:cs="Arial"/>
          <w:sz w:val="20"/>
          <w:szCs w:val="20"/>
          <w:lang w:val="en-US"/>
        </w:rPr>
      </w:pPr>
      <w:r w:rsidRPr="00593F18">
        <w:rPr>
          <w:rFonts w:cs="Arial"/>
          <w:sz w:val="20"/>
          <w:szCs w:val="20"/>
          <w:lang w:val="en-US"/>
        </w:rPr>
        <w:t xml:space="preserve">Cart claims don’t move with students – </w:t>
      </w:r>
      <w:r w:rsidR="00631613" w:rsidRPr="00593F18">
        <w:rPr>
          <w:rFonts w:cs="Arial"/>
          <w:sz w:val="20"/>
          <w:szCs w:val="20"/>
          <w:lang w:val="en-US"/>
        </w:rPr>
        <w:t xml:space="preserve">they </w:t>
      </w:r>
      <w:r w:rsidRPr="00593F18">
        <w:rPr>
          <w:rFonts w:cs="Arial"/>
          <w:sz w:val="20"/>
          <w:szCs w:val="20"/>
          <w:lang w:val="en-US"/>
        </w:rPr>
        <w:t xml:space="preserve">stay at </w:t>
      </w:r>
      <w:r w:rsidR="00631613" w:rsidRPr="00593F18">
        <w:rPr>
          <w:rFonts w:cs="Arial"/>
          <w:sz w:val="20"/>
          <w:szCs w:val="20"/>
          <w:lang w:val="en-US"/>
        </w:rPr>
        <w:t xml:space="preserve">the </w:t>
      </w:r>
      <w:r w:rsidRPr="00593F18">
        <w:rPr>
          <w:rFonts w:cs="Arial"/>
          <w:sz w:val="20"/>
          <w:szCs w:val="20"/>
          <w:lang w:val="en-US"/>
        </w:rPr>
        <w:t xml:space="preserve">school </w:t>
      </w:r>
      <w:r w:rsidR="00631613" w:rsidRPr="00593F18">
        <w:rPr>
          <w:rFonts w:cs="Arial"/>
          <w:sz w:val="20"/>
          <w:szCs w:val="20"/>
          <w:lang w:val="en-US"/>
        </w:rPr>
        <w:t>– individual claims move with students if they are needed</w:t>
      </w:r>
    </w:p>
    <w:p w:rsidR="00631613" w:rsidRPr="00593F18" w:rsidRDefault="00A742C7" w:rsidP="00593F18">
      <w:pPr>
        <w:pStyle w:val="ListParagraph"/>
        <w:numPr>
          <w:ilvl w:val="0"/>
          <w:numId w:val="26"/>
        </w:numPr>
        <w:rPr>
          <w:rFonts w:cs="Arial"/>
          <w:sz w:val="20"/>
          <w:szCs w:val="20"/>
          <w:lang w:val="en-US"/>
        </w:rPr>
      </w:pPr>
      <w:r>
        <w:rPr>
          <w:rFonts w:cs="Arial"/>
          <w:sz w:val="20"/>
          <w:szCs w:val="20"/>
          <w:lang w:val="en-US"/>
        </w:rPr>
        <w:t xml:space="preserve">Currently </w:t>
      </w:r>
      <w:proofErr w:type="spellStart"/>
      <w:r>
        <w:rPr>
          <w:rFonts w:cs="Arial"/>
          <w:sz w:val="20"/>
          <w:szCs w:val="20"/>
          <w:lang w:val="en-US"/>
        </w:rPr>
        <w:t>Word</w:t>
      </w:r>
      <w:r w:rsidR="00631613" w:rsidRPr="00593F18">
        <w:rPr>
          <w:rFonts w:cs="Arial"/>
          <w:sz w:val="20"/>
          <w:szCs w:val="20"/>
          <w:lang w:val="en-US"/>
        </w:rPr>
        <w:t>Cue</w:t>
      </w:r>
      <w:proofErr w:type="spellEnd"/>
      <w:r w:rsidR="00631613" w:rsidRPr="00593F18">
        <w:rPr>
          <w:rFonts w:cs="Arial"/>
          <w:sz w:val="20"/>
          <w:szCs w:val="20"/>
          <w:lang w:val="en-US"/>
        </w:rPr>
        <w:t xml:space="preserve"> is available for grades 7/8/9 and Read and Write Gold for all computers and home use</w:t>
      </w:r>
      <w:r w:rsidR="006B040D" w:rsidRPr="00593F18">
        <w:rPr>
          <w:rFonts w:cs="Arial"/>
          <w:sz w:val="20"/>
          <w:szCs w:val="20"/>
          <w:lang w:val="en-US"/>
        </w:rPr>
        <w:t xml:space="preserve"> </w:t>
      </w:r>
    </w:p>
    <w:p w:rsidR="006B040D" w:rsidRPr="00593F18" w:rsidRDefault="00631613" w:rsidP="00593F18">
      <w:pPr>
        <w:pStyle w:val="ListParagraph"/>
        <w:numPr>
          <w:ilvl w:val="0"/>
          <w:numId w:val="26"/>
        </w:numPr>
        <w:rPr>
          <w:rFonts w:cs="Arial"/>
          <w:sz w:val="20"/>
          <w:szCs w:val="20"/>
          <w:lang w:val="en-US"/>
        </w:rPr>
      </w:pPr>
      <w:r w:rsidRPr="00593F18">
        <w:rPr>
          <w:rFonts w:cs="Arial"/>
          <w:sz w:val="20"/>
          <w:szCs w:val="20"/>
          <w:lang w:val="en-US"/>
        </w:rPr>
        <w:t>This year there has been a s</w:t>
      </w:r>
      <w:r w:rsidR="006B040D" w:rsidRPr="00593F18">
        <w:rPr>
          <w:rFonts w:cs="Arial"/>
          <w:sz w:val="20"/>
          <w:szCs w:val="20"/>
          <w:lang w:val="en-US"/>
        </w:rPr>
        <w:t>ustained effort to work with digita</w:t>
      </w:r>
      <w:r w:rsidRPr="00593F18">
        <w:rPr>
          <w:rFonts w:cs="Arial"/>
          <w:sz w:val="20"/>
          <w:szCs w:val="20"/>
          <w:lang w:val="en-US"/>
        </w:rPr>
        <w:t xml:space="preserve">l lead learners to </w:t>
      </w:r>
      <w:r w:rsidR="006B040D" w:rsidRPr="00593F18">
        <w:rPr>
          <w:rFonts w:cs="Arial"/>
          <w:sz w:val="20"/>
          <w:szCs w:val="20"/>
          <w:lang w:val="en-US"/>
        </w:rPr>
        <w:t>offer workshops ar</w:t>
      </w:r>
      <w:r w:rsidRPr="00593F18">
        <w:rPr>
          <w:rFonts w:cs="Arial"/>
          <w:sz w:val="20"/>
          <w:szCs w:val="20"/>
          <w:lang w:val="en-US"/>
        </w:rPr>
        <w:t>ound specific technology needs. The</w:t>
      </w:r>
      <w:r w:rsidR="006B040D" w:rsidRPr="00593F18">
        <w:rPr>
          <w:rFonts w:cs="Arial"/>
          <w:sz w:val="20"/>
          <w:szCs w:val="20"/>
          <w:lang w:val="en-US"/>
        </w:rPr>
        <w:t xml:space="preserve"> SEA team partnered with them and offered 5 days of sessions to D</w:t>
      </w:r>
      <w:r w:rsidRPr="00593F18">
        <w:rPr>
          <w:rFonts w:cs="Arial"/>
          <w:sz w:val="20"/>
          <w:szCs w:val="20"/>
          <w:lang w:val="en-US"/>
        </w:rPr>
        <w:t xml:space="preserve">igital </w:t>
      </w:r>
      <w:r w:rsidR="006B040D" w:rsidRPr="00593F18">
        <w:rPr>
          <w:rFonts w:cs="Arial"/>
          <w:sz w:val="20"/>
          <w:szCs w:val="20"/>
          <w:lang w:val="en-US"/>
        </w:rPr>
        <w:t>L</w:t>
      </w:r>
      <w:r w:rsidRPr="00593F18">
        <w:rPr>
          <w:rFonts w:cs="Arial"/>
          <w:sz w:val="20"/>
          <w:szCs w:val="20"/>
          <w:lang w:val="en-US"/>
        </w:rPr>
        <w:t xml:space="preserve">ead </w:t>
      </w:r>
      <w:r w:rsidR="006B040D" w:rsidRPr="00593F18">
        <w:rPr>
          <w:rFonts w:cs="Arial"/>
          <w:sz w:val="20"/>
          <w:szCs w:val="20"/>
          <w:lang w:val="en-US"/>
        </w:rPr>
        <w:t>L</w:t>
      </w:r>
      <w:r w:rsidRPr="00593F18">
        <w:rPr>
          <w:rFonts w:cs="Arial"/>
          <w:sz w:val="20"/>
          <w:szCs w:val="20"/>
          <w:lang w:val="en-US"/>
        </w:rPr>
        <w:t>earners</w:t>
      </w:r>
      <w:r w:rsidR="006B040D" w:rsidRPr="00593F18">
        <w:rPr>
          <w:rFonts w:cs="Arial"/>
          <w:sz w:val="20"/>
          <w:szCs w:val="20"/>
          <w:lang w:val="en-US"/>
        </w:rPr>
        <w:t xml:space="preserve"> to showcase the software and </w:t>
      </w:r>
      <w:r w:rsidRPr="00593F18">
        <w:rPr>
          <w:rFonts w:cs="Arial"/>
          <w:sz w:val="20"/>
          <w:szCs w:val="20"/>
          <w:lang w:val="en-US"/>
        </w:rPr>
        <w:t>applications</w:t>
      </w:r>
      <w:r w:rsidR="006B040D" w:rsidRPr="00593F18">
        <w:rPr>
          <w:rFonts w:cs="Arial"/>
          <w:sz w:val="20"/>
          <w:szCs w:val="20"/>
          <w:lang w:val="en-US"/>
        </w:rPr>
        <w:t xml:space="preserve"> that are being used by special ed</w:t>
      </w:r>
      <w:r w:rsidRPr="00593F18">
        <w:rPr>
          <w:rFonts w:cs="Arial"/>
          <w:sz w:val="20"/>
          <w:szCs w:val="20"/>
          <w:lang w:val="en-US"/>
        </w:rPr>
        <w:t>ucation</w:t>
      </w:r>
      <w:r w:rsidR="006B040D" w:rsidRPr="00593F18">
        <w:rPr>
          <w:rFonts w:cs="Arial"/>
          <w:sz w:val="20"/>
          <w:szCs w:val="20"/>
          <w:lang w:val="en-US"/>
        </w:rPr>
        <w:t xml:space="preserve"> </w:t>
      </w:r>
      <w:r w:rsidRPr="00593F18">
        <w:rPr>
          <w:rFonts w:cs="Arial"/>
          <w:sz w:val="20"/>
          <w:szCs w:val="20"/>
          <w:lang w:val="en-US"/>
        </w:rPr>
        <w:t xml:space="preserve"> </w:t>
      </w:r>
      <w:r w:rsidR="007103F2" w:rsidRPr="00593F18">
        <w:rPr>
          <w:rFonts w:cs="Arial"/>
          <w:sz w:val="20"/>
          <w:szCs w:val="20"/>
          <w:lang w:val="en-US"/>
        </w:rPr>
        <w:t xml:space="preserve"> </w:t>
      </w:r>
    </w:p>
    <w:p w:rsidR="006B040D" w:rsidRPr="00593F18" w:rsidRDefault="006B040D" w:rsidP="00631613">
      <w:pPr>
        <w:pStyle w:val="ListParagraph"/>
        <w:rPr>
          <w:rFonts w:cs="Arial"/>
          <w:sz w:val="20"/>
          <w:szCs w:val="20"/>
          <w:lang w:val="en-US"/>
        </w:rPr>
      </w:pPr>
    </w:p>
    <w:p w:rsidR="006B040D" w:rsidRPr="00A742C7" w:rsidRDefault="00631613" w:rsidP="00631613">
      <w:pPr>
        <w:rPr>
          <w:rFonts w:cs="Arial"/>
          <w:sz w:val="20"/>
          <w:szCs w:val="20"/>
          <w:u w:val="single"/>
          <w:lang w:val="en-US"/>
        </w:rPr>
      </w:pPr>
      <w:r w:rsidRPr="00A742C7">
        <w:rPr>
          <w:rFonts w:cs="Arial"/>
          <w:sz w:val="20"/>
          <w:szCs w:val="20"/>
          <w:u w:val="single"/>
          <w:lang w:val="en-US"/>
        </w:rPr>
        <w:t>Children’s Treatment Network</w:t>
      </w:r>
      <w:r w:rsidR="00902B1F" w:rsidRPr="00A742C7">
        <w:rPr>
          <w:rFonts w:cs="Arial"/>
          <w:sz w:val="20"/>
          <w:szCs w:val="20"/>
          <w:u w:val="single"/>
          <w:lang w:val="en-US"/>
        </w:rPr>
        <w:t xml:space="preserve"> </w:t>
      </w:r>
      <w:r w:rsidRPr="00A742C7">
        <w:rPr>
          <w:rFonts w:cs="Arial"/>
          <w:sz w:val="20"/>
          <w:szCs w:val="20"/>
          <w:u w:val="single"/>
          <w:lang w:val="en-US"/>
        </w:rPr>
        <w:t>(CTN)</w:t>
      </w:r>
    </w:p>
    <w:p w:rsidR="00631613" w:rsidRPr="00593F18" w:rsidRDefault="00631613" w:rsidP="00A742C7">
      <w:pPr>
        <w:pStyle w:val="Default"/>
        <w:rPr>
          <w:color w:val="auto"/>
          <w:sz w:val="20"/>
          <w:szCs w:val="20"/>
        </w:rPr>
      </w:pPr>
      <w:r w:rsidRPr="00593F18">
        <w:rPr>
          <w:color w:val="auto"/>
          <w:sz w:val="20"/>
          <w:szCs w:val="20"/>
        </w:rPr>
        <w:t xml:space="preserve">Children’s Treatment Network (CTN) became responsible for School Based Rehabilitation Services funded by the Ministry of Child and Youth Services in the spring of 2018. CTN School Based Rehabilitation Services works with several service provider organizations to provide Occupational Therapy, Physiotherapy and Speech Language Pathology services to eligible students in publicly funded schools in Central Toronto, York Region, Simcoe County and Muskoka. For more information about this program or for questions related to privacy and consent please visit our web site at </w:t>
      </w:r>
      <w:hyperlink r:id="rId9" w:history="1">
        <w:r w:rsidRPr="00593F18">
          <w:rPr>
            <w:rStyle w:val="Hyperlink"/>
            <w:rFonts w:cs="Arial"/>
            <w:color w:val="auto"/>
            <w:sz w:val="20"/>
            <w:szCs w:val="20"/>
          </w:rPr>
          <w:t>http://www.ctnsy.ca/schoolrehabservices</w:t>
        </w:r>
      </w:hyperlink>
    </w:p>
    <w:p w:rsidR="00631613" w:rsidRPr="00593F18" w:rsidRDefault="00631613" w:rsidP="00631613">
      <w:pPr>
        <w:rPr>
          <w:rFonts w:cs="Arial"/>
          <w:sz w:val="20"/>
          <w:szCs w:val="20"/>
        </w:rPr>
      </w:pPr>
    </w:p>
    <w:p w:rsidR="00631613" w:rsidRPr="00A742C7" w:rsidRDefault="00631613" w:rsidP="00631613">
      <w:pPr>
        <w:rPr>
          <w:rFonts w:cs="Arial"/>
          <w:sz w:val="20"/>
          <w:szCs w:val="20"/>
          <w:u w:val="single"/>
        </w:rPr>
      </w:pPr>
      <w:r w:rsidRPr="00A742C7">
        <w:rPr>
          <w:rFonts w:cs="Arial"/>
          <w:sz w:val="20"/>
          <w:szCs w:val="20"/>
          <w:u w:val="single"/>
        </w:rPr>
        <w:t>Changes to Home School Program Letter</w:t>
      </w:r>
    </w:p>
    <w:p w:rsidR="006B040D" w:rsidRPr="00A742C7" w:rsidRDefault="002053C9" w:rsidP="00A742C7">
      <w:pPr>
        <w:rPr>
          <w:rFonts w:cs="Arial"/>
          <w:sz w:val="20"/>
          <w:szCs w:val="20"/>
          <w:lang w:val="en-US"/>
        </w:rPr>
      </w:pPr>
      <w:r w:rsidRPr="00A742C7">
        <w:rPr>
          <w:rFonts w:cs="Arial"/>
          <w:sz w:val="20"/>
          <w:szCs w:val="20"/>
          <w:lang w:val="en-US"/>
        </w:rPr>
        <w:t xml:space="preserve">A letter explaining that there will no longer be </w:t>
      </w:r>
      <w:proofErr w:type="gramStart"/>
      <w:r w:rsidRPr="00A742C7">
        <w:rPr>
          <w:rFonts w:cs="Arial"/>
          <w:sz w:val="20"/>
          <w:szCs w:val="20"/>
          <w:lang w:val="en-US"/>
        </w:rPr>
        <w:t>HSP</w:t>
      </w:r>
      <w:r w:rsidR="00A742C7">
        <w:rPr>
          <w:rFonts w:cs="Arial"/>
          <w:sz w:val="20"/>
          <w:szCs w:val="20"/>
          <w:lang w:val="en-US"/>
        </w:rPr>
        <w:t>(</w:t>
      </w:r>
      <w:proofErr w:type="gramEnd"/>
      <w:r w:rsidR="00A742C7">
        <w:rPr>
          <w:rFonts w:cs="Arial"/>
          <w:sz w:val="20"/>
          <w:szCs w:val="20"/>
          <w:lang w:val="en-US"/>
        </w:rPr>
        <w:t>Home School Program)</w:t>
      </w:r>
      <w:r w:rsidRPr="00A742C7">
        <w:rPr>
          <w:rFonts w:cs="Arial"/>
          <w:sz w:val="20"/>
          <w:szCs w:val="20"/>
          <w:lang w:val="en-US"/>
        </w:rPr>
        <w:t xml:space="preserve"> in primary grades starting in the 2018/19 </w:t>
      </w:r>
      <w:r w:rsidR="00902B1F" w:rsidRPr="00A742C7">
        <w:rPr>
          <w:rFonts w:cs="Arial"/>
          <w:sz w:val="20"/>
          <w:szCs w:val="20"/>
          <w:lang w:val="en-US"/>
        </w:rPr>
        <w:t xml:space="preserve">school year </w:t>
      </w:r>
      <w:r w:rsidRPr="00A742C7">
        <w:rPr>
          <w:rFonts w:cs="Arial"/>
          <w:sz w:val="20"/>
          <w:szCs w:val="20"/>
          <w:lang w:val="en-US"/>
        </w:rPr>
        <w:t>was sent home t</w:t>
      </w:r>
      <w:r w:rsidR="00902B1F" w:rsidRPr="00A742C7">
        <w:rPr>
          <w:rFonts w:cs="Arial"/>
          <w:sz w:val="20"/>
          <w:szCs w:val="20"/>
          <w:lang w:val="en-US"/>
        </w:rPr>
        <w:t>o all families late in April. This</w:t>
      </w:r>
      <w:r w:rsidR="006B040D" w:rsidRPr="00A742C7">
        <w:rPr>
          <w:rFonts w:cs="Arial"/>
          <w:sz w:val="20"/>
          <w:szCs w:val="20"/>
          <w:lang w:val="en-US"/>
        </w:rPr>
        <w:t xml:space="preserve"> letter was shared with </w:t>
      </w:r>
      <w:r w:rsidR="00902B1F" w:rsidRPr="00A742C7">
        <w:rPr>
          <w:rFonts w:cs="Arial"/>
          <w:sz w:val="20"/>
          <w:szCs w:val="20"/>
          <w:lang w:val="en-US"/>
        </w:rPr>
        <w:t xml:space="preserve">all Trustees prior to being sent home.  </w:t>
      </w:r>
    </w:p>
    <w:p w:rsidR="00902B1F" w:rsidRPr="00A742C7" w:rsidRDefault="006B040D" w:rsidP="006B040D">
      <w:pPr>
        <w:rPr>
          <w:rFonts w:cs="Arial"/>
          <w:sz w:val="20"/>
          <w:szCs w:val="20"/>
          <w:u w:val="single"/>
          <w:lang w:val="en-US"/>
        </w:rPr>
      </w:pPr>
      <w:r w:rsidRPr="00A742C7">
        <w:rPr>
          <w:rFonts w:cs="Arial"/>
          <w:sz w:val="20"/>
          <w:szCs w:val="20"/>
          <w:u w:val="single"/>
          <w:lang w:val="en-US"/>
        </w:rPr>
        <w:t>A</w:t>
      </w:r>
      <w:r w:rsidR="00902B1F" w:rsidRPr="00A742C7">
        <w:rPr>
          <w:rFonts w:cs="Arial"/>
          <w:sz w:val="20"/>
          <w:szCs w:val="20"/>
          <w:u w:val="single"/>
          <w:lang w:val="en-US"/>
        </w:rPr>
        <w:t xml:space="preserve">uditory </w:t>
      </w:r>
      <w:r w:rsidRPr="00A742C7">
        <w:rPr>
          <w:rFonts w:cs="Arial"/>
          <w:sz w:val="20"/>
          <w:szCs w:val="20"/>
          <w:u w:val="single"/>
          <w:lang w:val="en-US"/>
        </w:rPr>
        <w:t>V</w:t>
      </w:r>
      <w:r w:rsidR="00902B1F" w:rsidRPr="00A742C7">
        <w:rPr>
          <w:rFonts w:cs="Arial"/>
          <w:sz w:val="20"/>
          <w:szCs w:val="20"/>
          <w:u w:val="single"/>
          <w:lang w:val="en-US"/>
        </w:rPr>
        <w:t xml:space="preserve">erbal </w:t>
      </w:r>
      <w:r w:rsidRPr="00A742C7">
        <w:rPr>
          <w:rFonts w:cs="Arial"/>
          <w:sz w:val="20"/>
          <w:szCs w:val="20"/>
          <w:u w:val="single"/>
          <w:lang w:val="en-US"/>
        </w:rPr>
        <w:t>T</w:t>
      </w:r>
      <w:r w:rsidR="00902B1F" w:rsidRPr="00A742C7">
        <w:rPr>
          <w:rFonts w:cs="Arial"/>
          <w:sz w:val="20"/>
          <w:szCs w:val="20"/>
          <w:u w:val="single"/>
          <w:lang w:val="en-US"/>
        </w:rPr>
        <w:t>herapy</w:t>
      </w:r>
      <w:r w:rsidRPr="00A742C7">
        <w:rPr>
          <w:rFonts w:cs="Arial"/>
          <w:sz w:val="20"/>
          <w:szCs w:val="20"/>
          <w:u w:val="single"/>
          <w:lang w:val="en-US"/>
        </w:rPr>
        <w:t xml:space="preserve"> </w:t>
      </w:r>
    </w:p>
    <w:p w:rsidR="00FF2ECC" w:rsidRPr="00593F18" w:rsidRDefault="00902B1F" w:rsidP="00FF2ECC">
      <w:pPr>
        <w:rPr>
          <w:rFonts w:cs="Arial"/>
          <w:sz w:val="20"/>
          <w:szCs w:val="20"/>
          <w:lang w:val="en-US"/>
        </w:rPr>
      </w:pPr>
      <w:r w:rsidRPr="00593F18">
        <w:rPr>
          <w:rFonts w:cs="Arial"/>
          <w:sz w:val="20"/>
          <w:szCs w:val="20"/>
          <w:lang w:val="en-US"/>
        </w:rPr>
        <w:t xml:space="preserve">The issue of Auditory Verbal Therapists was raised last SEAC meeting. In TDSB, there is a </w:t>
      </w:r>
      <w:r w:rsidR="00A742C7">
        <w:rPr>
          <w:rFonts w:cs="Arial"/>
          <w:sz w:val="20"/>
          <w:szCs w:val="20"/>
          <w:lang w:val="en-US"/>
        </w:rPr>
        <w:t>teacher who is AVT trained</w:t>
      </w:r>
      <w:r w:rsidR="006B040D" w:rsidRPr="00593F18">
        <w:rPr>
          <w:rFonts w:cs="Arial"/>
          <w:sz w:val="20"/>
          <w:szCs w:val="20"/>
          <w:lang w:val="en-US"/>
        </w:rPr>
        <w:t>.</w:t>
      </w:r>
      <w:r w:rsidRPr="00593F18">
        <w:rPr>
          <w:rFonts w:cs="Arial"/>
          <w:sz w:val="20"/>
          <w:szCs w:val="20"/>
          <w:lang w:val="en-US"/>
        </w:rPr>
        <w:t xml:space="preserve"> It would be useful to have another discussion at a future meeting. </w:t>
      </w:r>
      <w:r w:rsidR="00A742C7">
        <w:rPr>
          <w:rFonts w:cs="Arial"/>
          <w:sz w:val="20"/>
          <w:szCs w:val="20"/>
          <w:lang w:val="en-US"/>
        </w:rPr>
        <w:t xml:space="preserve"> It will be added to the June agenda.</w:t>
      </w:r>
    </w:p>
    <w:p w:rsidR="00FF2ECC" w:rsidRPr="00A742C7" w:rsidRDefault="00DC6EBD" w:rsidP="00FF2ECC">
      <w:pPr>
        <w:rPr>
          <w:rFonts w:cs="Arial"/>
          <w:sz w:val="20"/>
          <w:szCs w:val="20"/>
          <w:u w:val="single"/>
          <w:lang w:val="en-US"/>
        </w:rPr>
      </w:pPr>
      <w:r w:rsidRPr="00A742C7">
        <w:rPr>
          <w:rFonts w:cs="Arial"/>
          <w:sz w:val="20"/>
          <w:szCs w:val="20"/>
          <w:u w:val="single"/>
          <w:lang w:val="en-US"/>
        </w:rPr>
        <w:t xml:space="preserve">Parent </w:t>
      </w:r>
      <w:r w:rsidR="00902B1F" w:rsidRPr="00A742C7">
        <w:rPr>
          <w:rFonts w:cs="Arial"/>
          <w:sz w:val="20"/>
          <w:szCs w:val="20"/>
          <w:u w:val="single"/>
          <w:lang w:val="en-US"/>
        </w:rPr>
        <w:t>C</w:t>
      </w:r>
      <w:r w:rsidRPr="00A742C7">
        <w:rPr>
          <w:rFonts w:cs="Arial"/>
          <w:sz w:val="20"/>
          <w:szCs w:val="20"/>
          <w:u w:val="single"/>
          <w:lang w:val="en-US"/>
        </w:rPr>
        <w:t xml:space="preserve">oncern </w:t>
      </w:r>
      <w:r w:rsidR="00902B1F" w:rsidRPr="00A742C7">
        <w:rPr>
          <w:rFonts w:cs="Arial"/>
          <w:sz w:val="20"/>
          <w:szCs w:val="20"/>
          <w:u w:val="single"/>
          <w:lang w:val="en-US"/>
        </w:rPr>
        <w:t>P</w:t>
      </w:r>
      <w:r w:rsidRPr="00A742C7">
        <w:rPr>
          <w:rFonts w:cs="Arial"/>
          <w:sz w:val="20"/>
          <w:szCs w:val="20"/>
          <w:u w:val="single"/>
          <w:lang w:val="en-US"/>
        </w:rPr>
        <w:t>rotocol</w:t>
      </w:r>
    </w:p>
    <w:p w:rsidR="0027038D" w:rsidRPr="00A742C7" w:rsidRDefault="0027038D" w:rsidP="0027038D">
      <w:pPr>
        <w:rPr>
          <w:rFonts w:cs="Arial"/>
          <w:sz w:val="20"/>
          <w:szCs w:val="20"/>
          <w:lang w:val="en-US"/>
        </w:rPr>
      </w:pPr>
      <w:r w:rsidRPr="00A742C7">
        <w:rPr>
          <w:rFonts w:cs="Arial"/>
          <w:sz w:val="20"/>
          <w:szCs w:val="20"/>
          <w:lang w:val="en-US"/>
        </w:rPr>
        <w:t>The Parent Concern Protocol and IEP letter had been shared along with other special education documents for input from SEAC members</w:t>
      </w:r>
      <w:r w:rsidR="00A742C7">
        <w:rPr>
          <w:rFonts w:cs="Arial"/>
          <w:sz w:val="20"/>
          <w:szCs w:val="20"/>
          <w:lang w:val="en-US"/>
        </w:rPr>
        <w:t>.</w:t>
      </w:r>
    </w:p>
    <w:p w:rsidR="0027038D" w:rsidRPr="00A742C7" w:rsidRDefault="0027038D" w:rsidP="0027038D">
      <w:pPr>
        <w:rPr>
          <w:rFonts w:cs="Arial"/>
          <w:sz w:val="20"/>
          <w:szCs w:val="20"/>
          <w:lang w:val="en-US"/>
        </w:rPr>
      </w:pPr>
      <w:r w:rsidRPr="00A742C7">
        <w:rPr>
          <w:rFonts w:cs="Arial"/>
          <w:sz w:val="20"/>
          <w:szCs w:val="20"/>
          <w:lang w:val="en-US"/>
        </w:rPr>
        <w:t>The following are some of the comments/questions that arose:</w:t>
      </w:r>
    </w:p>
    <w:p w:rsidR="00DC6EBD" w:rsidRPr="00A742C7" w:rsidRDefault="00DC6EBD" w:rsidP="00DC6EBD">
      <w:pPr>
        <w:pStyle w:val="ListParagraph"/>
        <w:numPr>
          <w:ilvl w:val="0"/>
          <w:numId w:val="16"/>
        </w:numPr>
        <w:rPr>
          <w:rFonts w:cs="Arial"/>
          <w:sz w:val="20"/>
          <w:szCs w:val="20"/>
          <w:lang w:val="en-US"/>
        </w:rPr>
      </w:pPr>
      <w:r w:rsidRPr="00A742C7">
        <w:rPr>
          <w:rFonts w:cs="Arial"/>
          <w:sz w:val="20"/>
          <w:szCs w:val="20"/>
          <w:lang w:val="en-US"/>
        </w:rPr>
        <w:t xml:space="preserve">There will be further details coming forward </w:t>
      </w:r>
      <w:r w:rsidR="0027038D" w:rsidRPr="00A742C7">
        <w:rPr>
          <w:rFonts w:cs="Arial"/>
          <w:sz w:val="20"/>
          <w:szCs w:val="20"/>
          <w:lang w:val="en-US"/>
        </w:rPr>
        <w:t xml:space="preserve">about revisions to this document. </w:t>
      </w:r>
      <w:r w:rsidRPr="00A742C7">
        <w:rPr>
          <w:rFonts w:cs="Arial"/>
          <w:sz w:val="20"/>
          <w:szCs w:val="20"/>
          <w:lang w:val="en-US"/>
        </w:rPr>
        <w:t xml:space="preserve"> </w:t>
      </w:r>
    </w:p>
    <w:p w:rsidR="00FF2ECC" w:rsidRPr="00A742C7" w:rsidRDefault="0027038D" w:rsidP="00A1587B">
      <w:pPr>
        <w:pStyle w:val="ListParagraph"/>
        <w:numPr>
          <w:ilvl w:val="0"/>
          <w:numId w:val="16"/>
        </w:numPr>
        <w:rPr>
          <w:rFonts w:cs="Arial"/>
          <w:sz w:val="20"/>
          <w:szCs w:val="20"/>
          <w:lang w:val="en-US"/>
        </w:rPr>
      </w:pPr>
      <w:r w:rsidRPr="00A742C7">
        <w:rPr>
          <w:rFonts w:cs="Arial"/>
          <w:sz w:val="20"/>
          <w:szCs w:val="20"/>
          <w:lang w:val="en-US"/>
        </w:rPr>
        <w:t>The s</w:t>
      </w:r>
      <w:r w:rsidR="00A1587B" w:rsidRPr="00A742C7">
        <w:rPr>
          <w:rFonts w:cs="Arial"/>
          <w:sz w:val="20"/>
          <w:szCs w:val="20"/>
          <w:lang w:val="en-US"/>
        </w:rPr>
        <w:t xml:space="preserve">uggestion </w:t>
      </w:r>
      <w:r w:rsidRPr="00A742C7">
        <w:rPr>
          <w:rFonts w:cs="Arial"/>
          <w:sz w:val="20"/>
          <w:szCs w:val="20"/>
          <w:lang w:val="en-US"/>
        </w:rPr>
        <w:t xml:space="preserve">was made to add a flow chart. There is a flow chart on the TDSB website </w:t>
      </w:r>
      <w:hyperlink r:id="rId10" w:history="1">
        <w:r w:rsidRPr="00A742C7">
          <w:rPr>
            <w:rStyle w:val="Hyperlink"/>
            <w:sz w:val="20"/>
            <w:szCs w:val="20"/>
          </w:rPr>
          <w:t>http://www.tdsb.on.ca/Contact-Us/Steps-to-Address-Questions-Concerns</w:t>
        </w:r>
      </w:hyperlink>
    </w:p>
    <w:p w:rsidR="00A1587B" w:rsidRPr="00A742C7" w:rsidRDefault="0027038D" w:rsidP="00A1587B">
      <w:pPr>
        <w:pStyle w:val="ListParagraph"/>
        <w:numPr>
          <w:ilvl w:val="0"/>
          <w:numId w:val="16"/>
        </w:numPr>
        <w:rPr>
          <w:rFonts w:cs="Arial"/>
          <w:sz w:val="20"/>
          <w:szCs w:val="20"/>
          <w:lang w:val="en-US"/>
        </w:rPr>
      </w:pPr>
      <w:r w:rsidRPr="00A742C7">
        <w:rPr>
          <w:rFonts w:cs="Arial"/>
          <w:sz w:val="20"/>
          <w:szCs w:val="20"/>
          <w:lang w:val="en-US"/>
        </w:rPr>
        <w:t>A change was recommended from referral to School council. It</w:t>
      </w:r>
      <w:r w:rsidR="00A1587B" w:rsidRPr="00A742C7">
        <w:rPr>
          <w:rFonts w:cs="Arial"/>
          <w:sz w:val="20"/>
          <w:szCs w:val="20"/>
          <w:lang w:val="en-US"/>
        </w:rPr>
        <w:t xml:space="preserve"> sh</w:t>
      </w:r>
      <w:r w:rsidR="00A742C7">
        <w:rPr>
          <w:rFonts w:cs="Arial"/>
          <w:sz w:val="20"/>
          <w:szCs w:val="20"/>
          <w:lang w:val="en-US"/>
        </w:rPr>
        <w:t>ould likely be school principal.</w:t>
      </w:r>
    </w:p>
    <w:p w:rsidR="00A1587B" w:rsidRPr="00A742C7" w:rsidRDefault="00A1587B" w:rsidP="00A1587B">
      <w:pPr>
        <w:pStyle w:val="ListParagraph"/>
        <w:numPr>
          <w:ilvl w:val="0"/>
          <w:numId w:val="16"/>
        </w:numPr>
        <w:rPr>
          <w:rFonts w:cs="Arial"/>
          <w:sz w:val="20"/>
          <w:szCs w:val="20"/>
          <w:lang w:val="en-US"/>
        </w:rPr>
      </w:pPr>
      <w:r w:rsidRPr="00A742C7">
        <w:rPr>
          <w:rFonts w:cs="Arial"/>
          <w:sz w:val="20"/>
          <w:szCs w:val="20"/>
          <w:lang w:val="en-US"/>
        </w:rPr>
        <w:t>AODA customer service standard has a feedback process – our standard should be based on AODA</w:t>
      </w:r>
      <w:r w:rsidR="00A742C7">
        <w:rPr>
          <w:rFonts w:cs="Arial"/>
          <w:sz w:val="20"/>
          <w:szCs w:val="20"/>
          <w:lang w:val="en-US"/>
        </w:rPr>
        <w:t>.</w:t>
      </w:r>
      <w:r w:rsidRPr="00A742C7">
        <w:rPr>
          <w:rFonts w:cs="Arial"/>
          <w:sz w:val="20"/>
          <w:szCs w:val="20"/>
          <w:lang w:val="en-US"/>
        </w:rPr>
        <w:t xml:space="preserve"> </w:t>
      </w:r>
    </w:p>
    <w:p w:rsidR="00A1587B" w:rsidRPr="00A742C7" w:rsidRDefault="00A1587B" w:rsidP="00A1587B">
      <w:pPr>
        <w:pStyle w:val="ListParagraph"/>
        <w:numPr>
          <w:ilvl w:val="0"/>
          <w:numId w:val="16"/>
        </w:numPr>
        <w:rPr>
          <w:rFonts w:cs="Arial"/>
          <w:sz w:val="20"/>
          <w:szCs w:val="20"/>
          <w:lang w:val="en-US"/>
        </w:rPr>
      </w:pPr>
      <w:r w:rsidRPr="00A742C7">
        <w:rPr>
          <w:rFonts w:cs="Arial"/>
          <w:sz w:val="20"/>
          <w:szCs w:val="20"/>
          <w:lang w:val="en-US"/>
        </w:rPr>
        <w:t>What is missing is a student concern protocol – students need to be educated that they have rights and what their protocol is for them to stand up and self-advocate</w:t>
      </w:r>
      <w:r w:rsidR="00A742C7">
        <w:rPr>
          <w:rFonts w:cs="Arial"/>
          <w:sz w:val="20"/>
          <w:szCs w:val="20"/>
          <w:lang w:val="en-US"/>
        </w:rPr>
        <w:t>.</w:t>
      </w:r>
    </w:p>
    <w:p w:rsidR="00A1587B" w:rsidRPr="00A742C7" w:rsidRDefault="00A1587B" w:rsidP="00A1587B">
      <w:pPr>
        <w:pStyle w:val="ListParagraph"/>
        <w:numPr>
          <w:ilvl w:val="0"/>
          <w:numId w:val="16"/>
        </w:numPr>
        <w:rPr>
          <w:rFonts w:cs="Arial"/>
          <w:sz w:val="20"/>
          <w:szCs w:val="20"/>
          <w:lang w:val="en-US"/>
        </w:rPr>
      </w:pPr>
      <w:r w:rsidRPr="00A742C7">
        <w:rPr>
          <w:rFonts w:cs="Arial"/>
          <w:sz w:val="20"/>
          <w:szCs w:val="20"/>
          <w:lang w:val="en-US"/>
        </w:rPr>
        <w:lastRenderedPageBreak/>
        <w:t xml:space="preserve">These documents should be part </w:t>
      </w:r>
      <w:r w:rsidR="0027038D" w:rsidRPr="00A742C7">
        <w:rPr>
          <w:rFonts w:cs="Arial"/>
          <w:sz w:val="20"/>
          <w:szCs w:val="20"/>
          <w:lang w:val="en-US"/>
        </w:rPr>
        <w:t>of the TDSB Special Education Plan</w:t>
      </w:r>
      <w:r w:rsidR="00A742C7">
        <w:rPr>
          <w:rFonts w:cs="Arial"/>
          <w:sz w:val="20"/>
          <w:szCs w:val="20"/>
          <w:lang w:val="en-US"/>
        </w:rPr>
        <w:t>.</w:t>
      </w:r>
    </w:p>
    <w:p w:rsidR="00A1587B" w:rsidRPr="00A742C7" w:rsidRDefault="0027038D" w:rsidP="00A1587B">
      <w:pPr>
        <w:pStyle w:val="ListParagraph"/>
        <w:numPr>
          <w:ilvl w:val="0"/>
          <w:numId w:val="16"/>
        </w:numPr>
        <w:rPr>
          <w:rFonts w:cs="Arial"/>
          <w:sz w:val="20"/>
          <w:szCs w:val="20"/>
          <w:lang w:val="en-US"/>
        </w:rPr>
      </w:pPr>
      <w:r w:rsidRPr="00A742C7">
        <w:rPr>
          <w:rFonts w:cs="Arial"/>
          <w:sz w:val="20"/>
          <w:szCs w:val="20"/>
          <w:lang w:val="en-US"/>
        </w:rPr>
        <w:t>There n</w:t>
      </w:r>
      <w:r w:rsidR="00A1587B" w:rsidRPr="00A742C7">
        <w:rPr>
          <w:rFonts w:cs="Arial"/>
          <w:sz w:val="20"/>
          <w:szCs w:val="20"/>
          <w:lang w:val="en-US"/>
        </w:rPr>
        <w:t>eed</w:t>
      </w:r>
      <w:r w:rsidRPr="00A742C7">
        <w:rPr>
          <w:rFonts w:cs="Arial"/>
          <w:sz w:val="20"/>
          <w:szCs w:val="20"/>
          <w:lang w:val="en-US"/>
        </w:rPr>
        <w:t>s to be</w:t>
      </w:r>
      <w:r w:rsidR="00A1587B" w:rsidRPr="00A742C7">
        <w:rPr>
          <w:rFonts w:cs="Arial"/>
          <w:sz w:val="20"/>
          <w:szCs w:val="20"/>
          <w:lang w:val="en-US"/>
        </w:rPr>
        <w:t xml:space="preserve"> a detailed plan for communication</w:t>
      </w:r>
      <w:r w:rsidRPr="00A742C7">
        <w:rPr>
          <w:rFonts w:cs="Arial"/>
          <w:sz w:val="20"/>
          <w:szCs w:val="20"/>
          <w:lang w:val="en-US"/>
        </w:rPr>
        <w:t xml:space="preserve">. These documents need a </w:t>
      </w:r>
      <w:r w:rsidR="00A1587B" w:rsidRPr="00A742C7">
        <w:rPr>
          <w:rFonts w:cs="Arial"/>
          <w:sz w:val="20"/>
          <w:szCs w:val="20"/>
          <w:lang w:val="en-US"/>
        </w:rPr>
        <w:t>substantial rewrite</w:t>
      </w:r>
      <w:r w:rsidRPr="00A742C7">
        <w:rPr>
          <w:rFonts w:cs="Arial"/>
          <w:sz w:val="20"/>
          <w:szCs w:val="20"/>
          <w:lang w:val="en-US"/>
        </w:rPr>
        <w:t>, for example, “exceptionality” is</w:t>
      </w:r>
      <w:r w:rsidR="003F3A2A" w:rsidRPr="00A742C7">
        <w:rPr>
          <w:rFonts w:cs="Arial"/>
          <w:sz w:val="20"/>
          <w:szCs w:val="20"/>
          <w:lang w:val="en-US"/>
        </w:rPr>
        <w:t xml:space="preserve"> not a term that pa</w:t>
      </w:r>
      <w:r w:rsidRPr="00A742C7">
        <w:rPr>
          <w:rFonts w:cs="Arial"/>
          <w:sz w:val="20"/>
          <w:szCs w:val="20"/>
          <w:lang w:val="en-US"/>
        </w:rPr>
        <w:t>rents use or are familiar with</w:t>
      </w:r>
      <w:r w:rsidR="00A742C7">
        <w:rPr>
          <w:rFonts w:cs="Arial"/>
          <w:sz w:val="20"/>
          <w:szCs w:val="20"/>
          <w:lang w:val="en-US"/>
        </w:rPr>
        <w:t>.</w:t>
      </w:r>
      <w:r w:rsidRPr="00A742C7">
        <w:rPr>
          <w:rFonts w:cs="Arial"/>
          <w:sz w:val="20"/>
          <w:szCs w:val="20"/>
          <w:lang w:val="en-US"/>
        </w:rPr>
        <w:t xml:space="preserve"> </w:t>
      </w:r>
      <w:r w:rsidR="003F3A2A" w:rsidRPr="00A742C7">
        <w:rPr>
          <w:rFonts w:cs="Arial"/>
          <w:sz w:val="20"/>
          <w:szCs w:val="20"/>
          <w:lang w:val="en-US"/>
        </w:rPr>
        <w:t xml:space="preserve"> </w:t>
      </w:r>
    </w:p>
    <w:p w:rsidR="001D10C5" w:rsidRPr="00A742C7" w:rsidRDefault="0027038D" w:rsidP="003F3A2A">
      <w:pPr>
        <w:pStyle w:val="ListParagraph"/>
        <w:numPr>
          <w:ilvl w:val="0"/>
          <w:numId w:val="16"/>
        </w:numPr>
        <w:rPr>
          <w:rFonts w:cs="Arial"/>
          <w:sz w:val="20"/>
          <w:szCs w:val="20"/>
          <w:lang w:val="en-US"/>
        </w:rPr>
      </w:pPr>
      <w:r w:rsidRPr="00A742C7">
        <w:rPr>
          <w:rFonts w:cs="Arial"/>
          <w:sz w:val="20"/>
          <w:szCs w:val="20"/>
          <w:lang w:val="en-US"/>
        </w:rPr>
        <w:t xml:space="preserve">The </w:t>
      </w:r>
      <w:r w:rsidR="003F3A2A" w:rsidRPr="00A742C7">
        <w:rPr>
          <w:rFonts w:cs="Arial"/>
          <w:sz w:val="20"/>
          <w:szCs w:val="20"/>
          <w:lang w:val="en-US"/>
        </w:rPr>
        <w:t xml:space="preserve">IEP letter </w:t>
      </w:r>
      <w:r w:rsidRPr="00A742C7">
        <w:rPr>
          <w:rFonts w:cs="Arial"/>
          <w:sz w:val="20"/>
          <w:szCs w:val="20"/>
          <w:lang w:val="en-US"/>
        </w:rPr>
        <w:t xml:space="preserve">also </w:t>
      </w:r>
      <w:r w:rsidR="003F3A2A" w:rsidRPr="00A742C7">
        <w:rPr>
          <w:rFonts w:cs="Arial"/>
          <w:sz w:val="20"/>
          <w:szCs w:val="20"/>
          <w:lang w:val="en-US"/>
        </w:rPr>
        <w:t xml:space="preserve">needs </w:t>
      </w:r>
      <w:r w:rsidRPr="00A742C7">
        <w:rPr>
          <w:rFonts w:cs="Arial"/>
          <w:sz w:val="20"/>
          <w:szCs w:val="20"/>
          <w:lang w:val="en-US"/>
        </w:rPr>
        <w:t xml:space="preserve">to be revised. The question was raised about whether the box that parents can check indicating that they do not wish to be consulted should be removed since we want all parents to be involved. </w:t>
      </w:r>
    </w:p>
    <w:p w:rsidR="001D10C5" w:rsidRPr="00A742C7" w:rsidRDefault="001D10C5" w:rsidP="001D10C5">
      <w:pPr>
        <w:pStyle w:val="ListParagraph"/>
        <w:numPr>
          <w:ilvl w:val="0"/>
          <w:numId w:val="16"/>
        </w:numPr>
        <w:rPr>
          <w:rFonts w:cs="Arial"/>
          <w:sz w:val="20"/>
          <w:szCs w:val="20"/>
          <w:lang w:val="en-US"/>
        </w:rPr>
      </w:pPr>
      <w:r w:rsidRPr="00A742C7">
        <w:rPr>
          <w:rFonts w:cs="Arial"/>
          <w:sz w:val="20"/>
          <w:szCs w:val="20"/>
          <w:lang w:val="en-US"/>
        </w:rPr>
        <w:t xml:space="preserve">SEAC should receive communication prior to it being distributed to parents. The recommendation was made that SEAC invite the Communication Department to a meeting to brainstorm avenues of reaching people and to develop a communication plan. </w:t>
      </w:r>
    </w:p>
    <w:p w:rsidR="003F3A2A" w:rsidRPr="00A742C7" w:rsidRDefault="003F3A2A" w:rsidP="00A742C7">
      <w:pPr>
        <w:pStyle w:val="ListParagraph"/>
        <w:rPr>
          <w:rFonts w:cs="Arial"/>
          <w:sz w:val="20"/>
          <w:szCs w:val="20"/>
          <w:lang w:val="en-US"/>
        </w:rPr>
      </w:pPr>
    </w:p>
    <w:p w:rsidR="00A742C7" w:rsidRDefault="003F3A2A" w:rsidP="001D10C5">
      <w:pPr>
        <w:rPr>
          <w:rFonts w:cs="Arial"/>
          <w:b/>
          <w:sz w:val="20"/>
          <w:szCs w:val="20"/>
          <w:lang w:val="en-US"/>
        </w:rPr>
      </w:pPr>
      <w:r w:rsidRPr="00A742C7">
        <w:rPr>
          <w:rFonts w:cs="Arial"/>
          <w:b/>
          <w:sz w:val="20"/>
          <w:szCs w:val="20"/>
          <w:lang w:val="en-US"/>
        </w:rPr>
        <w:t>MOTION</w:t>
      </w:r>
      <w:r w:rsidR="00A742C7">
        <w:rPr>
          <w:rFonts w:cs="Arial"/>
          <w:b/>
          <w:sz w:val="20"/>
          <w:szCs w:val="20"/>
          <w:lang w:val="en-US"/>
        </w:rPr>
        <w:t xml:space="preserve"> – Include Special Education Documents in the Special Education Plan (Richard Carter)</w:t>
      </w:r>
    </w:p>
    <w:p w:rsidR="00A1587B" w:rsidRPr="00A742C7" w:rsidRDefault="0091599A" w:rsidP="001D10C5">
      <w:pPr>
        <w:rPr>
          <w:rFonts w:cs="Arial"/>
          <w:sz w:val="20"/>
          <w:szCs w:val="20"/>
          <w:lang w:val="en-US"/>
        </w:rPr>
      </w:pPr>
      <w:r w:rsidRPr="00A742C7">
        <w:rPr>
          <w:rFonts w:cs="Arial"/>
          <w:sz w:val="20"/>
          <w:szCs w:val="20"/>
          <w:lang w:val="en-US"/>
        </w:rPr>
        <w:t>The documents (</w:t>
      </w:r>
      <w:r w:rsidR="001D10C5" w:rsidRPr="00A742C7">
        <w:rPr>
          <w:rFonts w:cs="Arial"/>
          <w:sz w:val="20"/>
          <w:szCs w:val="20"/>
          <w:lang w:val="en-US"/>
        </w:rPr>
        <w:t xml:space="preserve">Special Education information </w:t>
      </w:r>
      <w:r w:rsidRPr="00A742C7">
        <w:rPr>
          <w:rFonts w:cs="Arial"/>
          <w:sz w:val="20"/>
          <w:szCs w:val="20"/>
          <w:lang w:val="en-US"/>
        </w:rPr>
        <w:t xml:space="preserve">brochures, IEP consultation letter, </w:t>
      </w:r>
      <w:r w:rsidR="001D10C5" w:rsidRPr="00A742C7">
        <w:rPr>
          <w:rFonts w:cs="Arial"/>
          <w:sz w:val="20"/>
          <w:szCs w:val="20"/>
          <w:lang w:val="en-US"/>
        </w:rPr>
        <w:t xml:space="preserve">and </w:t>
      </w:r>
      <w:r w:rsidRPr="00A742C7">
        <w:rPr>
          <w:rFonts w:cs="Arial"/>
          <w:sz w:val="20"/>
          <w:szCs w:val="20"/>
          <w:lang w:val="en-US"/>
        </w:rPr>
        <w:t>P</w:t>
      </w:r>
      <w:r w:rsidR="001D10C5" w:rsidRPr="00A742C7">
        <w:rPr>
          <w:rFonts w:cs="Arial"/>
          <w:sz w:val="20"/>
          <w:szCs w:val="20"/>
          <w:lang w:val="en-US"/>
        </w:rPr>
        <w:t xml:space="preserve">arent </w:t>
      </w:r>
      <w:r w:rsidRPr="00A742C7">
        <w:rPr>
          <w:rFonts w:cs="Arial"/>
          <w:sz w:val="20"/>
          <w:szCs w:val="20"/>
          <w:lang w:val="en-US"/>
        </w:rPr>
        <w:t>C</w:t>
      </w:r>
      <w:r w:rsidR="001D10C5" w:rsidRPr="00A742C7">
        <w:rPr>
          <w:rFonts w:cs="Arial"/>
          <w:sz w:val="20"/>
          <w:szCs w:val="20"/>
          <w:lang w:val="en-US"/>
        </w:rPr>
        <w:t xml:space="preserve">oncern </w:t>
      </w:r>
      <w:r w:rsidRPr="00A742C7">
        <w:rPr>
          <w:rFonts w:cs="Arial"/>
          <w:sz w:val="20"/>
          <w:szCs w:val="20"/>
          <w:lang w:val="en-US"/>
        </w:rPr>
        <w:t>P</w:t>
      </w:r>
      <w:r w:rsidR="001D10C5" w:rsidRPr="00A742C7">
        <w:rPr>
          <w:rFonts w:cs="Arial"/>
          <w:sz w:val="20"/>
          <w:szCs w:val="20"/>
          <w:lang w:val="en-US"/>
        </w:rPr>
        <w:t>rotocol</w:t>
      </w:r>
      <w:r w:rsidRPr="00A742C7">
        <w:rPr>
          <w:rFonts w:cs="Arial"/>
          <w:sz w:val="20"/>
          <w:szCs w:val="20"/>
          <w:lang w:val="en-US"/>
        </w:rPr>
        <w:t xml:space="preserve">) </w:t>
      </w:r>
      <w:r w:rsidR="00A742C7">
        <w:rPr>
          <w:rFonts w:cs="Arial"/>
          <w:sz w:val="20"/>
          <w:szCs w:val="20"/>
          <w:lang w:val="en-US"/>
        </w:rPr>
        <w:t xml:space="preserve">should </w:t>
      </w:r>
      <w:r w:rsidRPr="00A742C7">
        <w:rPr>
          <w:rFonts w:cs="Arial"/>
          <w:sz w:val="20"/>
          <w:szCs w:val="20"/>
          <w:lang w:val="en-US"/>
        </w:rPr>
        <w:t xml:space="preserve">be included in the Special Education Plan in order </w:t>
      </w:r>
      <w:r w:rsidR="001D10C5" w:rsidRPr="00A742C7">
        <w:rPr>
          <w:rFonts w:cs="Arial"/>
          <w:sz w:val="20"/>
          <w:szCs w:val="20"/>
          <w:lang w:val="en-US"/>
        </w:rPr>
        <w:t>that they are reviewed annually (Richard Carter May 7, 2018)</w:t>
      </w:r>
      <w:r w:rsidR="00A742C7">
        <w:rPr>
          <w:rFonts w:cs="Arial"/>
          <w:sz w:val="20"/>
          <w:szCs w:val="20"/>
          <w:lang w:val="en-US"/>
        </w:rPr>
        <w:t>.</w:t>
      </w:r>
    </w:p>
    <w:p w:rsidR="0091599A" w:rsidRPr="00A742C7" w:rsidRDefault="00C15F0C" w:rsidP="00A1587B">
      <w:pPr>
        <w:rPr>
          <w:rFonts w:cs="Arial"/>
          <w:sz w:val="20"/>
          <w:szCs w:val="20"/>
          <w:lang w:val="en-US"/>
        </w:rPr>
      </w:pPr>
      <w:r w:rsidRPr="00A742C7">
        <w:rPr>
          <w:rFonts w:cs="Arial"/>
          <w:sz w:val="20"/>
          <w:szCs w:val="20"/>
          <w:lang w:val="en-US"/>
        </w:rPr>
        <w:t>This motion</w:t>
      </w:r>
      <w:r w:rsidR="001D10C5" w:rsidRPr="00A742C7">
        <w:rPr>
          <w:rFonts w:cs="Arial"/>
          <w:sz w:val="20"/>
          <w:szCs w:val="20"/>
          <w:lang w:val="en-US"/>
        </w:rPr>
        <w:t xml:space="preserve"> was </w:t>
      </w:r>
      <w:r w:rsidR="00A742C7">
        <w:rPr>
          <w:rFonts w:cs="Arial"/>
          <w:sz w:val="20"/>
          <w:szCs w:val="20"/>
          <w:lang w:val="en-US"/>
        </w:rPr>
        <w:t xml:space="preserve">put forward by Richard Carter, </w:t>
      </w:r>
      <w:r w:rsidR="001D10C5" w:rsidRPr="00A742C7">
        <w:rPr>
          <w:rFonts w:cs="Arial"/>
          <w:sz w:val="20"/>
          <w:szCs w:val="20"/>
          <w:lang w:val="en-US"/>
        </w:rPr>
        <w:t>seconded by</w:t>
      </w:r>
      <w:r w:rsidR="00A742C7">
        <w:rPr>
          <w:rFonts w:cs="Arial"/>
          <w:sz w:val="20"/>
          <w:szCs w:val="20"/>
          <w:lang w:val="en-US"/>
        </w:rPr>
        <w:t xml:space="preserve"> Nora Green</w:t>
      </w:r>
      <w:r w:rsidR="001D10C5" w:rsidRPr="00A742C7">
        <w:rPr>
          <w:rFonts w:cs="Arial"/>
          <w:sz w:val="20"/>
          <w:szCs w:val="20"/>
          <w:lang w:val="en-US"/>
        </w:rPr>
        <w:t xml:space="preserve"> and was passed unanimously</w:t>
      </w:r>
      <w:proofErr w:type="gramStart"/>
      <w:r w:rsidR="001D10C5" w:rsidRPr="00A742C7">
        <w:rPr>
          <w:rFonts w:cs="Arial"/>
          <w:sz w:val="20"/>
          <w:szCs w:val="20"/>
          <w:lang w:val="en-US"/>
        </w:rPr>
        <w:t>..</w:t>
      </w:r>
      <w:proofErr w:type="gramEnd"/>
      <w:r w:rsidR="001D10C5" w:rsidRPr="00A742C7">
        <w:rPr>
          <w:rFonts w:cs="Arial"/>
          <w:sz w:val="20"/>
          <w:szCs w:val="20"/>
          <w:lang w:val="en-US"/>
        </w:rPr>
        <w:t xml:space="preserve"> </w:t>
      </w:r>
    </w:p>
    <w:p w:rsidR="000777B2" w:rsidRPr="00A742C7" w:rsidRDefault="0031103B" w:rsidP="000777B2">
      <w:pPr>
        <w:rPr>
          <w:rFonts w:cs="Arial"/>
          <w:sz w:val="20"/>
          <w:szCs w:val="20"/>
        </w:rPr>
      </w:pPr>
      <w:r w:rsidRPr="00A742C7">
        <w:rPr>
          <w:rFonts w:cs="Arial"/>
          <w:sz w:val="20"/>
          <w:szCs w:val="20"/>
        </w:rPr>
        <w:t xml:space="preserve">   </w:t>
      </w:r>
    </w:p>
    <w:p w:rsidR="003B746E" w:rsidRPr="00A742C7" w:rsidRDefault="003B746E" w:rsidP="00B17E34">
      <w:pPr>
        <w:pStyle w:val="ListParagraph"/>
        <w:numPr>
          <w:ilvl w:val="0"/>
          <w:numId w:val="29"/>
        </w:numPr>
        <w:rPr>
          <w:rFonts w:cs="Arial"/>
          <w:sz w:val="20"/>
          <w:szCs w:val="20"/>
          <w:lang w:val="en-US"/>
        </w:rPr>
      </w:pPr>
      <w:r w:rsidRPr="00A742C7">
        <w:rPr>
          <w:rFonts w:cs="Arial"/>
          <w:sz w:val="20"/>
          <w:szCs w:val="20"/>
          <w:lang w:val="en-US"/>
        </w:rPr>
        <w:t>Trustee Report</w:t>
      </w:r>
      <w:r w:rsidR="00650E3F" w:rsidRPr="00A742C7">
        <w:rPr>
          <w:rFonts w:cs="Arial"/>
          <w:sz w:val="20"/>
          <w:szCs w:val="20"/>
          <w:lang w:val="en-US"/>
        </w:rPr>
        <w:t xml:space="preserve"> – (Trustee</w:t>
      </w:r>
      <w:r w:rsidR="0091599A" w:rsidRPr="00A742C7">
        <w:rPr>
          <w:rFonts w:cs="Arial"/>
          <w:sz w:val="20"/>
          <w:szCs w:val="20"/>
          <w:lang w:val="en-US"/>
        </w:rPr>
        <w:t xml:space="preserve"> Brown</w:t>
      </w:r>
      <w:r w:rsidR="00A55835" w:rsidRPr="00A742C7">
        <w:rPr>
          <w:rFonts w:cs="Arial"/>
          <w:sz w:val="20"/>
          <w:szCs w:val="20"/>
          <w:lang w:val="en-US"/>
        </w:rPr>
        <w:t>)</w:t>
      </w:r>
    </w:p>
    <w:p w:rsidR="00650E3F" w:rsidRPr="00A742C7" w:rsidRDefault="00650E3F" w:rsidP="00A742C7">
      <w:pPr>
        <w:pStyle w:val="ListParagraph"/>
        <w:numPr>
          <w:ilvl w:val="0"/>
          <w:numId w:val="27"/>
        </w:numPr>
        <w:rPr>
          <w:rFonts w:cs="Arial"/>
          <w:sz w:val="20"/>
          <w:szCs w:val="20"/>
        </w:rPr>
      </w:pPr>
      <w:r w:rsidRPr="00A742C7">
        <w:rPr>
          <w:rFonts w:cs="Arial"/>
          <w:sz w:val="20"/>
          <w:szCs w:val="20"/>
          <w:lang w:val="en-US"/>
        </w:rPr>
        <w:t>S</w:t>
      </w:r>
      <w:r w:rsidR="00957756" w:rsidRPr="00A742C7">
        <w:rPr>
          <w:rFonts w:cs="Arial"/>
          <w:sz w:val="20"/>
          <w:szCs w:val="20"/>
          <w:lang w:val="en-US"/>
        </w:rPr>
        <w:t>EAC</w:t>
      </w:r>
      <w:r w:rsidRPr="00A742C7">
        <w:rPr>
          <w:rFonts w:cs="Arial"/>
          <w:sz w:val="20"/>
          <w:szCs w:val="20"/>
          <w:lang w:val="en-US"/>
        </w:rPr>
        <w:t xml:space="preserve">’s </w:t>
      </w:r>
      <w:r w:rsidR="0091599A" w:rsidRPr="00A742C7">
        <w:rPr>
          <w:rFonts w:cs="Arial"/>
          <w:sz w:val="20"/>
          <w:szCs w:val="20"/>
        </w:rPr>
        <w:t xml:space="preserve">Motion </w:t>
      </w:r>
      <w:r w:rsidRPr="00A742C7">
        <w:rPr>
          <w:rFonts w:cs="Arial"/>
          <w:sz w:val="20"/>
          <w:szCs w:val="20"/>
        </w:rPr>
        <w:t>from last month (</w:t>
      </w:r>
      <w:r w:rsidR="00FB7833" w:rsidRPr="00A742C7">
        <w:rPr>
          <w:rFonts w:cs="Arial"/>
          <w:sz w:val="20"/>
          <w:szCs w:val="20"/>
        </w:rPr>
        <w:t>Independent</w:t>
      </w:r>
      <w:r w:rsidRPr="00A742C7">
        <w:rPr>
          <w:rFonts w:cs="Arial"/>
          <w:sz w:val="20"/>
          <w:szCs w:val="20"/>
        </w:rPr>
        <w:t xml:space="preserve"> Review)</w:t>
      </w:r>
      <w:r w:rsidR="0091599A" w:rsidRPr="00A742C7">
        <w:rPr>
          <w:rFonts w:cs="Arial"/>
          <w:sz w:val="20"/>
          <w:szCs w:val="20"/>
        </w:rPr>
        <w:t xml:space="preserve"> was </w:t>
      </w:r>
      <w:r w:rsidR="001D10C5" w:rsidRPr="00A742C7">
        <w:rPr>
          <w:rFonts w:cs="Arial"/>
          <w:sz w:val="20"/>
          <w:szCs w:val="20"/>
        </w:rPr>
        <w:t>reluctantly</w:t>
      </w:r>
      <w:r w:rsidRPr="00A742C7">
        <w:rPr>
          <w:rFonts w:cs="Arial"/>
          <w:sz w:val="20"/>
          <w:szCs w:val="20"/>
        </w:rPr>
        <w:t xml:space="preserve"> moved onto the floor </w:t>
      </w:r>
    </w:p>
    <w:p w:rsidR="00957756" w:rsidRPr="00A742C7" w:rsidRDefault="00650E3F" w:rsidP="00A742C7">
      <w:pPr>
        <w:pStyle w:val="ListParagraph"/>
        <w:numPr>
          <w:ilvl w:val="0"/>
          <w:numId w:val="27"/>
        </w:numPr>
        <w:rPr>
          <w:rFonts w:cs="Arial"/>
          <w:sz w:val="20"/>
          <w:szCs w:val="20"/>
        </w:rPr>
      </w:pPr>
      <w:r w:rsidRPr="00A742C7">
        <w:rPr>
          <w:rFonts w:cs="Arial"/>
          <w:sz w:val="20"/>
          <w:szCs w:val="20"/>
        </w:rPr>
        <w:t xml:space="preserve">The </w:t>
      </w:r>
      <w:r w:rsidR="0091599A" w:rsidRPr="00A742C7">
        <w:rPr>
          <w:rFonts w:cs="Arial"/>
          <w:sz w:val="20"/>
          <w:szCs w:val="20"/>
        </w:rPr>
        <w:t>Director spoke against it</w:t>
      </w:r>
      <w:r w:rsidRPr="00A742C7">
        <w:rPr>
          <w:rFonts w:cs="Arial"/>
          <w:sz w:val="20"/>
          <w:szCs w:val="20"/>
        </w:rPr>
        <w:t>, but Trustee Brown</w:t>
      </w:r>
      <w:r w:rsidR="0091599A" w:rsidRPr="00A742C7">
        <w:rPr>
          <w:rFonts w:cs="Arial"/>
          <w:sz w:val="20"/>
          <w:szCs w:val="20"/>
        </w:rPr>
        <w:t xml:space="preserve"> was not able to provide details at this point</w:t>
      </w:r>
    </w:p>
    <w:p w:rsidR="00957756" w:rsidRPr="00A742C7" w:rsidRDefault="00957756" w:rsidP="00A742C7">
      <w:pPr>
        <w:pStyle w:val="ListParagraph"/>
        <w:numPr>
          <w:ilvl w:val="0"/>
          <w:numId w:val="27"/>
        </w:numPr>
        <w:rPr>
          <w:rFonts w:cs="Arial"/>
          <w:sz w:val="20"/>
          <w:szCs w:val="20"/>
        </w:rPr>
      </w:pPr>
      <w:r w:rsidRPr="00A742C7">
        <w:rPr>
          <w:rFonts w:cs="Arial"/>
          <w:sz w:val="20"/>
          <w:szCs w:val="20"/>
        </w:rPr>
        <w:t>The Director offered to come to SEAC to explain the rationale.</w:t>
      </w:r>
    </w:p>
    <w:p w:rsidR="00957756" w:rsidRPr="00A742C7" w:rsidRDefault="00957756" w:rsidP="00A742C7">
      <w:pPr>
        <w:pStyle w:val="ListParagraph"/>
        <w:numPr>
          <w:ilvl w:val="0"/>
          <w:numId w:val="27"/>
        </w:numPr>
        <w:rPr>
          <w:rFonts w:cs="Arial"/>
          <w:sz w:val="20"/>
          <w:szCs w:val="20"/>
        </w:rPr>
      </w:pPr>
      <w:r w:rsidRPr="00A742C7">
        <w:rPr>
          <w:rFonts w:cs="Arial"/>
          <w:sz w:val="20"/>
          <w:szCs w:val="20"/>
        </w:rPr>
        <w:t xml:space="preserve">Questions were raised about how PSSC prevents SEAC </w:t>
      </w:r>
      <w:r w:rsidR="00A742C7">
        <w:rPr>
          <w:rFonts w:cs="Arial"/>
          <w:sz w:val="20"/>
          <w:szCs w:val="20"/>
        </w:rPr>
        <w:t>motions from going to the board</w:t>
      </w:r>
    </w:p>
    <w:p w:rsidR="004C5635" w:rsidRPr="00A742C7" w:rsidRDefault="00957756" w:rsidP="00A742C7">
      <w:pPr>
        <w:pStyle w:val="ListParagraph"/>
        <w:numPr>
          <w:ilvl w:val="0"/>
          <w:numId w:val="27"/>
        </w:numPr>
        <w:rPr>
          <w:rFonts w:cs="Arial"/>
          <w:sz w:val="20"/>
          <w:szCs w:val="20"/>
        </w:rPr>
      </w:pPr>
      <w:r w:rsidRPr="00A742C7">
        <w:rPr>
          <w:rFonts w:cs="Arial"/>
          <w:sz w:val="20"/>
          <w:szCs w:val="20"/>
        </w:rPr>
        <w:t>There was a concern that not all Trustees were given an opportunity to hear the motion</w:t>
      </w:r>
      <w:r w:rsidR="0091599A" w:rsidRPr="00A742C7">
        <w:rPr>
          <w:rFonts w:cs="Arial"/>
          <w:sz w:val="20"/>
          <w:szCs w:val="20"/>
        </w:rPr>
        <w:t xml:space="preserve"> </w:t>
      </w:r>
      <w:r w:rsidR="00650E3F" w:rsidRPr="00A742C7">
        <w:rPr>
          <w:rFonts w:cs="Arial"/>
          <w:sz w:val="20"/>
          <w:szCs w:val="20"/>
        </w:rPr>
        <w:t xml:space="preserve"> </w:t>
      </w:r>
    </w:p>
    <w:p w:rsidR="004C5635" w:rsidRPr="00A742C7" w:rsidRDefault="004C5635" w:rsidP="00957756">
      <w:pPr>
        <w:rPr>
          <w:rFonts w:cs="Arial"/>
          <w:sz w:val="20"/>
          <w:szCs w:val="20"/>
        </w:rPr>
      </w:pPr>
    </w:p>
    <w:p w:rsidR="00A742C7" w:rsidRPr="00A742C7" w:rsidRDefault="0091599A" w:rsidP="004C5635">
      <w:pPr>
        <w:rPr>
          <w:rFonts w:cs="Arial"/>
          <w:b/>
          <w:sz w:val="20"/>
          <w:szCs w:val="20"/>
        </w:rPr>
      </w:pPr>
      <w:r w:rsidRPr="00A742C7">
        <w:rPr>
          <w:rFonts w:cs="Arial"/>
          <w:b/>
          <w:sz w:val="20"/>
          <w:szCs w:val="20"/>
        </w:rPr>
        <w:t>MOTION</w:t>
      </w:r>
      <w:r w:rsidR="004C5635" w:rsidRPr="00A742C7">
        <w:rPr>
          <w:rFonts w:cs="Arial"/>
          <w:b/>
          <w:sz w:val="20"/>
          <w:szCs w:val="20"/>
        </w:rPr>
        <w:t xml:space="preserve"> (Alexander Brown) </w:t>
      </w:r>
    </w:p>
    <w:p w:rsidR="004C5635" w:rsidRPr="00A742C7" w:rsidRDefault="004C5635" w:rsidP="004C5635">
      <w:pPr>
        <w:rPr>
          <w:rFonts w:cs="Arial"/>
          <w:sz w:val="20"/>
          <w:szCs w:val="20"/>
        </w:rPr>
      </w:pPr>
      <w:r w:rsidRPr="00A742C7">
        <w:rPr>
          <w:rFonts w:cs="Arial"/>
          <w:sz w:val="20"/>
          <w:szCs w:val="20"/>
        </w:rPr>
        <w:t xml:space="preserve">SEAC </w:t>
      </w:r>
      <w:r w:rsidR="001D1B4D" w:rsidRPr="00A742C7">
        <w:rPr>
          <w:rFonts w:cs="Arial"/>
          <w:sz w:val="20"/>
          <w:szCs w:val="20"/>
        </w:rPr>
        <w:t>invites</w:t>
      </w:r>
      <w:r w:rsidRPr="00A742C7">
        <w:rPr>
          <w:rFonts w:cs="Arial"/>
          <w:sz w:val="20"/>
          <w:szCs w:val="20"/>
        </w:rPr>
        <w:t xml:space="preserve"> the </w:t>
      </w:r>
      <w:r w:rsidR="0091599A" w:rsidRPr="00A742C7">
        <w:rPr>
          <w:rFonts w:cs="Arial"/>
          <w:sz w:val="20"/>
          <w:szCs w:val="20"/>
        </w:rPr>
        <w:t xml:space="preserve">Director </w:t>
      </w:r>
      <w:r w:rsidR="00041E94">
        <w:rPr>
          <w:rFonts w:cs="Arial"/>
          <w:sz w:val="20"/>
          <w:szCs w:val="20"/>
        </w:rPr>
        <w:t xml:space="preserve">to </w:t>
      </w:r>
      <w:r w:rsidRPr="00A742C7">
        <w:rPr>
          <w:rFonts w:cs="Arial"/>
          <w:sz w:val="20"/>
          <w:szCs w:val="20"/>
        </w:rPr>
        <w:t>address SEAC at the</w:t>
      </w:r>
      <w:r w:rsidR="00EC1646" w:rsidRPr="00A742C7">
        <w:rPr>
          <w:rFonts w:cs="Arial"/>
          <w:sz w:val="20"/>
          <w:szCs w:val="20"/>
        </w:rPr>
        <w:t xml:space="preserve"> </w:t>
      </w:r>
      <w:r w:rsidR="0091599A" w:rsidRPr="00A742C7">
        <w:rPr>
          <w:rFonts w:cs="Arial"/>
          <w:sz w:val="20"/>
          <w:szCs w:val="20"/>
        </w:rPr>
        <w:t xml:space="preserve">June meeting </w:t>
      </w:r>
      <w:r w:rsidR="00EC1646" w:rsidRPr="00A742C7">
        <w:rPr>
          <w:rFonts w:cs="Arial"/>
          <w:sz w:val="20"/>
          <w:szCs w:val="20"/>
        </w:rPr>
        <w:t xml:space="preserve">and provide </w:t>
      </w:r>
      <w:r w:rsidRPr="00A742C7">
        <w:rPr>
          <w:rFonts w:cs="Arial"/>
          <w:sz w:val="20"/>
          <w:szCs w:val="20"/>
        </w:rPr>
        <w:t xml:space="preserve">a </w:t>
      </w:r>
      <w:r w:rsidR="00EC1646" w:rsidRPr="00A742C7">
        <w:rPr>
          <w:rFonts w:cs="Arial"/>
          <w:sz w:val="20"/>
          <w:szCs w:val="20"/>
        </w:rPr>
        <w:t xml:space="preserve">written response to </w:t>
      </w:r>
      <w:r w:rsidRPr="00A742C7">
        <w:rPr>
          <w:rFonts w:cs="Arial"/>
          <w:sz w:val="20"/>
          <w:szCs w:val="20"/>
        </w:rPr>
        <w:t xml:space="preserve">the </w:t>
      </w:r>
      <w:r w:rsidR="00EC1646" w:rsidRPr="00A742C7">
        <w:rPr>
          <w:rFonts w:cs="Arial"/>
          <w:sz w:val="20"/>
          <w:szCs w:val="20"/>
        </w:rPr>
        <w:t>SEAC motion</w:t>
      </w:r>
      <w:r w:rsidRPr="00A742C7">
        <w:rPr>
          <w:rFonts w:cs="Arial"/>
          <w:sz w:val="20"/>
          <w:szCs w:val="20"/>
        </w:rPr>
        <w:t xml:space="preserve"> for an </w:t>
      </w:r>
      <w:r w:rsidR="00FB7833" w:rsidRPr="00A742C7">
        <w:rPr>
          <w:rFonts w:cs="Arial"/>
          <w:sz w:val="20"/>
          <w:szCs w:val="20"/>
        </w:rPr>
        <w:t>Independent</w:t>
      </w:r>
      <w:r w:rsidRPr="00A742C7">
        <w:rPr>
          <w:rFonts w:cs="Arial"/>
          <w:sz w:val="20"/>
          <w:szCs w:val="20"/>
        </w:rPr>
        <w:t xml:space="preserve"> Review</w:t>
      </w:r>
      <w:r w:rsidR="00EC1646" w:rsidRPr="00A742C7">
        <w:rPr>
          <w:rFonts w:cs="Arial"/>
          <w:sz w:val="20"/>
          <w:szCs w:val="20"/>
        </w:rPr>
        <w:t xml:space="preserve"> </w:t>
      </w:r>
      <w:r w:rsidRPr="00A742C7">
        <w:rPr>
          <w:rFonts w:cs="Arial"/>
          <w:sz w:val="20"/>
          <w:szCs w:val="20"/>
        </w:rPr>
        <w:t xml:space="preserve">prior to the meeting. </w:t>
      </w:r>
    </w:p>
    <w:p w:rsidR="00A742C7" w:rsidRPr="00A742C7" w:rsidRDefault="004C5635" w:rsidP="004C5635">
      <w:pPr>
        <w:rPr>
          <w:rFonts w:cs="Arial"/>
          <w:b/>
          <w:sz w:val="20"/>
          <w:szCs w:val="20"/>
        </w:rPr>
      </w:pPr>
      <w:r w:rsidRPr="00A742C7">
        <w:rPr>
          <w:rFonts w:cs="Arial"/>
          <w:b/>
          <w:sz w:val="20"/>
          <w:szCs w:val="20"/>
        </w:rPr>
        <w:t xml:space="preserve">MOTION (Alexander Brown) </w:t>
      </w:r>
      <w:r w:rsidR="001D1B4D" w:rsidRPr="00A742C7">
        <w:rPr>
          <w:rFonts w:cs="Arial"/>
          <w:b/>
          <w:sz w:val="20"/>
          <w:szCs w:val="20"/>
        </w:rPr>
        <w:t xml:space="preserve"> </w:t>
      </w:r>
    </w:p>
    <w:p w:rsidR="004C5635" w:rsidRPr="00A742C7" w:rsidRDefault="004C5635" w:rsidP="004C5635">
      <w:pPr>
        <w:rPr>
          <w:rFonts w:cs="Arial"/>
          <w:sz w:val="20"/>
          <w:szCs w:val="20"/>
        </w:rPr>
      </w:pPr>
      <w:r w:rsidRPr="00A742C7">
        <w:rPr>
          <w:rFonts w:cs="Arial"/>
          <w:sz w:val="20"/>
          <w:szCs w:val="20"/>
        </w:rPr>
        <w:t xml:space="preserve">SEAC </w:t>
      </w:r>
      <w:r w:rsidR="001D1B4D" w:rsidRPr="00A742C7">
        <w:rPr>
          <w:rFonts w:cs="Arial"/>
          <w:sz w:val="20"/>
          <w:szCs w:val="20"/>
        </w:rPr>
        <w:t>invites</w:t>
      </w:r>
      <w:r w:rsidRPr="00A742C7">
        <w:rPr>
          <w:rFonts w:cs="Arial"/>
          <w:sz w:val="20"/>
          <w:szCs w:val="20"/>
        </w:rPr>
        <w:t xml:space="preserve"> the Chair of </w:t>
      </w:r>
      <w:proofErr w:type="gramStart"/>
      <w:r w:rsidRPr="00A742C7">
        <w:rPr>
          <w:rFonts w:cs="Arial"/>
          <w:sz w:val="20"/>
          <w:szCs w:val="20"/>
        </w:rPr>
        <w:t>the</w:t>
      </w:r>
      <w:r w:rsidR="00041E94">
        <w:rPr>
          <w:rFonts w:cs="Arial"/>
          <w:sz w:val="20"/>
          <w:szCs w:val="20"/>
        </w:rPr>
        <w:t xml:space="preserve"> </w:t>
      </w:r>
      <w:proofErr w:type="spellStart"/>
      <w:r w:rsidR="00041E94">
        <w:rPr>
          <w:rFonts w:cs="Arial"/>
          <w:sz w:val="20"/>
          <w:szCs w:val="20"/>
        </w:rPr>
        <w:t>to</w:t>
      </w:r>
      <w:proofErr w:type="spellEnd"/>
      <w:proofErr w:type="gramEnd"/>
      <w:r w:rsidRPr="00A742C7">
        <w:rPr>
          <w:rFonts w:cs="Arial"/>
          <w:sz w:val="20"/>
          <w:szCs w:val="20"/>
        </w:rPr>
        <w:t xml:space="preserve"> board address SEAC at the June meeting and provide a written response to the SEAC motion for an </w:t>
      </w:r>
      <w:r w:rsidR="00FB7833" w:rsidRPr="00A742C7">
        <w:rPr>
          <w:rFonts w:cs="Arial"/>
          <w:sz w:val="20"/>
          <w:szCs w:val="20"/>
        </w:rPr>
        <w:t>Independent</w:t>
      </w:r>
      <w:r w:rsidRPr="00A742C7">
        <w:rPr>
          <w:rFonts w:cs="Arial"/>
          <w:sz w:val="20"/>
          <w:szCs w:val="20"/>
        </w:rPr>
        <w:t xml:space="preserve"> Review prior to the meeting. </w:t>
      </w:r>
    </w:p>
    <w:p w:rsidR="004C5635" w:rsidRDefault="004C5635" w:rsidP="004C5635">
      <w:pPr>
        <w:rPr>
          <w:rFonts w:cs="Arial"/>
          <w:sz w:val="20"/>
          <w:szCs w:val="20"/>
        </w:rPr>
      </w:pPr>
      <w:r w:rsidRPr="00A742C7">
        <w:rPr>
          <w:rFonts w:cs="Arial"/>
          <w:sz w:val="20"/>
          <w:szCs w:val="20"/>
        </w:rPr>
        <w:t xml:space="preserve">These motions </w:t>
      </w:r>
      <w:r w:rsidR="0038554C">
        <w:rPr>
          <w:rFonts w:cs="Arial"/>
          <w:sz w:val="20"/>
          <w:szCs w:val="20"/>
        </w:rPr>
        <w:t xml:space="preserve">were put forward by Trustee Brown, </w:t>
      </w:r>
      <w:r w:rsidRPr="00A742C7">
        <w:rPr>
          <w:rFonts w:cs="Arial"/>
          <w:sz w:val="20"/>
          <w:szCs w:val="20"/>
        </w:rPr>
        <w:t>seconded by Deborah Fletcher and both passed unanimously.</w:t>
      </w:r>
    </w:p>
    <w:p w:rsidR="0038554C" w:rsidRPr="00A742C7" w:rsidRDefault="0038554C" w:rsidP="004C5635">
      <w:pPr>
        <w:rPr>
          <w:rFonts w:cs="Arial"/>
          <w:sz w:val="20"/>
          <w:szCs w:val="20"/>
        </w:rPr>
      </w:pPr>
    </w:p>
    <w:p w:rsidR="0091599A" w:rsidRDefault="00957756" w:rsidP="00B17E34">
      <w:pPr>
        <w:pStyle w:val="ListParagraph"/>
        <w:numPr>
          <w:ilvl w:val="0"/>
          <w:numId w:val="29"/>
        </w:numPr>
        <w:rPr>
          <w:rFonts w:cs="Arial"/>
          <w:sz w:val="20"/>
          <w:szCs w:val="20"/>
        </w:rPr>
      </w:pPr>
      <w:r w:rsidRPr="00A742C7">
        <w:rPr>
          <w:rFonts w:cs="Arial"/>
          <w:sz w:val="20"/>
          <w:szCs w:val="20"/>
        </w:rPr>
        <w:t>Panel Discussion of highlights from Dr. David Mitchell’s presentation was deferred to the next meeting.</w:t>
      </w:r>
    </w:p>
    <w:p w:rsidR="0038554C" w:rsidRPr="0038554C" w:rsidRDefault="0038554C" w:rsidP="0038554C">
      <w:pPr>
        <w:rPr>
          <w:rFonts w:cs="Arial"/>
          <w:sz w:val="20"/>
          <w:szCs w:val="20"/>
        </w:rPr>
      </w:pPr>
    </w:p>
    <w:p w:rsidR="00957756" w:rsidRPr="0038554C" w:rsidRDefault="00957756" w:rsidP="00B17E34">
      <w:pPr>
        <w:pStyle w:val="ListParagraph"/>
        <w:numPr>
          <w:ilvl w:val="0"/>
          <w:numId w:val="29"/>
        </w:numPr>
        <w:rPr>
          <w:rFonts w:cs="Arial"/>
          <w:sz w:val="20"/>
          <w:szCs w:val="20"/>
          <w:u w:val="single"/>
        </w:rPr>
      </w:pPr>
      <w:r w:rsidRPr="0038554C">
        <w:rPr>
          <w:rFonts w:cs="Arial"/>
          <w:sz w:val="20"/>
          <w:szCs w:val="20"/>
          <w:u w:val="single"/>
        </w:rPr>
        <w:t>Working Group Updates</w:t>
      </w:r>
    </w:p>
    <w:p w:rsidR="00957756" w:rsidRPr="00A742C7" w:rsidRDefault="00957756" w:rsidP="00957756">
      <w:pPr>
        <w:ind w:left="864"/>
        <w:rPr>
          <w:rFonts w:cs="Arial"/>
          <w:sz w:val="20"/>
          <w:szCs w:val="20"/>
        </w:rPr>
      </w:pPr>
      <w:r w:rsidRPr="00A742C7">
        <w:rPr>
          <w:rFonts w:cs="Arial"/>
          <w:sz w:val="20"/>
          <w:szCs w:val="20"/>
        </w:rPr>
        <w:t>There were no updates from working groups</w:t>
      </w:r>
    </w:p>
    <w:p w:rsidR="00957756" w:rsidRPr="0038554C" w:rsidRDefault="00957756" w:rsidP="00B17E34">
      <w:pPr>
        <w:pStyle w:val="ListParagraph"/>
        <w:numPr>
          <w:ilvl w:val="0"/>
          <w:numId w:val="29"/>
        </w:numPr>
        <w:rPr>
          <w:rFonts w:cs="Arial"/>
          <w:sz w:val="20"/>
          <w:szCs w:val="20"/>
          <w:u w:val="single"/>
        </w:rPr>
      </w:pPr>
      <w:r w:rsidRPr="0038554C">
        <w:rPr>
          <w:rFonts w:cs="Arial"/>
          <w:sz w:val="20"/>
          <w:szCs w:val="20"/>
          <w:u w:val="single"/>
        </w:rPr>
        <w:t>Association Reports</w:t>
      </w:r>
    </w:p>
    <w:p w:rsidR="00EC1646" w:rsidRDefault="00EC1646" w:rsidP="00957756">
      <w:pPr>
        <w:pStyle w:val="ListParagraph"/>
        <w:numPr>
          <w:ilvl w:val="0"/>
          <w:numId w:val="24"/>
        </w:numPr>
        <w:rPr>
          <w:rFonts w:cs="Arial"/>
          <w:sz w:val="20"/>
          <w:szCs w:val="20"/>
        </w:rPr>
      </w:pPr>
      <w:r w:rsidRPr="00A742C7">
        <w:rPr>
          <w:rFonts w:cs="Arial"/>
          <w:sz w:val="20"/>
          <w:szCs w:val="20"/>
        </w:rPr>
        <w:t xml:space="preserve">Autism </w:t>
      </w:r>
      <w:r w:rsidR="00957756" w:rsidRPr="00A742C7">
        <w:rPr>
          <w:rFonts w:cs="Arial"/>
          <w:sz w:val="20"/>
          <w:szCs w:val="20"/>
        </w:rPr>
        <w:t>Speaks W</w:t>
      </w:r>
      <w:r w:rsidRPr="00A742C7">
        <w:rPr>
          <w:rFonts w:cs="Arial"/>
          <w:sz w:val="20"/>
          <w:szCs w:val="20"/>
        </w:rPr>
        <w:t xml:space="preserve">alk – Sunday  June 3 </w:t>
      </w:r>
      <w:r w:rsidR="00957756" w:rsidRPr="00A742C7">
        <w:rPr>
          <w:rFonts w:cs="Arial"/>
          <w:sz w:val="20"/>
          <w:szCs w:val="20"/>
        </w:rPr>
        <w:t>(</w:t>
      </w:r>
      <w:hyperlink r:id="rId11" w:history="1">
        <w:r w:rsidR="00957756" w:rsidRPr="00A742C7">
          <w:rPr>
            <w:rStyle w:val="Hyperlink"/>
            <w:rFonts w:cs="Arial"/>
            <w:sz w:val="20"/>
            <w:szCs w:val="20"/>
          </w:rPr>
          <w:t>https://www.autismspeaks.ca/get-involved/participate/autism-speaks-canada-walk/</w:t>
        </w:r>
      </w:hyperlink>
      <w:r w:rsidR="00957756" w:rsidRPr="00A742C7">
        <w:rPr>
          <w:rFonts w:cs="Arial"/>
          <w:sz w:val="20"/>
          <w:szCs w:val="20"/>
        </w:rPr>
        <w:t>)</w:t>
      </w:r>
    </w:p>
    <w:p w:rsidR="00653AA0" w:rsidRPr="00A742C7" w:rsidRDefault="00653AA0" w:rsidP="00653AA0">
      <w:pPr>
        <w:pStyle w:val="ListParagraph"/>
        <w:rPr>
          <w:rFonts w:cs="Arial"/>
          <w:sz w:val="20"/>
          <w:szCs w:val="20"/>
        </w:rPr>
      </w:pPr>
    </w:p>
    <w:p w:rsidR="002F0AF4" w:rsidRPr="00653AA0" w:rsidRDefault="00EC1646" w:rsidP="002F0AF4">
      <w:pPr>
        <w:pStyle w:val="ListParagraph"/>
        <w:numPr>
          <w:ilvl w:val="0"/>
          <w:numId w:val="24"/>
        </w:numPr>
        <w:rPr>
          <w:rFonts w:cs="Arial"/>
          <w:sz w:val="20"/>
          <w:szCs w:val="20"/>
        </w:rPr>
      </w:pPr>
      <w:r w:rsidRPr="00A742C7">
        <w:rPr>
          <w:rFonts w:cs="Arial"/>
          <w:sz w:val="20"/>
          <w:szCs w:val="20"/>
        </w:rPr>
        <w:t xml:space="preserve">Down Syndrome </w:t>
      </w:r>
      <w:r w:rsidR="00957756" w:rsidRPr="00A742C7">
        <w:rPr>
          <w:rFonts w:cs="Arial"/>
          <w:sz w:val="20"/>
          <w:szCs w:val="20"/>
        </w:rPr>
        <w:t xml:space="preserve">Buddy Walk </w:t>
      </w:r>
      <w:r w:rsidR="002F0AF4" w:rsidRPr="00A742C7">
        <w:rPr>
          <w:rFonts w:cs="Arial"/>
          <w:sz w:val="20"/>
          <w:szCs w:val="20"/>
        </w:rPr>
        <w:t xml:space="preserve"> - May 12</w:t>
      </w:r>
      <w:r w:rsidR="002F0AF4" w:rsidRPr="00A742C7">
        <w:rPr>
          <w:rFonts w:cs="Arial"/>
          <w:sz w:val="20"/>
          <w:szCs w:val="20"/>
          <w:vertAlign w:val="superscript"/>
        </w:rPr>
        <w:t>th</w:t>
      </w:r>
      <w:r w:rsidR="002F0AF4" w:rsidRPr="00A742C7">
        <w:rPr>
          <w:rFonts w:cs="Arial"/>
          <w:sz w:val="20"/>
          <w:szCs w:val="20"/>
        </w:rPr>
        <w:t xml:space="preserve">, </w:t>
      </w:r>
      <w:r w:rsidR="00957756" w:rsidRPr="00A742C7">
        <w:rPr>
          <w:rFonts w:cs="Arial"/>
          <w:sz w:val="20"/>
          <w:szCs w:val="20"/>
        </w:rPr>
        <w:t>(</w:t>
      </w:r>
      <w:hyperlink r:id="rId12" w:history="1">
        <w:r w:rsidR="00957756" w:rsidRPr="00A742C7">
          <w:rPr>
            <w:rStyle w:val="Hyperlink"/>
            <w:rFonts w:cs="Arial"/>
            <w:sz w:val="20"/>
            <w:szCs w:val="20"/>
            <w:shd w:val="clear" w:color="auto" w:fill="FFFFFF"/>
          </w:rPr>
          <w:t>https://www.dsat.ca/bw-location</w:t>
        </w:r>
      </w:hyperlink>
      <w:r w:rsidR="00957756" w:rsidRPr="00A742C7">
        <w:rPr>
          <w:rFonts w:cs="Arial"/>
          <w:color w:val="006621"/>
          <w:sz w:val="20"/>
          <w:szCs w:val="20"/>
          <w:shd w:val="clear" w:color="auto" w:fill="FFFFFF"/>
        </w:rPr>
        <w:t>)</w:t>
      </w:r>
    </w:p>
    <w:p w:rsidR="00653AA0" w:rsidRPr="00653AA0" w:rsidRDefault="00653AA0" w:rsidP="00653AA0">
      <w:pPr>
        <w:pStyle w:val="ListParagraph"/>
        <w:rPr>
          <w:rFonts w:cs="Arial"/>
          <w:sz w:val="20"/>
          <w:szCs w:val="20"/>
        </w:rPr>
      </w:pPr>
    </w:p>
    <w:p w:rsidR="00653AA0" w:rsidRPr="00A742C7" w:rsidRDefault="00653AA0" w:rsidP="00653AA0">
      <w:pPr>
        <w:pStyle w:val="ListParagraph"/>
        <w:rPr>
          <w:rFonts w:cs="Arial"/>
          <w:sz w:val="20"/>
          <w:szCs w:val="20"/>
        </w:rPr>
      </w:pPr>
    </w:p>
    <w:p w:rsidR="002F0AF4" w:rsidRPr="00653AA0" w:rsidRDefault="002F0AF4" w:rsidP="002F0AF4">
      <w:pPr>
        <w:pStyle w:val="ListParagraph"/>
        <w:numPr>
          <w:ilvl w:val="0"/>
          <w:numId w:val="24"/>
        </w:numPr>
        <w:rPr>
          <w:rFonts w:cs="Arial"/>
          <w:sz w:val="20"/>
          <w:szCs w:val="20"/>
        </w:rPr>
      </w:pPr>
      <w:r w:rsidRPr="00A742C7">
        <w:rPr>
          <w:rFonts w:eastAsia="Times New Roman" w:cs="Arial"/>
          <w:sz w:val="20"/>
          <w:szCs w:val="20"/>
          <w:shd w:val="clear" w:color="auto" w:fill="FFFFFF"/>
          <w:lang w:eastAsia="en-CA"/>
        </w:rPr>
        <w:t>The 31st Canadian </w:t>
      </w:r>
      <w:r w:rsidRPr="00A742C7">
        <w:rPr>
          <w:rFonts w:eastAsia="Times New Roman" w:cs="Arial"/>
          <w:bCs/>
          <w:sz w:val="20"/>
          <w:szCs w:val="20"/>
          <w:shd w:val="clear" w:color="auto" w:fill="FFFFFF"/>
          <w:lang w:eastAsia="en-CA"/>
        </w:rPr>
        <w:t xml:space="preserve">Down Syndrome </w:t>
      </w:r>
      <w:proofErr w:type="gramStart"/>
      <w:r w:rsidRPr="00A742C7">
        <w:rPr>
          <w:rFonts w:eastAsia="Times New Roman" w:cs="Arial"/>
          <w:bCs/>
          <w:sz w:val="20"/>
          <w:szCs w:val="20"/>
          <w:shd w:val="clear" w:color="auto" w:fill="FFFFFF"/>
          <w:lang w:eastAsia="en-CA"/>
        </w:rPr>
        <w:t>Conference</w:t>
      </w:r>
      <w:proofErr w:type="gramEnd"/>
      <w:r w:rsidRPr="00A742C7">
        <w:rPr>
          <w:rFonts w:eastAsia="Times New Roman" w:cs="Arial"/>
          <w:sz w:val="20"/>
          <w:szCs w:val="20"/>
          <w:shd w:val="clear" w:color="auto" w:fill="FFFFFF"/>
          <w:lang w:eastAsia="en-CA"/>
        </w:rPr>
        <w:t> will take place in Hamilton, Ontario, May 18 to 20,</w:t>
      </w:r>
      <w:r w:rsidR="0038554C">
        <w:rPr>
          <w:rFonts w:eastAsia="Times New Roman" w:cs="Arial"/>
          <w:sz w:val="20"/>
          <w:szCs w:val="20"/>
          <w:shd w:val="clear" w:color="auto" w:fill="FFFFFF"/>
          <w:lang w:eastAsia="en-CA"/>
        </w:rPr>
        <w:t xml:space="preserve"> </w:t>
      </w:r>
      <w:r w:rsidRPr="00A742C7">
        <w:rPr>
          <w:rFonts w:eastAsia="Times New Roman" w:cs="Arial"/>
          <w:bCs/>
          <w:sz w:val="20"/>
          <w:szCs w:val="20"/>
          <w:shd w:val="clear" w:color="auto" w:fill="FFFFFF"/>
          <w:lang w:eastAsia="en-CA"/>
        </w:rPr>
        <w:t>2018</w:t>
      </w:r>
      <w:r w:rsidRPr="00A742C7">
        <w:rPr>
          <w:rFonts w:eastAsia="Times New Roman" w:cs="Arial"/>
          <w:color w:val="545454"/>
          <w:sz w:val="20"/>
          <w:szCs w:val="20"/>
          <w:shd w:val="clear" w:color="auto" w:fill="FFFFFF"/>
          <w:lang w:eastAsia="en-CA"/>
        </w:rPr>
        <w:t>.</w:t>
      </w:r>
      <w:r w:rsidRPr="00A742C7">
        <w:rPr>
          <w:rFonts w:eastAsia="Times New Roman" w:cs="Arial"/>
          <w:color w:val="006621"/>
          <w:sz w:val="20"/>
          <w:szCs w:val="20"/>
          <w:lang w:eastAsia="en-CA"/>
        </w:rPr>
        <w:t xml:space="preserve"> (</w:t>
      </w:r>
      <w:hyperlink r:id="rId13" w:history="1">
        <w:r w:rsidRPr="00A742C7">
          <w:rPr>
            <w:rStyle w:val="Hyperlink"/>
            <w:rFonts w:eastAsia="Times New Roman" w:cs="Arial"/>
            <w:sz w:val="20"/>
            <w:szCs w:val="20"/>
            <w:lang w:eastAsia="en-CA"/>
          </w:rPr>
          <w:t>https://www.cdss.ca/community/events-activities/down-syndrome-conference/</w:t>
        </w:r>
      </w:hyperlink>
      <w:r w:rsidRPr="00A742C7">
        <w:rPr>
          <w:rFonts w:eastAsia="Times New Roman" w:cs="Arial"/>
          <w:color w:val="006621"/>
          <w:sz w:val="20"/>
          <w:szCs w:val="20"/>
          <w:lang w:eastAsia="en-CA"/>
        </w:rPr>
        <w:t>)</w:t>
      </w:r>
    </w:p>
    <w:p w:rsidR="00653AA0" w:rsidRPr="00A742C7" w:rsidRDefault="00653AA0" w:rsidP="00653AA0">
      <w:pPr>
        <w:pStyle w:val="ListParagraph"/>
        <w:rPr>
          <w:rFonts w:cs="Arial"/>
          <w:sz w:val="20"/>
          <w:szCs w:val="20"/>
        </w:rPr>
      </w:pPr>
    </w:p>
    <w:p w:rsidR="00C042BE" w:rsidRDefault="00C042BE" w:rsidP="0091599A">
      <w:pPr>
        <w:pStyle w:val="ListParagraph"/>
        <w:numPr>
          <w:ilvl w:val="0"/>
          <w:numId w:val="24"/>
        </w:numPr>
        <w:rPr>
          <w:rFonts w:cs="Arial"/>
          <w:sz w:val="20"/>
          <w:szCs w:val="20"/>
        </w:rPr>
      </w:pPr>
      <w:r w:rsidRPr="00A742C7">
        <w:rPr>
          <w:rFonts w:cs="Arial"/>
          <w:sz w:val="20"/>
          <w:szCs w:val="20"/>
        </w:rPr>
        <w:t xml:space="preserve">VIEWS – submitted </w:t>
      </w:r>
      <w:r w:rsidR="002F0AF4" w:rsidRPr="00A742C7">
        <w:rPr>
          <w:rFonts w:cs="Arial"/>
          <w:sz w:val="20"/>
          <w:szCs w:val="20"/>
        </w:rPr>
        <w:t>a brief to government – standard</w:t>
      </w:r>
      <w:r w:rsidRPr="00A742C7">
        <w:rPr>
          <w:rFonts w:cs="Arial"/>
          <w:sz w:val="20"/>
          <w:szCs w:val="20"/>
        </w:rPr>
        <w:t xml:space="preserve">s to be a teacher of visually impaired are very low – lower than other provinces – want to get them raised. </w:t>
      </w:r>
    </w:p>
    <w:p w:rsidR="0038554C" w:rsidRPr="0038554C" w:rsidRDefault="0038554C" w:rsidP="0038554C">
      <w:pPr>
        <w:rPr>
          <w:rFonts w:cs="Arial"/>
          <w:sz w:val="20"/>
          <w:szCs w:val="20"/>
        </w:rPr>
      </w:pPr>
    </w:p>
    <w:p w:rsidR="0038554C" w:rsidRDefault="002F0AF4" w:rsidP="00B17E34">
      <w:pPr>
        <w:pStyle w:val="ListParagraph"/>
        <w:numPr>
          <w:ilvl w:val="0"/>
          <w:numId w:val="29"/>
        </w:numPr>
        <w:rPr>
          <w:rFonts w:cs="Arial"/>
          <w:sz w:val="20"/>
          <w:szCs w:val="20"/>
        </w:rPr>
      </w:pPr>
      <w:r w:rsidRPr="00A742C7">
        <w:rPr>
          <w:rFonts w:cs="Arial"/>
          <w:sz w:val="20"/>
          <w:szCs w:val="20"/>
        </w:rPr>
        <w:t>Other Business</w:t>
      </w:r>
    </w:p>
    <w:p w:rsidR="0038554C" w:rsidRPr="0038554C" w:rsidRDefault="0038554C" w:rsidP="0038554C">
      <w:pPr>
        <w:pStyle w:val="ListParagraph"/>
        <w:rPr>
          <w:rFonts w:cs="Arial"/>
          <w:sz w:val="20"/>
          <w:szCs w:val="20"/>
        </w:rPr>
      </w:pPr>
    </w:p>
    <w:p w:rsidR="00C042BE" w:rsidRPr="0038554C" w:rsidRDefault="002F0AF4" w:rsidP="0038554C">
      <w:pPr>
        <w:rPr>
          <w:rFonts w:cs="Arial"/>
          <w:sz w:val="20"/>
          <w:szCs w:val="20"/>
        </w:rPr>
      </w:pPr>
      <w:r w:rsidRPr="0038554C">
        <w:rPr>
          <w:rFonts w:cs="Arial"/>
          <w:sz w:val="20"/>
          <w:szCs w:val="20"/>
        </w:rPr>
        <w:t>Motion for Tracey O’Regan to be the new SEAC Representative for Community Living Toronto was moved by Jordan Glass, seconded by Aline Chan and passed unanimously.</w:t>
      </w:r>
    </w:p>
    <w:p w:rsidR="0038554C" w:rsidRDefault="001732D7" w:rsidP="001732D7">
      <w:pPr>
        <w:rPr>
          <w:rFonts w:cs="Arial"/>
          <w:sz w:val="20"/>
          <w:szCs w:val="20"/>
        </w:rPr>
      </w:pPr>
      <w:r w:rsidRPr="00A742C7">
        <w:rPr>
          <w:rFonts w:cs="Arial"/>
          <w:sz w:val="20"/>
          <w:szCs w:val="20"/>
        </w:rPr>
        <w:t xml:space="preserve"> </w:t>
      </w:r>
    </w:p>
    <w:p w:rsidR="00557A76" w:rsidRDefault="001732D7" w:rsidP="001732D7">
      <w:pPr>
        <w:rPr>
          <w:rFonts w:cs="Arial"/>
          <w:sz w:val="20"/>
          <w:szCs w:val="20"/>
        </w:rPr>
      </w:pPr>
      <w:r w:rsidRPr="00A742C7">
        <w:rPr>
          <w:rFonts w:cs="Arial"/>
          <w:sz w:val="20"/>
          <w:szCs w:val="20"/>
        </w:rPr>
        <w:t xml:space="preserve">Proposed Meeting dates were shared for next year. </w:t>
      </w:r>
      <w:r w:rsidR="0038554C">
        <w:rPr>
          <w:rFonts w:cs="Arial"/>
          <w:sz w:val="20"/>
          <w:szCs w:val="20"/>
        </w:rPr>
        <w:t xml:space="preserve"> </w:t>
      </w:r>
      <w:r w:rsidRPr="00A742C7">
        <w:rPr>
          <w:rFonts w:cs="Arial"/>
          <w:sz w:val="20"/>
          <w:szCs w:val="20"/>
        </w:rPr>
        <w:t xml:space="preserve">Most are the first Monday of the month. </w:t>
      </w:r>
    </w:p>
    <w:p w:rsidR="00557A76" w:rsidRDefault="00557A76" w:rsidP="001732D7">
      <w:pPr>
        <w:rPr>
          <w:rFonts w:cs="Arial"/>
          <w:sz w:val="20"/>
          <w:szCs w:val="20"/>
        </w:rPr>
      </w:pPr>
      <w:r>
        <w:rPr>
          <w:rFonts w:cs="Arial"/>
          <w:sz w:val="20"/>
          <w:szCs w:val="20"/>
        </w:rPr>
        <w:t xml:space="preserve">These dates have been amended to: </w:t>
      </w:r>
    </w:p>
    <w:p w:rsidR="00B64EA7" w:rsidRPr="00A742C7" w:rsidRDefault="00557A76" w:rsidP="0091599A">
      <w:pPr>
        <w:rPr>
          <w:rFonts w:cs="Arial"/>
          <w:sz w:val="20"/>
          <w:szCs w:val="20"/>
        </w:rPr>
      </w:pPr>
      <w:r>
        <w:rPr>
          <w:rFonts w:cs="Arial"/>
          <w:sz w:val="20"/>
          <w:szCs w:val="20"/>
        </w:rPr>
        <w:t>Sept. 10, 2018 (North York Civic Centre), October 1, 2018, November 5, 2018, December 10, 2018, January 7, 2019, February 4, 2019, March 4, 2019, April 1, 2019, May 6, 2019, June 17, 2019.  These dates still need to be approved by the Board.</w:t>
      </w:r>
    </w:p>
    <w:p w:rsidR="00DA446D" w:rsidRPr="00A742C7" w:rsidRDefault="00DA446D" w:rsidP="00DA446D">
      <w:pPr>
        <w:ind w:left="360"/>
        <w:rPr>
          <w:rFonts w:cs="Arial"/>
          <w:sz w:val="20"/>
          <w:szCs w:val="20"/>
          <w:lang w:val="en-US"/>
        </w:rPr>
      </w:pPr>
    </w:p>
    <w:p w:rsidR="00993462" w:rsidRPr="00A742C7" w:rsidRDefault="00993462" w:rsidP="00993462">
      <w:pPr>
        <w:pStyle w:val="ListParagraph"/>
        <w:numPr>
          <w:ilvl w:val="0"/>
          <w:numId w:val="11"/>
        </w:numPr>
        <w:rPr>
          <w:rFonts w:cs="Arial"/>
          <w:sz w:val="20"/>
          <w:szCs w:val="20"/>
        </w:rPr>
      </w:pPr>
      <w:r w:rsidRPr="00A742C7">
        <w:rPr>
          <w:rFonts w:cs="Arial"/>
          <w:sz w:val="20"/>
          <w:szCs w:val="20"/>
        </w:rPr>
        <w:t>Correspondence</w:t>
      </w:r>
    </w:p>
    <w:p w:rsidR="00C15F0C" w:rsidRPr="00A742C7" w:rsidRDefault="00993462" w:rsidP="002A4B0D">
      <w:pPr>
        <w:pStyle w:val="ListParagraph"/>
        <w:numPr>
          <w:ilvl w:val="0"/>
          <w:numId w:val="14"/>
        </w:numPr>
        <w:rPr>
          <w:rFonts w:cs="Arial"/>
          <w:sz w:val="20"/>
          <w:szCs w:val="20"/>
        </w:rPr>
      </w:pPr>
      <w:r w:rsidRPr="00A742C7">
        <w:rPr>
          <w:rFonts w:cs="Arial"/>
          <w:sz w:val="20"/>
          <w:szCs w:val="20"/>
        </w:rPr>
        <w:t>Chair Richard Carter noted correspondence</w:t>
      </w:r>
      <w:r w:rsidR="0077032D" w:rsidRPr="00A742C7">
        <w:rPr>
          <w:rFonts w:cs="Arial"/>
          <w:sz w:val="20"/>
          <w:szCs w:val="20"/>
        </w:rPr>
        <w:t xml:space="preserve"> around the Student Health Support Policy (Draft) which will be distributed to members. </w:t>
      </w:r>
      <w:r w:rsidRPr="00A742C7">
        <w:rPr>
          <w:rFonts w:cs="Arial"/>
          <w:sz w:val="20"/>
          <w:szCs w:val="20"/>
        </w:rPr>
        <w:t xml:space="preserve"> </w:t>
      </w:r>
    </w:p>
    <w:p w:rsidR="00C15F0C" w:rsidRPr="00A742C7" w:rsidRDefault="00C15F0C" w:rsidP="00C15F0C">
      <w:pPr>
        <w:pStyle w:val="ListParagraph"/>
        <w:ind w:left="936"/>
        <w:rPr>
          <w:rFonts w:cs="Arial"/>
          <w:sz w:val="20"/>
          <w:szCs w:val="20"/>
        </w:rPr>
      </w:pPr>
    </w:p>
    <w:p w:rsidR="00453493" w:rsidRPr="00A742C7" w:rsidRDefault="00993462" w:rsidP="00C15F0C">
      <w:pPr>
        <w:rPr>
          <w:rFonts w:cs="Arial"/>
          <w:sz w:val="20"/>
          <w:szCs w:val="20"/>
        </w:rPr>
      </w:pPr>
      <w:r w:rsidRPr="00A742C7">
        <w:rPr>
          <w:rFonts w:cs="Arial"/>
          <w:sz w:val="20"/>
          <w:szCs w:val="20"/>
        </w:rPr>
        <w:t>T</w:t>
      </w:r>
      <w:r w:rsidR="002A4B0D" w:rsidRPr="00A742C7">
        <w:rPr>
          <w:rFonts w:cs="Arial"/>
          <w:sz w:val="20"/>
          <w:szCs w:val="20"/>
        </w:rPr>
        <w:t>he meeting was adjourned at 9:1</w:t>
      </w:r>
      <w:r w:rsidR="00C15F0C" w:rsidRPr="00A742C7">
        <w:rPr>
          <w:rFonts w:cs="Arial"/>
          <w:sz w:val="20"/>
          <w:szCs w:val="20"/>
        </w:rPr>
        <w:t>7</w:t>
      </w:r>
      <w:r w:rsidRPr="00A742C7">
        <w:rPr>
          <w:rFonts w:cs="Arial"/>
          <w:sz w:val="20"/>
          <w:szCs w:val="20"/>
        </w:rPr>
        <w:t xml:space="preserve"> pm.</w:t>
      </w:r>
    </w:p>
    <w:p w:rsidR="00786776" w:rsidRPr="00A742C7" w:rsidRDefault="007614C9" w:rsidP="007614C9">
      <w:pPr>
        <w:rPr>
          <w:rFonts w:cs="Arial"/>
          <w:sz w:val="20"/>
          <w:szCs w:val="20"/>
        </w:rPr>
      </w:pPr>
      <w:r w:rsidRPr="00A742C7">
        <w:rPr>
          <w:rFonts w:cs="Arial"/>
          <w:sz w:val="20"/>
          <w:szCs w:val="20"/>
        </w:rPr>
        <w:t xml:space="preserve">Next meeting is </w:t>
      </w:r>
      <w:r w:rsidR="0077032D" w:rsidRPr="00A742C7">
        <w:rPr>
          <w:rFonts w:cs="Arial"/>
          <w:sz w:val="20"/>
          <w:szCs w:val="20"/>
        </w:rPr>
        <w:t>June 18th</w:t>
      </w:r>
      <w:r w:rsidRPr="00A742C7">
        <w:rPr>
          <w:rFonts w:cs="Arial"/>
          <w:sz w:val="20"/>
          <w:szCs w:val="20"/>
        </w:rPr>
        <w:t>, 2018 at 7:00 pm</w:t>
      </w:r>
      <w:r w:rsidR="0077032D" w:rsidRPr="00A742C7">
        <w:rPr>
          <w:rFonts w:cs="Arial"/>
          <w:sz w:val="20"/>
          <w:szCs w:val="20"/>
        </w:rPr>
        <w:t>. This meeting will be held at the North York Civic Centre in Committee Room 3.</w:t>
      </w:r>
    </w:p>
    <w:p w:rsidR="0077032D" w:rsidRPr="00A742C7" w:rsidRDefault="0077032D" w:rsidP="007614C9">
      <w:pPr>
        <w:rPr>
          <w:rFonts w:cs="Arial"/>
          <w:sz w:val="20"/>
          <w:szCs w:val="20"/>
        </w:rPr>
      </w:pPr>
      <w:r w:rsidRPr="00A742C7">
        <w:rPr>
          <w:rFonts w:cs="Arial"/>
          <w:sz w:val="20"/>
          <w:szCs w:val="20"/>
        </w:rPr>
        <w:t>Parking is at the same location</w:t>
      </w:r>
    </w:p>
    <w:p w:rsidR="00114C71" w:rsidRPr="00A742C7" w:rsidRDefault="00114C71" w:rsidP="00E75F76">
      <w:pPr>
        <w:pStyle w:val="ListParagraph"/>
        <w:spacing w:line="276" w:lineRule="auto"/>
        <w:ind w:left="0"/>
        <w:rPr>
          <w:sz w:val="20"/>
          <w:szCs w:val="20"/>
        </w:rPr>
      </w:pPr>
    </w:p>
    <w:sectPr w:rsidR="00114C71" w:rsidRPr="00A742C7" w:rsidSect="002A15C4">
      <w:footerReference w:type="even" r:id="rId14"/>
      <w:footerReference w:type="default" r:id="rId15"/>
      <w:headerReference w:type="first" r:id="rId16"/>
      <w:pgSz w:w="12240" w:h="15840"/>
      <w:pgMar w:top="864" w:right="1152" w:bottom="720" w:left="1152" w:header="720" w:footer="28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635" w:rsidRDefault="004C5635" w:rsidP="00862DFD">
      <w:pPr>
        <w:spacing w:after="0"/>
      </w:pPr>
      <w:r>
        <w:separator/>
      </w:r>
    </w:p>
  </w:endnote>
  <w:endnote w:type="continuationSeparator" w:id="0">
    <w:p w:rsidR="004C5635" w:rsidRDefault="004C5635" w:rsidP="00862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35" w:rsidRDefault="004C5635" w:rsidP="00A06A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5635" w:rsidRDefault="004C5635" w:rsidP="00A06A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35" w:rsidRDefault="004C5635" w:rsidP="00A06A4B">
    <w:pPr>
      <w:pStyle w:val="Footer"/>
      <w:ind w:right="360"/>
    </w:pPr>
    <w:r>
      <w:t xml:space="preserve">SEAC Meeting – Monday </w:t>
    </w:r>
    <w:r w:rsidR="00041E94">
      <w:t>May 7</w:t>
    </w:r>
    <w:proofErr w:type="gramStart"/>
    <w:r w:rsidR="00041E94">
      <w:t xml:space="preserve">, </w:t>
    </w:r>
    <w:r>
      <w:t xml:space="preserve"> 2018</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635" w:rsidRDefault="004C5635" w:rsidP="00862DFD">
      <w:pPr>
        <w:spacing w:after="0"/>
      </w:pPr>
      <w:r>
        <w:separator/>
      </w:r>
    </w:p>
  </w:footnote>
  <w:footnote w:type="continuationSeparator" w:id="0">
    <w:p w:rsidR="004C5635" w:rsidRDefault="004C5635" w:rsidP="00862D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35" w:rsidRPr="00862DFD" w:rsidRDefault="004C5635" w:rsidP="00A06A4B">
    <w:r>
      <w:rPr>
        <w:noProof/>
        <w:lang w:eastAsia="en-CA"/>
      </w:rPr>
      <w:drawing>
        <wp:anchor distT="0" distB="0" distL="114300" distR="114300" simplePos="0" relativeHeight="251660288" behindDoc="0" locked="0" layoutInCell="1" allowOverlap="1" wp14:anchorId="2C636F1C" wp14:editId="7DAA4E86">
          <wp:simplePos x="0" y="0"/>
          <wp:positionH relativeFrom="margin">
            <wp:posOffset>114300</wp:posOffset>
          </wp:positionH>
          <wp:positionV relativeFrom="margin">
            <wp:posOffset>-1186180</wp:posOffset>
          </wp:positionV>
          <wp:extent cx="763270" cy="6096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6096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rsidRPr="00862DFD">
      <w:t>TORONTO DISTRICT SCHOOL BOARD</w:t>
    </w:r>
  </w:p>
  <w:p w:rsidR="004C5635" w:rsidRPr="0015099D" w:rsidRDefault="004C5635" w:rsidP="00A06A4B">
    <w:pPr>
      <w:pStyle w:val="Header"/>
      <w:tabs>
        <w:tab w:val="clear" w:pos="4680"/>
      </w:tabs>
      <w:spacing w:before="60"/>
      <w:ind w:left="1710" w:hanging="2160"/>
      <w:rPr>
        <w:rFonts w:ascii="Myriad Pro" w:hAnsi="Myriad Pro"/>
        <w:sz w:val="18"/>
      </w:rPr>
    </w:pPr>
    <w:r>
      <w:rPr>
        <w:rFonts w:ascii="Myriad Pro" w:hAnsi="Myriad Pro"/>
        <w:sz w:val="18"/>
      </w:rPr>
      <w:tab/>
    </w:r>
    <w:r w:rsidRPr="0015099D">
      <w:rPr>
        <w:rFonts w:ascii="Myriad Pro" w:hAnsi="Myriad Pro"/>
        <w:sz w:val="18"/>
      </w:rPr>
      <w:t>5050 Yonge Street,</w:t>
    </w:r>
  </w:p>
  <w:p w:rsidR="004C5635" w:rsidRPr="0015099D" w:rsidRDefault="004C5635" w:rsidP="00A06A4B">
    <w:pPr>
      <w:pStyle w:val="Header"/>
      <w:tabs>
        <w:tab w:val="left" w:pos="390"/>
      </w:tabs>
      <w:spacing w:before="60"/>
      <w:ind w:left="1710" w:hanging="2160"/>
      <w:rPr>
        <w:rFonts w:ascii="Myriad Pro" w:hAnsi="Myriad Pro"/>
        <w:sz w:val="18"/>
      </w:rPr>
    </w:pPr>
    <w:r>
      <w:rPr>
        <w:rFonts w:ascii="Myriad Pro" w:hAnsi="Myriad Pro"/>
        <w:sz w:val="18"/>
      </w:rPr>
      <w:tab/>
    </w:r>
    <w:r>
      <w:rPr>
        <w:rFonts w:ascii="Myriad Pro" w:hAnsi="Myriad Pro"/>
        <w:sz w:val="18"/>
      </w:rPr>
      <w:tab/>
    </w:r>
    <w:r w:rsidRPr="0015099D">
      <w:rPr>
        <w:rFonts w:ascii="Myriad Pro" w:hAnsi="Myriad Pro"/>
        <w:sz w:val="18"/>
      </w:rPr>
      <w:t>Toronto, Ontario M2N 5N8</w:t>
    </w:r>
  </w:p>
  <w:p w:rsidR="004C5635" w:rsidRPr="0015099D" w:rsidRDefault="004C5635" w:rsidP="00A06A4B">
    <w:pPr>
      <w:pStyle w:val="Header"/>
      <w:tabs>
        <w:tab w:val="clear" w:pos="4680"/>
        <w:tab w:val="center" w:pos="4410"/>
      </w:tabs>
      <w:spacing w:before="60"/>
      <w:ind w:left="1710" w:hanging="2160"/>
      <w:rPr>
        <w:rFonts w:ascii="Myriad Pro" w:hAnsi="Myriad Pro"/>
        <w:sz w:val="18"/>
      </w:rPr>
    </w:pPr>
    <w:r>
      <w:rPr>
        <w:rFonts w:ascii="Myriad Pro" w:hAnsi="Myriad Pro"/>
        <w:sz w:val="18"/>
      </w:rPr>
      <w:tab/>
    </w:r>
    <w:r w:rsidRPr="0015099D">
      <w:rPr>
        <w:rFonts w:ascii="Myriad Pro" w:hAnsi="Myriad Pro"/>
        <w:sz w:val="18"/>
      </w:rPr>
      <w:t xml:space="preserve">Tel:  (416) 397-3288  </w:t>
    </w:r>
    <w:r w:rsidRPr="0015099D">
      <w:rPr>
        <w:rFonts w:ascii="Myriad Pro" w:hAnsi="Myriad Pro"/>
        <w:sz w:val="18"/>
      </w:rPr>
      <w:sym w:font="Wingdings" w:char="F09F"/>
    </w:r>
    <w:r w:rsidRPr="0015099D">
      <w:rPr>
        <w:rFonts w:ascii="Myriad Pro" w:hAnsi="Myriad Pro"/>
        <w:sz w:val="18"/>
      </w:rPr>
      <w:t xml:space="preserve">  Fax:  ((416) 393-9969</w:t>
    </w:r>
  </w:p>
  <w:p w:rsidR="004C5635" w:rsidRDefault="004C5635" w:rsidP="00A06A4B">
    <w:pPr>
      <w:spacing w:before="60"/>
      <w:ind w:left="1710"/>
    </w:pPr>
    <w:r w:rsidRPr="0015099D">
      <w:t>www.tdsb.on.ca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5C0"/>
    <w:multiLevelType w:val="hybridMultilevel"/>
    <w:tmpl w:val="C870F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1B727B"/>
    <w:multiLevelType w:val="hybridMultilevel"/>
    <w:tmpl w:val="73EA41F6"/>
    <w:lvl w:ilvl="0" w:tplc="1009000F">
      <w:start w:val="8"/>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BCE0984"/>
    <w:multiLevelType w:val="hybridMultilevel"/>
    <w:tmpl w:val="25E64440"/>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3">
    <w:nsid w:val="16543C23"/>
    <w:multiLevelType w:val="hybridMultilevel"/>
    <w:tmpl w:val="00505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F401CAF"/>
    <w:multiLevelType w:val="hybridMultilevel"/>
    <w:tmpl w:val="453219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36E6472"/>
    <w:multiLevelType w:val="hybridMultilevel"/>
    <w:tmpl w:val="79400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45C1E02"/>
    <w:multiLevelType w:val="hybridMultilevel"/>
    <w:tmpl w:val="C18A6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B2145FF"/>
    <w:multiLevelType w:val="hybridMultilevel"/>
    <w:tmpl w:val="C5E8F45C"/>
    <w:lvl w:ilvl="0" w:tplc="10090001">
      <w:start w:val="1"/>
      <w:numFmt w:val="bullet"/>
      <w:lvlText w:val=""/>
      <w:lvlJc w:val="left"/>
      <w:pPr>
        <w:ind w:left="720" w:hanging="360"/>
      </w:pPr>
      <w:rPr>
        <w:rFonts w:ascii="Symbol" w:hAnsi="Symbol" w:hint="default"/>
        <w:b/>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F017A36"/>
    <w:multiLevelType w:val="hybridMultilevel"/>
    <w:tmpl w:val="6CD4854A"/>
    <w:lvl w:ilvl="0" w:tplc="F5D46952">
      <w:start w:val="8"/>
      <w:numFmt w:val="bullet"/>
      <w:lvlText w:val="-"/>
      <w:lvlJc w:val="left"/>
      <w:pPr>
        <w:ind w:left="1359"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62E33C6"/>
    <w:multiLevelType w:val="hybridMultilevel"/>
    <w:tmpl w:val="ECE00E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B184F66"/>
    <w:multiLevelType w:val="hybridMultilevel"/>
    <w:tmpl w:val="7C3A55F6"/>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CE71F89"/>
    <w:multiLevelType w:val="hybridMultilevel"/>
    <w:tmpl w:val="E18441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1B538A"/>
    <w:multiLevelType w:val="hybridMultilevel"/>
    <w:tmpl w:val="9198EA72"/>
    <w:lvl w:ilvl="0" w:tplc="32E61AC0">
      <w:start w:val="4"/>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nsid w:val="42DE73B4"/>
    <w:multiLevelType w:val="hybridMultilevel"/>
    <w:tmpl w:val="226E28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3793C3A"/>
    <w:multiLevelType w:val="hybridMultilevel"/>
    <w:tmpl w:val="7D187D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77D3F4B"/>
    <w:multiLevelType w:val="hybridMultilevel"/>
    <w:tmpl w:val="79A6623E"/>
    <w:lvl w:ilvl="0" w:tplc="10090001">
      <w:start w:val="1"/>
      <w:numFmt w:val="bullet"/>
      <w:lvlText w:val=""/>
      <w:lvlJc w:val="left"/>
      <w:pPr>
        <w:ind w:left="936" w:hanging="360"/>
      </w:pPr>
      <w:rPr>
        <w:rFonts w:ascii="Symbol" w:hAnsi="Symbo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6">
    <w:nsid w:val="4D352629"/>
    <w:multiLevelType w:val="hybridMultilevel"/>
    <w:tmpl w:val="60C4D6B0"/>
    <w:lvl w:ilvl="0" w:tplc="B85AF47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1A26E6A"/>
    <w:multiLevelType w:val="hybridMultilevel"/>
    <w:tmpl w:val="8FBA7CA6"/>
    <w:lvl w:ilvl="0" w:tplc="2BA49152">
      <w:start w:val="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29F58BE"/>
    <w:multiLevelType w:val="hybridMultilevel"/>
    <w:tmpl w:val="CC683AA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5AE31A4"/>
    <w:multiLevelType w:val="hybridMultilevel"/>
    <w:tmpl w:val="527E3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E75023A"/>
    <w:multiLevelType w:val="hybridMultilevel"/>
    <w:tmpl w:val="373C8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96B7E35"/>
    <w:multiLevelType w:val="hybridMultilevel"/>
    <w:tmpl w:val="D55A7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CC33AF3"/>
    <w:multiLevelType w:val="hybridMultilevel"/>
    <w:tmpl w:val="6F8234DC"/>
    <w:lvl w:ilvl="0" w:tplc="10090001">
      <w:start w:val="1"/>
      <w:numFmt w:val="bullet"/>
      <w:lvlText w:val=""/>
      <w:lvlJc w:val="left"/>
      <w:pPr>
        <w:ind w:left="720" w:hanging="360"/>
      </w:pPr>
      <w:rPr>
        <w:rFonts w:ascii="Symbol" w:hAnsi="Symbol" w:hint="default"/>
      </w:rPr>
    </w:lvl>
    <w:lvl w:ilvl="1" w:tplc="F5D46952">
      <w:start w:val="8"/>
      <w:numFmt w:val="bullet"/>
      <w:lvlText w:val="-"/>
      <w:lvlJc w:val="left"/>
      <w:pPr>
        <w:ind w:left="1440" w:hanging="360"/>
      </w:pPr>
      <w:rPr>
        <w:rFonts w:ascii="Arial" w:eastAsia="Calibri"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1546FFE"/>
    <w:multiLevelType w:val="hybridMultilevel"/>
    <w:tmpl w:val="00D8A18E"/>
    <w:lvl w:ilvl="0" w:tplc="009CDF60">
      <w:start w:val="1"/>
      <w:numFmt w:val="decimal"/>
      <w:lvlText w:val="%1."/>
      <w:lvlJc w:val="left"/>
      <w:pPr>
        <w:ind w:left="720" w:hanging="360"/>
      </w:pPr>
      <w:rPr>
        <w:rFonts w:hint="default"/>
        <w:b/>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26307D1"/>
    <w:multiLevelType w:val="hybridMultilevel"/>
    <w:tmpl w:val="00202300"/>
    <w:lvl w:ilvl="0" w:tplc="F5D46952">
      <w:start w:val="8"/>
      <w:numFmt w:val="bullet"/>
      <w:lvlText w:val="-"/>
      <w:lvlJc w:val="left"/>
      <w:pPr>
        <w:ind w:left="1719"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742F106E"/>
    <w:multiLevelType w:val="hybridMultilevel"/>
    <w:tmpl w:val="5830C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5C678A6"/>
    <w:multiLevelType w:val="multilevel"/>
    <w:tmpl w:val="A682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9B6DAA"/>
    <w:multiLevelType w:val="hybridMultilevel"/>
    <w:tmpl w:val="DE481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8BC1B0E"/>
    <w:multiLevelType w:val="hybridMultilevel"/>
    <w:tmpl w:val="B7BA0E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E6F4253"/>
    <w:multiLevelType w:val="hybridMultilevel"/>
    <w:tmpl w:val="821E55DE"/>
    <w:lvl w:ilvl="0" w:tplc="1009000F">
      <w:start w:val="4"/>
      <w:numFmt w:val="decimal"/>
      <w:lvlText w:val="%1."/>
      <w:lvlJc w:val="left"/>
      <w:pPr>
        <w:ind w:left="936" w:hanging="360"/>
      </w:pPr>
      <w:rPr>
        <w:rFonts w:hint="default"/>
      </w:r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num w:numId="1">
    <w:abstractNumId w:val="7"/>
  </w:num>
  <w:num w:numId="2">
    <w:abstractNumId w:val="28"/>
  </w:num>
  <w:num w:numId="3">
    <w:abstractNumId w:val="14"/>
  </w:num>
  <w:num w:numId="4">
    <w:abstractNumId w:val="18"/>
  </w:num>
  <w:num w:numId="5">
    <w:abstractNumId w:val="24"/>
  </w:num>
  <w:num w:numId="6">
    <w:abstractNumId w:val="22"/>
  </w:num>
  <w:num w:numId="7">
    <w:abstractNumId w:val="8"/>
  </w:num>
  <w:num w:numId="8">
    <w:abstractNumId w:val="20"/>
  </w:num>
  <w:num w:numId="9">
    <w:abstractNumId w:val="25"/>
  </w:num>
  <w:num w:numId="10">
    <w:abstractNumId w:val="0"/>
  </w:num>
  <w:num w:numId="11">
    <w:abstractNumId w:val="1"/>
  </w:num>
  <w:num w:numId="12">
    <w:abstractNumId w:val="23"/>
  </w:num>
  <w:num w:numId="13">
    <w:abstractNumId w:val="21"/>
  </w:num>
  <w:num w:numId="14">
    <w:abstractNumId w:val="15"/>
  </w:num>
  <w:num w:numId="15">
    <w:abstractNumId w:val="12"/>
  </w:num>
  <w:num w:numId="16">
    <w:abstractNumId w:val="17"/>
  </w:num>
  <w:num w:numId="17">
    <w:abstractNumId w:val="2"/>
  </w:num>
  <w:num w:numId="18">
    <w:abstractNumId w:val="3"/>
  </w:num>
  <w:num w:numId="19">
    <w:abstractNumId w:val="13"/>
  </w:num>
  <w:num w:numId="20">
    <w:abstractNumId w:val="11"/>
  </w:num>
  <w:num w:numId="21">
    <w:abstractNumId w:val="9"/>
  </w:num>
  <w:num w:numId="22">
    <w:abstractNumId w:val="16"/>
  </w:num>
  <w:num w:numId="23">
    <w:abstractNumId w:val="5"/>
  </w:num>
  <w:num w:numId="24">
    <w:abstractNumId w:val="19"/>
  </w:num>
  <w:num w:numId="25">
    <w:abstractNumId w:val="26"/>
  </w:num>
  <w:num w:numId="26">
    <w:abstractNumId w:val="6"/>
  </w:num>
  <w:num w:numId="27">
    <w:abstractNumId w:val="4"/>
  </w:num>
  <w:num w:numId="28">
    <w:abstractNumId w:val="27"/>
  </w:num>
  <w:num w:numId="29">
    <w:abstractNumId w:val="29"/>
  </w:num>
  <w:num w:numId="3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44"/>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FD"/>
    <w:rsid w:val="00002E71"/>
    <w:rsid w:val="000031B3"/>
    <w:rsid w:val="000044EA"/>
    <w:rsid w:val="000046E4"/>
    <w:rsid w:val="0000503F"/>
    <w:rsid w:val="000059D7"/>
    <w:rsid w:val="00006FC3"/>
    <w:rsid w:val="00007B9D"/>
    <w:rsid w:val="000101B1"/>
    <w:rsid w:val="0001406D"/>
    <w:rsid w:val="000155DA"/>
    <w:rsid w:val="000156E8"/>
    <w:rsid w:val="00024A41"/>
    <w:rsid w:val="000255F9"/>
    <w:rsid w:val="00026442"/>
    <w:rsid w:val="0003206A"/>
    <w:rsid w:val="00041E94"/>
    <w:rsid w:val="00051D1B"/>
    <w:rsid w:val="00056147"/>
    <w:rsid w:val="000622DE"/>
    <w:rsid w:val="000627B1"/>
    <w:rsid w:val="000743EF"/>
    <w:rsid w:val="000777B2"/>
    <w:rsid w:val="00082099"/>
    <w:rsid w:val="00082226"/>
    <w:rsid w:val="00084353"/>
    <w:rsid w:val="0009403C"/>
    <w:rsid w:val="00095C5B"/>
    <w:rsid w:val="000A5879"/>
    <w:rsid w:val="000B56BE"/>
    <w:rsid w:val="000C4AF2"/>
    <w:rsid w:val="000D2D3F"/>
    <w:rsid w:val="000D342C"/>
    <w:rsid w:val="000D53D3"/>
    <w:rsid w:val="000D6040"/>
    <w:rsid w:val="000D608F"/>
    <w:rsid w:val="000E0752"/>
    <w:rsid w:val="000E0FD0"/>
    <w:rsid w:val="000E14BC"/>
    <w:rsid w:val="000E3D87"/>
    <w:rsid w:val="000E5EAC"/>
    <w:rsid w:val="000E5F28"/>
    <w:rsid w:val="000E76F2"/>
    <w:rsid w:val="0010641F"/>
    <w:rsid w:val="0010757F"/>
    <w:rsid w:val="00110981"/>
    <w:rsid w:val="00114C71"/>
    <w:rsid w:val="0011588A"/>
    <w:rsid w:val="00117870"/>
    <w:rsid w:val="00117BB4"/>
    <w:rsid w:val="00121533"/>
    <w:rsid w:val="00121979"/>
    <w:rsid w:val="001260AC"/>
    <w:rsid w:val="001416A6"/>
    <w:rsid w:val="001449FE"/>
    <w:rsid w:val="00147257"/>
    <w:rsid w:val="0015099D"/>
    <w:rsid w:val="001515DA"/>
    <w:rsid w:val="00151CA4"/>
    <w:rsid w:val="0015522F"/>
    <w:rsid w:val="00157E7C"/>
    <w:rsid w:val="00164B1A"/>
    <w:rsid w:val="00165837"/>
    <w:rsid w:val="0017093F"/>
    <w:rsid w:val="0017275A"/>
    <w:rsid w:val="001732D7"/>
    <w:rsid w:val="00195812"/>
    <w:rsid w:val="00195EA8"/>
    <w:rsid w:val="001970A9"/>
    <w:rsid w:val="001A57CC"/>
    <w:rsid w:val="001B03C9"/>
    <w:rsid w:val="001B68C7"/>
    <w:rsid w:val="001C0BB9"/>
    <w:rsid w:val="001C2976"/>
    <w:rsid w:val="001C6810"/>
    <w:rsid w:val="001D10C5"/>
    <w:rsid w:val="001D1B4D"/>
    <w:rsid w:val="001E4EDD"/>
    <w:rsid w:val="001E5AE8"/>
    <w:rsid w:val="001E6D8C"/>
    <w:rsid w:val="001F5272"/>
    <w:rsid w:val="001F79B8"/>
    <w:rsid w:val="002004E3"/>
    <w:rsid w:val="002053C9"/>
    <w:rsid w:val="00205E1A"/>
    <w:rsid w:val="00211E17"/>
    <w:rsid w:val="002131DF"/>
    <w:rsid w:val="00216CB7"/>
    <w:rsid w:val="002226F1"/>
    <w:rsid w:val="002240D7"/>
    <w:rsid w:val="002409C9"/>
    <w:rsid w:val="00240C7D"/>
    <w:rsid w:val="0024652F"/>
    <w:rsid w:val="002465DA"/>
    <w:rsid w:val="00246D76"/>
    <w:rsid w:val="00247269"/>
    <w:rsid w:val="00250B4E"/>
    <w:rsid w:val="0025638D"/>
    <w:rsid w:val="00257CA8"/>
    <w:rsid w:val="00262688"/>
    <w:rsid w:val="00263457"/>
    <w:rsid w:val="00265743"/>
    <w:rsid w:val="002660BD"/>
    <w:rsid w:val="00267052"/>
    <w:rsid w:val="0027038D"/>
    <w:rsid w:val="00270827"/>
    <w:rsid w:val="00276CEB"/>
    <w:rsid w:val="00280B9B"/>
    <w:rsid w:val="0028134E"/>
    <w:rsid w:val="002860E0"/>
    <w:rsid w:val="0029388B"/>
    <w:rsid w:val="002A15C4"/>
    <w:rsid w:val="002A22B4"/>
    <w:rsid w:val="002A47D2"/>
    <w:rsid w:val="002A4B0D"/>
    <w:rsid w:val="002A4BF2"/>
    <w:rsid w:val="002A71F6"/>
    <w:rsid w:val="002A7806"/>
    <w:rsid w:val="002B1832"/>
    <w:rsid w:val="002B3006"/>
    <w:rsid w:val="002B3B41"/>
    <w:rsid w:val="002C4D3E"/>
    <w:rsid w:val="002D2FDE"/>
    <w:rsid w:val="002D4AB0"/>
    <w:rsid w:val="002D598E"/>
    <w:rsid w:val="002F0AF4"/>
    <w:rsid w:val="002F10C2"/>
    <w:rsid w:val="0030186F"/>
    <w:rsid w:val="003061B2"/>
    <w:rsid w:val="00310FD6"/>
    <w:rsid w:val="0031103B"/>
    <w:rsid w:val="003167D1"/>
    <w:rsid w:val="0031693D"/>
    <w:rsid w:val="003275D1"/>
    <w:rsid w:val="003308F5"/>
    <w:rsid w:val="00331209"/>
    <w:rsid w:val="0033378D"/>
    <w:rsid w:val="0033475B"/>
    <w:rsid w:val="00342824"/>
    <w:rsid w:val="00346941"/>
    <w:rsid w:val="0034736F"/>
    <w:rsid w:val="00353198"/>
    <w:rsid w:val="003551BF"/>
    <w:rsid w:val="003613D8"/>
    <w:rsid w:val="003627CB"/>
    <w:rsid w:val="003656D0"/>
    <w:rsid w:val="003669EE"/>
    <w:rsid w:val="00371B09"/>
    <w:rsid w:val="00373EC5"/>
    <w:rsid w:val="00380E14"/>
    <w:rsid w:val="0038554C"/>
    <w:rsid w:val="00385DE7"/>
    <w:rsid w:val="0039484D"/>
    <w:rsid w:val="00395D60"/>
    <w:rsid w:val="00396E3B"/>
    <w:rsid w:val="00397C6C"/>
    <w:rsid w:val="003A1F8D"/>
    <w:rsid w:val="003A515F"/>
    <w:rsid w:val="003B1D75"/>
    <w:rsid w:val="003B2FD8"/>
    <w:rsid w:val="003B3784"/>
    <w:rsid w:val="003B746E"/>
    <w:rsid w:val="003C0237"/>
    <w:rsid w:val="003C24CE"/>
    <w:rsid w:val="003C25BB"/>
    <w:rsid w:val="003C34FA"/>
    <w:rsid w:val="003C393F"/>
    <w:rsid w:val="003C732E"/>
    <w:rsid w:val="003D0956"/>
    <w:rsid w:val="003D20D5"/>
    <w:rsid w:val="003D53BE"/>
    <w:rsid w:val="003D75E3"/>
    <w:rsid w:val="003E5001"/>
    <w:rsid w:val="003E58C0"/>
    <w:rsid w:val="003F29C2"/>
    <w:rsid w:val="003F3A2A"/>
    <w:rsid w:val="003F47F1"/>
    <w:rsid w:val="003F749C"/>
    <w:rsid w:val="00400450"/>
    <w:rsid w:val="00406988"/>
    <w:rsid w:val="004069B6"/>
    <w:rsid w:val="004071B0"/>
    <w:rsid w:val="00413C92"/>
    <w:rsid w:val="00417B2F"/>
    <w:rsid w:val="00420935"/>
    <w:rsid w:val="00422C54"/>
    <w:rsid w:val="00424C48"/>
    <w:rsid w:val="00424DF8"/>
    <w:rsid w:val="00430364"/>
    <w:rsid w:val="004344EE"/>
    <w:rsid w:val="0043539E"/>
    <w:rsid w:val="00436003"/>
    <w:rsid w:val="00436CB4"/>
    <w:rsid w:val="00444D54"/>
    <w:rsid w:val="0045199A"/>
    <w:rsid w:val="00453493"/>
    <w:rsid w:val="004611D1"/>
    <w:rsid w:val="00463617"/>
    <w:rsid w:val="0046380C"/>
    <w:rsid w:val="00464D13"/>
    <w:rsid w:val="004663F0"/>
    <w:rsid w:val="00476345"/>
    <w:rsid w:val="004811AE"/>
    <w:rsid w:val="004835EC"/>
    <w:rsid w:val="00486437"/>
    <w:rsid w:val="004928EE"/>
    <w:rsid w:val="00492A6C"/>
    <w:rsid w:val="00492F97"/>
    <w:rsid w:val="0049422F"/>
    <w:rsid w:val="00494494"/>
    <w:rsid w:val="004A045B"/>
    <w:rsid w:val="004A1EC5"/>
    <w:rsid w:val="004A215D"/>
    <w:rsid w:val="004B0215"/>
    <w:rsid w:val="004B248A"/>
    <w:rsid w:val="004B3300"/>
    <w:rsid w:val="004B357A"/>
    <w:rsid w:val="004B4A63"/>
    <w:rsid w:val="004B59C5"/>
    <w:rsid w:val="004B5C4D"/>
    <w:rsid w:val="004C20C9"/>
    <w:rsid w:val="004C5635"/>
    <w:rsid w:val="004C7103"/>
    <w:rsid w:val="004C778C"/>
    <w:rsid w:val="004D28C5"/>
    <w:rsid w:val="004D61FE"/>
    <w:rsid w:val="004D78E0"/>
    <w:rsid w:val="004E46CD"/>
    <w:rsid w:val="004F2358"/>
    <w:rsid w:val="004F598F"/>
    <w:rsid w:val="004F604A"/>
    <w:rsid w:val="00504844"/>
    <w:rsid w:val="00507D62"/>
    <w:rsid w:val="0051107B"/>
    <w:rsid w:val="005134B6"/>
    <w:rsid w:val="0051744A"/>
    <w:rsid w:val="0052784A"/>
    <w:rsid w:val="00527FC6"/>
    <w:rsid w:val="005301F3"/>
    <w:rsid w:val="00532FD0"/>
    <w:rsid w:val="005360C1"/>
    <w:rsid w:val="00540426"/>
    <w:rsid w:val="00540820"/>
    <w:rsid w:val="005419D1"/>
    <w:rsid w:val="005421B0"/>
    <w:rsid w:val="005426EC"/>
    <w:rsid w:val="005427E1"/>
    <w:rsid w:val="00557A76"/>
    <w:rsid w:val="00572D31"/>
    <w:rsid w:val="005740D5"/>
    <w:rsid w:val="005809BE"/>
    <w:rsid w:val="00582A0A"/>
    <w:rsid w:val="00587113"/>
    <w:rsid w:val="00590BE6"/>
    <w:rsid w:val="00593F18"/>
    <w:rsid w:val="005951CA"/>
    <w:rsid w:val="005A1DBB"/>
    <w:rsid w:val="005A4D08"/>
    <w:rsid w:val="005A553B"/>
    <w:rsid w:val="005B0773"/>
    <w:rsid w:val="005B6CED"/>
    <w:rsid w:val="005C1FE7"/>
    <w:rsid w:val="005C2107"/>
    <w:rsid w:val="005D0A24"/>
    <w:rsid w:val="005D1873"/>
    <w:rsid w:val="005D525B"/>
    <w:rsid w:val="005D7DAF"/>
    <w:rsid w:val="005E1A2C"/>
    <w:rsid w:val="005E3292"/>
    <w:rsid w:val="005E3543"/>
    <w:rsid w:val="005E4049"/>
    <w:rsid w:val="005E684D"/>
    <w:rsid w:val="005E7FCA"/>
    <w:rsid w:val="005F0405"/>
    <w:rsid w:val="005F19B0"/>
    <w:rsid w:val="005F41B3"/>
    <w:rsid w:val="005F44CB"/>
    <w:rsid w:val="005F4BD8"/>
    <w:rsid w:val="005F72AD"/>
    <w:rsid w:val="005F77B9"/>
    <w:rsid w:val="005F7F28"/>
    <w:rsid w:val="00611CDA"/>
    <w:rsid w:val="0061310E"/>
    <w:rsid w:val="00614C74"/>
    <w:rsid w:val="00623273"/>
    <w:rsid w:val="00623C72"/>
    <w:rsid w:val="00625C85"/>
    <w:rsid w:val="00625CFD"/>
    <w:rsid w:val="00627C63"/>
    <w:rsid w:val="00631613"/>
    <w:rsid w:val="00633B3C"/>
    <w:rsid w:val="006464E6"/>
    <w:rsid w:val="00650E3F"/>
    <w:rsid w:val="006512A5"/>
    <w:rsid w:val="00653AA0"/>
    <w:rsid w:val="00654994"/>
    <w:rsid w:val="00655692"/>
    <w:rsid w:val="006614C0"/>
    <w:rsid w:val="00662939"/>
    <w:rsid w:val="0067528A"/>
    <w:rsid w:val="00680117"/>
    <w:rsid w:val="00681DAE"/>
    <w:rsid w:val="006820FB"/>
    <w:rsid w:val="00685712"/>
    <w:rsid w:val="00687633"/>
    <w:rsid w:val="0069181C"/>
    <w:rsid w:val="00694DC7"/>
    <w:rsid w:val="0069565F"/>
    <w:rsid w:val="00696D0C"/>
    <w:rsid w:val="006974B8"/>
    <w:rsid w:val="00697BCA"/>
    <w:rsid w:val="006A6484"/>
    <w:rsid w:val="006B040D"/>
    <w:rsid w:val="006B16A1"/>
    <w:rsid w:val="006C0E1E"/>
    <w:rsid w:val="006C265F"/>
    <w:rsid w:val="006C5293"/>
    <w:rsid w:val="006D2282"/>
    <w:rsid w:val="006D2C0E"/>
    <w:rsid w:val="006D2EAF"/>
    <w:rsid w:val="006D439F"/>
    <w:rsid w:val="006D51A8"/>
    <w:rsid w:val="006E1A25"/>
    <w:rsid w:val="006E1A3E"/>
    <w:rsid w:val="006E3EA5"/>
    <w:rsid w:val="006E74B1"/>
    <w:rsid w:val="006E7769"/>
    <w:rsid w:val="006F18E6"/>
    <w:rsid w:val="006F7B8E"/>
    <w:rsid w:val="0070623B"/>
    <w:rsid w:val="00707E76"/>
    <w:rsid w:val="007103F2"/>
    <w:rsid w:val="007104E3"/>
    <w:rsid w:val="00721D16"/>
    <w:rsid w:val="00726FBB"/>
    <w:rsid w:val="00732288"/>
    <w:rsid w:val="00732322"/>
    <w:rsid w:val="007327F8"/>
    <w:rsid w:val="007334CA"/>
    <w:rsid w:val="00743FA2"/>
    <w:rsid w:val="0075194E"/>
    <w:rsid w:val="00752BA3"/>
    <w:rsid w:val="00752BEE"/>
    <w:rsid w:val="00755945"/>
    <w:rsid w:val="00756060"/>
    <w:rsid w:val="007614C9"/>
    <w:rsid w:val="00764F72"/>
    <w:rsid w:val="0076560D"/>
    <w:rsid w:val="0077032D"/>
    <w:rsid w:val="0078117E"/>
    <w:rsid w:val="007813C1"/>
    <w:rsid w:val="00782B71"/>
    <w:rsid w:val="00783F19"/>
    <w:rsid w:val="007866A0"/>
    <w:rsid w:val="00786776"/>
    <w:rsid w:val="00790396"/>
    <w:rsid w:val="007A0103"/>
    <w:rsid w:val="007A16F6"/>
    <w:rsid w:val="007A307B"/>
    <w:rsid w:val="007A603B"/>
    <w:rsid w:val="007A6854"/>
    <w:rsid w:val="007B1036"/>
    <w:rsid w:val="007B6A81"/>
    <w:rsid w:val="007C1FEC"/>
    <w:rsid w:val="007C592E"/>
    <w:rsid w:val="007C60DE"/>
    <w:rsid w:val="007C6D97"/>
    <w:rsid w:val="007D749D"/>
    <w:rsid w:val="007E52E8"/>
    <w:rsid w:val="007F4DBF"/>
    <w:rsid w:val="007F4FA7"/>
    <w:rsid w:val="007F537C"/>
    <w:rsid w:val="007F7380"/>
    <w:rsid w:val="00800181"/>
    <w:rsid w:val="00800F5A"/>
    <w:rsid w:val="008127E3"/>
    <w:rsid w:val="00815361"/>
    <w:rsid w:val="00815DE1"/>
    <w:rsid w:val="008207A7"/>
    <w:rsid w:val="0082436B"/>
    <w:rsid w:val="00831DC8"/>
    <w:rsid w:val="00836592"/>
    <w:rsid w:val="00837817"/>
    <w:rsid w:val="00841FA8"/>
    <w:rsid w:val="008439FC"/>
    <w:rsid w:val="008445B9"/>
    <w:rsid w:val="00844AD8"/>
    <w:rsid w:val="008464DB"/>
    <w:rsid w:val="00847C1A"/>
    <w:rsid w:val="00853426"/>
    <w:rsid w:val="00856CBE"/>
    <w:rsid w:val="008570F6"/>
    <w:rsid w:val="00862DFD"/>
    <w:rsid w:val="008726A4"/>
    <w:rsid w:val="00876875"/>
    <w:rsid w:val="00877E5C"/>
    <w:rsid w:val="00877FF8"/>
    <w:rsid w:val="00890072"/>
    <w:rsid w:val="008949A6"/>
    <w:rsid w:val="00894A3C"/>
    <w:rsid w:val="008961C7"/>
    <w:rsid w:val="0089653E"/>
    <w:rsid w:val="008A0211"/>
    <w:rsid w:val="008A750E"/>
    <w:rsid w:val="008A7F21"/>
    <w:rsid w:val="008B70DA"/>
    <w:rsid w:val="008C6495"/>
    <w:rsid w:val="008D09B4"/>
    <w:rsid w:val="008D186E"/>
    <w:rsid w:val="008D38FA"/>
    <w:rsid w:val="008D4FA7"/>
    <w:rsid w:val="008D5817"/>
    <w:rsid w:val="008E367A"/>
    <w:rsid w:val="008F0A57"/>
    <w:rsid w:val="008F6597"/>
    <w:rsid w:val="0090199B"/>
    <w:rsid w:val="00902029"/>
    <w:rsid w:val="00902B1F"/>
    <w:rsid w:val="009033D4"/>
    <w:rsid w:val="009034D9"/>
    <w:rsid w:val="00904C1D"/>
    <w:rsid w:val="009073D5"/>
    <w:rsid w:val="00907AD9"/>
    <w:rsid w:val="00910E1B"/>
    <w:rsid w:val="009120D1"/>
    <w:rsid w:val="0091599A"/>
    <w:rsid w:val="00921C2F"/>
    <w:rsid w:val="00925542"/>
    <w:rsid w:val="009264EE"/>
    <w:rsid w:val="009330D2"/>
    <w:rsid w:val="00933122"/>
    <w:rsid w:val="009333FE"/>
    <w:rsid w:val="009337E8"/>
    <w:rsid w:val="0094441A"/>
    <w:rsid w:val="00947AA9"/>
    <w:rsid w:val="00954740"/>
    <w:rsid w:val="0095599D"/>
    <w:rsid w:val="00957756"/>
    <w:rsid w:val="00962076"/>
    <w:rsid w:val="009645F3"/>
    <w:rsid w:val="00972A09"/>
    <w:rsid w:val="00986B85"/>
    <w:rsid w:val="009913EB"/>
    <w:rsid w:val="00991D03"/>
    <w:rsid w:val="00993462"/>
    <w:rsid w:val="00995DC9"/>
    <w:rsid w:val="0099793B"/>
    <w:rsid w:val="009A0699"/>
    <w:rsid w:val="009A21D4"/>
    <w:rsid w:val="009A495E"/>
    <w:rsid w:val="009B4821"/>
    <w:rsid w:val="009B7076"/>
    <w:rsid w:val="009C7DEE"/>
    <w:rsid w:val="009D0F28"/>
    <w:rsid w:val="009D20BE"/>
    <w:rsid w:val="009D282D"/>
    <w:rsid w:val="009E05AD"/>
    <w:rsid w:val="009E1A63"/>
    <w:rsid w:val="009E29AB"/>
    <w:rsid w:val="009E31DD"/>
    <w:rsid w:val="009F3589"/>
    <w:rsid w:val="009F3CC7"/>
    <w:rsid w:val="009F62E3"/>
    <w:rsid w:val="009F7E32"/>
    <w:rsid w:val="00A00587"/>
    <w:rsid w:val="00A024FE"/>
    <w:rsid w:val="00A06845"/>
    <w:rsid w:val="00A06A4B"/>
    <w:rsid w:val="00A11DF4"/>
    <w:rsid w:val="00A136F5"/>
    <w:rsid w:val="00A14064"/>
    <w:rsid w:val="00A1587B"/>
    <w:rsid w:val="00A15EC9"/>
    <w:rsid w:val="00A20CAC"/>
    <w:rsid w:val="00A2101A"/>
    <w:rsid w:val="00A23F49"/>
    <w:rsid w:val="00A24719"/>
    <w:rsid w:val="00A26287"/>
    <w:rsid w:val="00A2665F"/>
    <w:rsid w:val="00A30E8F"/>
    <w:rsid w:val="00A3107C"/>
    <w:rsid w:val="00A31ACA"/>
    <w:rsid w:val="00A3404C"/>
    <w:rsid w:val="00A350FB"/>
    <w:rsid w:val="00A41EF4"/>
    <w:rsid w:val="00A4503F"/>
    <w:rsid w:val="00A457C6"/>
    <w:rsid w:val="00A544B0"/>
    <w:rsid w:val="00A55835"/>
    <w:rsid w:val="00A604FF"/>
    <w:rsid w:val="00A61489"/>
    <w:rsid w:val="00A64C97"/>
    <w:rsid w:val="00A65F8D"/>
    <w:rsid w:val="00A73524"/>
    <w:rsid w:val="00A742C7"/>
    <w:rsid w:val="00A76B56"/>
    <w:rsid w:val="00A8041F"/>
    <w:rsid w:val="00A80D3D"/>
    <w:rsid w:val="00A81B1E"/>
    <w:rsid w:val="00A86115"/>
    <w:rsid w:val="00A87EBF"/>
    <w:rsid w:val="00A91633"/>
    <w:rsid w:val="00A93294"/>
    <w:rsid w:val="00A939D4"/>
    <w:rsid w:val="00A94511"/>
    <w:rsid w:val="00A959AC"/>
    <w:rsid w:val="00AA26E6"/>
    <w:rsid w:val="00AA5177"/>
    <w:rsid w:val="00AB31D5"/>
    <w:rsid w:val="00AB5355"/>
    <w:rsid w:val="00AB782D"/>
    <w:rsid w:val="00AC1B0F"/>
    <w:rsid w:val="00AC2550"/>
    <w:rsid w:val="00AC28D5"/>
    <w:rsid w:val="00AC55DD"/>
    <w:rsid w:val="00AC5B43"/>
    <w:rsid w:val="00AD1A72"/>
    <w:rsid w:val="00AD5D2F"/>
    <w:rsid w:val="00AF0E63"/>
    <w:rsid w:val="00AF1DA1"/>
    <w:rsid w:val="00B07454"/>
    <w:rsid w:val="00B10873"/>
    <w:rsid w:val="00B13047"/>
    <w:rsid w:val="00B147C1"/>
    <w:rsid w:val="00B15B32"/>
    <w:rsid w:val="00B16C5C"/>
    <w:rsid w:val="00B17E34"/>
    <w:rsid w:val="00B2048A"/>
    <w:rsid w:val="00B211AC"/>
    <w:rsid w:val="00B215A5"/>
    <w:rsid w:val="00B21800"/>
    <w:rsid w:val="00B26723"/>
    <w:rsid w:val="00B41A4B"/>
    <w:rsid w:val="00B45527"/>
    <w:rsid w:val="00B47213"/>
    <w:rsid w:val="00B50EA4"/>
    <w:rsid w:val="00B604B8"/>
    <w:rsid w:val="00B6115F"/>
    <w:rsid w:val="00B6483B"/>
    <w:rsid w:val="00B64EA7"/>
    <w:rsid w:val="00B65DAE"/>
    <w:rsid w:val="00B80796"/>
    <w:rsid w:val="00B868E3"/>
    <w:rsid w:val="00B96014"/>
    <w:rsid w:val="00BB1668"/>
    <w:rsid w:val="00BB344A"/>
    <w:rsid w:val="00BB55F1"/>
    <w:rsid w:val="00BB5ABB"/>
    <w:rsid w:val="00BC30EA"/>
    <w:rsid w:val="00BC472F"/>
    <w:rsid w:val="00BD17AE"/>
    <w:rsid w:val="00BD2D07"/>
    <w:rsid w:val="00BD6101"/>
    <w:rsid w:val="00BE3C0E"/>
    <w:rsid w:val="00BF64E7"/>
    <w:rsid w:val="00C02375"/>
    <w:rsid w:val="00C042BE"/>
    <w:rsid w:val="00C06570"/>
    <w:rsid w:val="00C07D63"/>
    <w:rsid w:val="00C1359C"/>
    <w:rsid w:val="00C15F0C"/>
    <w:rsid w:val="00C16E56"/>
    <w:rsid w:val="00C20CE1"/>
    <w:rsid w:val="00C2244C"/>
    <w:rsid w:val="00C26BD2"/>
    <w:rsid w:val="00C26BED"/>
    <w:rsid w:val="00C35934"/>
    <w:rsid w:val="00C4699D"/>
    <w:rsid w:val="00C6054D"/>
    <w:rsid w:val="00C60F73"/>
    <w:rsid w:val="00C61E9C"/>
    <w:rsid w:val="00C72AC2"/>
    <w:rsid w:val="00C72ECD"/>
    <w:rsid w:val="00C73E04"/>
    <w:rsid w:val="00C808E0"/>
    <w:rsid w:val="00C81344"/>
    <w:rsid w:val="00C83D98"/>
    <w:rsid w:val="00C91B38"/>
    <w:rsid w:val="00C9539B"/>
    <w:rsid w:val="00C96572"/>
    <w:rsid w:val="00C96EA6"/>
    <w:rsid w:val="00CA27E6"/>
    <w:rsid w:val="00CA530B"/>
    <w:rsid w:val="00CA7BFE"/>
    <w:rsid w:val="00CB27B9"/>
    <w:rsid w:val="00CB6200"/>
    <w:rsid w:val="00CB642C"/>
    <w:rsid w:val="00CC216C"/>
    <w:rsid w:val="00CC4DD4"/>
    <w:rsid w:val="00CD08B2"/>
    <w:rsid w:val="00CD47A2"/>
    <w:rsid w:val="00CD4EE9"/>
    <w:rsid w:val="00CD57AA"/>
    <w:rsid w:val="00CF4211"/>
    <w:rsid w:val="00CF621D"/>
    <w:rsid w:val="00D005BC"/>
    <w:rsid w:val="00D060AF"/>
    <w:rsid w:val="00D06F91"/>
    <w:rsid w:val="00D1153E"/>
    <w:rsid w:val="00D11AAF"/>
    <w:rsid w:val="00D14D03"/>
    <w:rsid w:val="00D16FD2"/>
    <w:rsid w:val="00D27C86"/>
    <w:rsid w:val="00D303D9"/>
    <w:rsid w:val="00D34950"/>
    <w:rsid w:val="00D34BEA"/>
    <w:rsid w:val="00D35AFE"/>
    <w:rsid w:val="00D43BBD"/>
    <w:rsid w:val="00D43BBF"/>
    <w:rsid w:val="00D4499C"/>
    <w:rsid w:val="00D451BD"/>
    <w:rsid w:val="00D456D5"/>
    <w:rsid w:val="00D4778E"/>
    <w:rsid w:val="00D51628"/>
    <w:rsid w:val="00D533AA"/>
    <w:rsid w:val="00D61A7B"/>
    <w:rsid w:val="00D6696D"/>
    <w:rsid w:val="00D67862"/>
    <w:rsid w:val="00D71C7B"/>
    <w:rsid w:val="00D775C3"/>
    <w:rsid w:val="00D83C96"/>
    <w:rsid w:val="00D85B3C"/>
    <w:rsid w:val="00D86BA4"/>
    <w:rsid w:val="00D86FF2"/>
    <w:rsid w:val="00D92DB5"/>
    <w:rsid w:val="00D94475"/>
    <w:rsid w:val="00D96302"/>
    <w:rsid w:val="00D96FA1"/>
    <w:rsid w:val="00DA446D"/>
    <w:rsid w:val="00DA5BF4"/>
    <w:rsid w:val="00DB55CA"/>
    <w:rsid w:val="00DC055D"/>
    <w:rsid w:val="00DC14D6"/>
    <w:rsid w:val="00DC56FF"/>
    <w:rsid w:val="00DC6EBD"/>
    <w:rsid w:val="00DC77A5"/>
    <w:rsid w:val="00DD1A9B"/>
    <w:rsid w:val="00DD4EAC"/>
    <w:rsid w:val="00DD707C"/>
    <w:rsid w:val="00DF0565"/>
    <w:rsid w:val="00DF0D6A"/>
    <w:rsid w:val="00DF47CC"/>
    <w:rsid w:val="00E03266"/>
    <w:rsid w:val="00E03DB8"/>
    <w:rsid w:val="00E06FD0"/>
    <w:rsid w:val="00E107B3"/>
    <w:rsid w:val="00E10DD9"/>
    <w:rsid w:val="00E12EE7"/>
    <w:rsid w:val="00E14A95"/>
    <w:rsid w:val="00E2749F"/>
    <w:rsid w:val="00E27D75"/>
    <w:rsid w:val="00E30697"/>
    <w:rsid w:val="00E36C46"/>
    <w:rsid w:val="00E42621"/>
    <w:rsid w:val="00E4306A"/>
    <w:rsid w:val="00E539D0"/>
    <w:rsid w:val="00E541E9"/>
    <w:rsid w:val="00E56FFB"/>
    <w:rsid w:val="00E57B63"/>
    <w:rsid w:val="00E60A1D"/>
    <w:rsid w:val="00E6175C"/>
    <w:rsid w:val="00E64694"/>
    <w:rsid w:val="00E722AD"/>
    <w:rsid w:val="00E750C3"/>
    <w:rsid w:val="00E75F76"/>
    <w:rsid w:val="00E7745D"/>
    <w:rsid w:val="00E816AB"/>
    <w:rsid w:val="00E837A0"/>
    <w:rsid w:val="00E84342"/>
    <w:rsid w:val="00E914F5"/>
    <w:rsid w:val="00E95854"/>
    <w:rsid w:val="00EA0AB8"/>
    <w:rsid w:val="00EA1550"/>
    <w:rsid w:val="00EA2087"/>
    <w:rsid w:val="00EA2AD1"/>
    <w:rsid w:val="00EA5729"/>
    <w:rsid w:val="00EB0BBF"/>
    <w:rsid w:val="00EB558E"/>
    <w:rsid w:val="00EB60F9"/>
    <w:rsid w:val="00EC1646"/>
    <w:rsid w:val="00EC285E"/>
    <w:rsid w:val="00EC44C7"/>
    <w:rsid w:val="00EC4776"/>
    <w:rsid w:val="00EE3A6B"/>
    <w:rsid w:val="00EE4769"/>
    <w:rsid w:val="00EF0F7A"/>
    <w:rsid w:val="00EF45E7"/>
    <w:rsid w:val="00EF4823"/>
    <w:rsid w:val="00EF4851"/>
    <w:rsid w:val="00EF56A9"/>
    <w:rsid w:val="00EF5F53"/>
    <w:rsid w:val="00F006D3"/>
    <w:rsid w:val="00F12077"/>
    <w:rsid w:val="00F13EFA"/>
    <w:rsid w:val="00F24B59"/>
    <w:rsid w:val="00F253FB"/>
    <w:rsid w:val="00F260E7"/>
    <w:rsid w:val="00F34E67"/>
    <w:rsid w:val="00F42121"/>
    <w:rsid w:val="00F43CB3"/>
    <w:rsid w:val="00F44257"/>
    <w:rsid w:val="00F442E9"/>
    <w:rsid w:val="00F4456D"/>
    <w:rsid w:val="00F44AC1"/>
    <w:rsid w:val="00F50766"/>
    <w:rsid w:val="00F526D3"/>
    <w:rsid w:val="00F6235E"/>
    <w:rsid w:val="00F70749"/>
    <w:rsid w:val="00F711F1"/>
    <w:rsid w:val="00F80D99"/>
    <w:rsid w:val="00F82E32"/>
    <w:rsid w:val="00F9018A"/>
    <w:rsid w:val="00F943E5"/>
    <w:rsid w:val="00F96802"/>
    <w:rsid w:val="00F9720C"/>
    <w:rsid w:val="00FA165E"/>
    <w:rsid w:val="00FB1644"/>
    <w:rsid w:val="00FB1894"/>
    <w:rsid w:val="00FB24A2"/>
    <w:rsid w:val="00FB311E"/>
    <w:rsid w:val="00FB56DD"/>
    <w:rsid w:val="00FB7833"/>
    <w:rsid w:val="00FB7D45"/>
    <w:rsid w:val="00FC2235"/>
    <w:rsid w:val="00FC497E"/>
    <w:rsid w:val="00FC5FFB"/>
    <w:rsid w:val="00FE025F"/>
    <w:rsid w:val="00FE29C8"/>
    <w:rsid w:val="00FE3186"/>
    <w:rsid w:val="00FE3CE4"/>
    <w:rsid w:val="00FF2ECC"/>
    <w:rsid w:val="00FF54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pPr>
    <w:rPr>
      <w:rFonts w:ascii="Arial" w:hAnsi="Arial"/>
      <w:sz w:val="22"/>
      <w:szCs w:val="22"/>
      <w:lang w:val="en-CA"/>
    </w:rPr>
  </w:style>
  <w:style w:type="paragraph" w:styleId="Heading1">
    <w:name w:val="heading 1"/>
    <w:basedOn w:val="Normal"/>
    <w:next w:val="Normal"/>
    <w:link w:val="Heading1Char"/>
    <w:uiPriority w:val="99"/>
    <w:qFormat/>
    <w:rsid w:val="00732288"/>
    <w:pPr>
      <w:keepNext/>
      <w:keepLines/>
      <w:spacing w:before="240"/>
      <w:outlineLvl w:val="0"/>
    </w:pPr>
    <w:rPr>
      <w:rFonts w:eastAsia="Times New Roman"/>
      <w:b/>
      <w:bCs/>
      <w:sz w:val="28"/>
      <w:szCs w:val="28"/>
      <w:lang w:val="en-US"/>
    </w:rPr>
  </w:style>
  <w:style w:type="paragraph" w:styleId="Heading2">
    <w:name w:val="heading 2"/>
    <w:basedOn w:val="Normal"/>
    <w:next w:val="NoSpacing"/>
    <w:link w:val="Heading2Char"/>
    <w:uiPriority w:val="99"/>
    <w:qFormat/>
    <w:rsid w:val="00732288"/>
    <w:pPr>
      <w:keepNext/>
      <w:keepLines/>
      <w:spacing w:after="0"/>
      <w:outlineLvl w:val="1"/>
    </w:pPr>
    <w:rPr>
      <w:rFonts w:eastAsia="Times New Roman"/>
      <w:b/>
      <w:bCs/>
      <w:sz w:val="26"/>
      <w:szCs w:val="26"/>
    </w:rPr>
  </w:style>
  <w:style w:type="paragraph" w:styleId="Heading3">
    <w:name w:val="heading 3"/>
    <w:basedOn w:val="Normal"/>
    <w:next w:val="Normal"/>
    <w:link w:val="Heading3Char"/>
    <w:uiPriority w:val="99"/>
    <w:qFormat/>
    <w:rsid w:val="00EE3A6B"/>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2288"/>
    <w:rPr>
      <w:rFonts w:ascii="Arial" w:hAnsi="Arial" w:cs="Times New Roman"/>
      <w:b/>
      <w:bCs/>
      <w:sz w:val="28"/>
      <w:lang w:val="en-US"/>
    </w:rPr>
  </w:style>
  <w:style w:type="character" w:customStyle="1" w:styleId="Heading2Char">
    <w:name w:val="Heading 2 Char"/>
    <w:basedOn w:val="DefaultParagraphFont"/>
    <w:link w:val="Heading2"/>
    <w:uiPriority w:val="99"/>
    <w:rsid w:val="00732288"/>
    <w:rPr>
      <w:rFonts w:ascii="Arial" w:hAnsi="Arial" w:cs="Times New Roman"/>
      <w:b/>
      <w:bCs/>
      <w:sz w:val="26"/>
    </w:rPr>
  </w:style>
  <w:style w:type="character" w:customStyle="1" w:styleId="Heading3Char">
    <w:name w:val="Heading 3 Char"/>
    <w:basedOn w:val="DefaultParagraphFont"/>
    <w:link w:val="Heading3"/>
    <w:uiPriority w:val="99"/>
    <w:rsid w:val="00EE3A6B"/>
    <w:rPr>
      <w:rFonts w:ascii="Cambria" w:hAnsi="Cambria" w:cs="Times New Roman"/>
      <w:b/>
      <w:bCs/>
    </w:rPr>
  </w:style>
  <w:style w:type="paragraph" w:styleId="Header">
    <w:name w:val="header"/>
    <w:basedOn w:val="Normal"/>
    <w:link w:val="HeaderChar"/>
    <w:uiPriority w:val="99"/>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rPr>
      <w:rFonts w:cs="Times New Roman"/>
    </w:rPr>
  </w:style>
  <w:style w:type="paragraph" w:styleId="Footer">
    <w:name w:val="footer"/>
    <w:basedOn w:val="Normal"/>
    <w:link w:val="FooterChar"/>
    <w:uiPriority w:val="99"/>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rPr>
      <w:rFonts w:cs="Times New Roman"/>
    </w:rPr>
  </w:style>
  <w:style w:type="paragraph" w:styleId="BalloonText">
    <w:name w:val="Balloon Text"/>
    <w:basedOn w:val="Normal"/>
    <w:link w:val="BalloonTextChar"/>
    <w:uiPriority w:val="99"/>
    <w:semiHidden/>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rPr>
  </w:style>
  <w:style w:type="table" w:styleId="TableGrid">
    <w:name w:val="Table Grid"/>
    <w:basedOn w:val="TableNormal"/>
    <w:uiPriority w:val="99"/>
    <w:rsid w:val="0086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FD"/>
    <w:pPr>
      <w:ind w:left="720"/>
      <w:contextualSpacing/>
    </w:pPr>
  </w:style>
  <w:style w:type="character" w:styleId="Hyperlink">
    <w:name w:val="Hyperlink"/>
    <w:basedOn w:val="DefaultParagraphFont"/>
    <w:uiPriority w:val="99"/>
    <w:semiHidden/>
    <w:rsid w:val="006974B8"/>
    <w:rPr>
      <w:rFonts w:cs="Times New Roman"/>
      <w:color w:val="0000FF"/>
      <w:u w:val="single"/>
    </w:rPr>
  </w:style>
  <w:style w:type="paragraph" w:styleId="NoSpacing">
    <w:name w:val="No Spacing"/>
    <w:uiPriority w:val="99"/>
    <w:semiHidden/>
    <w:qFormat/>
    <w:rsid w:val="00E816AB"/>
    <w:rPr>
      <w:rFonts w:ascii="Arial" w:hAnsi="Arial"/>
      <w:sz w:val="22"/>
      <w:szCs w:val="22"/>
      <w:lang w:val="en-CA"/>
    </w:rPr>
  </w:style>
  <w:style w:type="paragraph" w:customStyle="1" w:styleId="msonormalcxspfirst">
    <w:name w:val="msonormalcxspfirst"/>
    <w:basedOn w:val="Normal"/>
    <w:uiPriority w:val="99"/>
    <w:rsid w:val="00494494"/>
    <w:pPr>
      <w:spacing w:before="100" w:beforeAutospacing="1" w:after="100" w:afterAutospacing="1"/>
    </w:pPr>
    <w:rPr>
      <w:rFonts w:ascii="Times" w:hAnsi="Times"/>
      <w:sz w:val="20"/>
      <w:szCs w:val="20"/>
      <w:lang w:val="en-US"/>
    </w:rPr>
  </w:style>
  <w:style w:type="paragraph" w:customStyle="1" w:styleId="msonormalcxspmiddle">
    <w:name w:val="msonormalcxspmiddle"/>
    <w:basedOn w:val="Normal"/>
    <w:uiPriority w:val="99"/>
    <w:rsid w:val="00494494"/>
    <w:pPr>
      <w:spacing w:before="100" w:beforeAutospacing="1" w:after="100" w:afterAutospacing="1"/>
    </w:pPr>
    <w:rPr>
      <w:rFonts w:ascii="Times" w:hAnsi="Times"/>
      <w:sz w:val="20"/>
      <w:szCs w:val="20"/>
      <w:lang w:val="en-US"/>
    </w:rPr>
  </w:style>
  <w:style w:type="character" w:styleId="PageNumber">
    <w:name w:val="page number"/>
    <w:basedOn w:val="DefaultParagraphFont"/>
    <w:uiPriority w:val="99"/>
    <w:rsid w:val="00A06A4B"/>
    <w:rPr>
      <w:rFonts w:cs="Times New Roman"/>
    </w:rPr>
  </w:style>
  <w:style w:type="paragraph" w:customStyle="1" w:styleId="Default">
    <w:name w:val="Default"/>
    <w:rsid w:val="00424C48"/>
    <w:pPr>
      <w:autoSpaceDE w:val="0"/>
      <w:autoSpaceDN w:val="0"/>
      <w:adjustRightInd w:val="0"/>
    </w:pPr>
    <w:rPr>
      <w:rFonts w:ascii="Arial" w:eastAsiaTheme="minorHAnsi" w:hAnsi="Arial" w:cs="Arial"/>
      <w:color w:val="000000"/>
      <w:sz w:val="24"/>
      <w:szCs w:val="24"/>
      <w:lang w:val="en-CA"/>
    </w:rPr>
  </w:style>
  <w:style w:type="character" w:styleId="FollowedHyperlink">
    <w:name w:val="FollowedHyperlink"/>
    <w:basedOn w:val="DefaultParagraphFont"/>
    <w:uiPriority w:val="99"/>
    <w:semiHidden/>
    <w:unhideWhenUsed/>
    <w:rsid w:val="00246D76"/>
    <w:rPr>
      <w:color w:val="800080" w:themeColor="followedHyperlink"/>
      <w:u w:val="single"/>
    </w:rPr>
  </w:style>
  <w:style w:type="character" w:customStyle="1" w:styleId="gmail-il">
    <w:name w:val="gmail-il"/>
    <w:basedOn w:val="DefaultParagraphFont"/>
    <w:rsid w:val="00A14064"/>
  </w:style>
  <w:style w:type="character" w:customStyle="1" w:styleId="gmail-m857282996922892092gmail-il">
    <w:name w:val="gmail-m_857282996922892092gmail-il"/>
    <w:basedOn w:val="DefaultParagraphFont"/>
    <w:rsid w:val="00A14064"/>
  </w:style>
  <w:style w:type="character" w:styleId="Emphasis">
    <w:name w:val="Emphasis"/>
    <w:basedOn w:val="DefaultParagraphFont"/>
    <w:uiPriority w:val="20"/>
    <w:qFormat/>
    <w:rsid w:val="00631613"/>
    <w:rPr>
      <w:i/>
      <w:iCs/>
    </w:rPr>
  </w:style>
  <w:style w:type="character" w:styleId="HTMLCite">
    <w:name w:val="HTML Cite"/>
    <w:basedOn w:val="DefaultParagraphFont"/>
    <w:uiPriority w:val="99"/>
    <w:semiHidden/>
    <w:unhideWhenUsed/>
    <w:rsid w:val="002F0AF4"/>
    <w:rPr>
      <w:i/>
      <w:iCs/>
    </w:rPr>
  </w:style>
  <w:style w:type="character" w:customStyle="1" w:styleId="st">
    <w:name w:val="st"/>
    <w:basedOn w:val="DefaultParagraphFont"/>
    <w:rsid w:val="002F0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pPr>
    <w:rPr>
      <w:rFonts w:ascii="Arial" w:hAnsi="Arial"/>
      <w:sz w:val="22"/>
      <w:szCs w:val="22"/>
      <w:lang w:val="en-CA"/>
    </w:rPr>
  </w:style>
  <w:style w:type="paragraph" w:styleId="Heading1">
    <w:name w:val="heading 1"/>
    <w:basedOn w:val="Normal"/>
    <w:next w:val="Normal"/>
    <w:link w:val="Heading1Char"/>
    <w:uiPriority w:val="99"/>
    <w:qFormat/>
    <w:rsid w:val="00732288"/>
    <w:pPr>
      <w:keepNext/>
      <w:keepLines/>
      <w:spacing w:before="240"/>
      <w:outlineLvl w:val="0"/>
    </w:pPr>
    <w:rPr>
      <w:rFonts w:eastAsia="Times New Roman"/>
      <w:b/>
      <w:bCs/>
      <w:sz w:val="28"/>
      <w:szCs w:val="28"/>
      <w:lang w:val="en-US"/>
    </w:rPr>
  </w:style>
  <w:style w:type="paragraph" w:styleId="Heading2">
    <w:name w:val="heading 2"/>
    <w:basedOn w:val="Normal"/>
    <w:next w:val="NoSpacing"/>
    <w:link w:val="Heading2Char"/>
    <w:uiPriority w:val="99"/>
    <w:qFormat/>
    <w:rsid w:val="00732288"/>
    <w:pPr>
      <w:keepNext/>
      <w:keepLines/>
      <w:spacing w:after="0"/>
      <w:outlineLvl w:val="1"/>
    </w:pPr>
    <w:rPr>
      <w:rFonts w:eastAsia="Times New Roman"/>
      <w:b/>
      <w:bCs/>
      <w:sz w:val="26"/>
      <w:szCs w:val="26"/>
    </w:rPr>
  </w:style>
  <w:style w:type="paragraph" w:styleId="Heading3">
    <w:name w:val="heading 3"/>
    <w:basedOn w:val="Normal"/>
    <w:next w:val="Normal"/>
    <w:link w:val="Heading3Char"/>
    <w:uiPriority w:val="99"/>
    <w:qFormat/>
    <w:rsid w:val="00EE3A6B"/>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2288"/>
    <w:rPr>
      <w:rFonts w:ascii="Arial" w:hAnsi="Arial" w:cs="Times New Roman"/>
      <w:b/>
      <w:bCs/>
      <w:sz w:val="28"/>
      <w:lang w:val="en-US"/>
    </w:rPr>
  </w:style>
  <w:style w:type="character" w:customStyle="1" w:styleId="Heading2Char">
    <w:name w:val="Heading 2 Char"/>
    <w:basedOn w:val="DefaultParagraphFont"/>
    <w:link w:val="Heading2"/>
    <w:uiPriority w:val="99"/>
    <w:rsid w:val="00732288"/>
    <w:rPr>
      <w:rFonts w:ascii="Arial" w:hAnsi="Arial" w:cs="Times New Roman"/>
      <w:b/>
      <w:bCs/>
      <w:sz w:val="26"/>
    </w:rPr>
  </w:style>
  <w:style w:type="character" w:customStyle="1" w:styleId="Heading3Char">
    <w:name w:val="Heading 3 Char"/>
    <w:basedOn w:val="DefaultParagraphFont"/>
    <w:link w:val="Heading3"/>
    <w:uiPriority w:val="99"/>
    <w:rsid w:val="00EE3A6B"/>
    <w:rPr>
      <w:rFonts w:ascii="Cambria" w:hAnsi="Cambria" w:cs="Times New Roman"/>
      <w:b/>
      <w:bCs/>
    </w:rPr>
  </w:style>
  <w:style w:type="paragraph" w:styleId="Header">
    <w:name w:val="header"/>
    <w:basedOn w:val="Normal"/>
    <w:link w:val="HeaderChar"/>
    <w:uiPriority w:val="99"/>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rPr>
      <w:rFonts w:cs="Times New Roman"/>
    </w:rPr>
  </w:style>
  <w:style w:type="paragraph" w:styleId="Footer">
    <w:name w:val="footer"/>
    <w:basedOn w:val="Normal"/>
    <w:link w:val="FooterChar"/>
    <w:uiPriority w:val="99"/>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rPr>
      <w:rFonts w:cs="Times New Roman"/>
    </w:rPr>
  </w:style>
  <w:style w:type="paragraph" w:styleId="BalloonText">
    <w:name w:val="Balloon Text"/>
    <w:basedOn w:val="Normal"/>
    <w:link w:val="BalloonTextChar"/>
    <w:uiPriority w:val="99"/>
    <w:semiHidden/>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rPr>
  </w:style>
  <w:style w:type="table" w:styleId="TableGrid">
    <w:name w:val="Table Grid"/>
    <w:basedOn w:val="TableNormal"/>
    <w:uiPriority w:val="99"/>
    <w:rsid w:val="0086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FD"/>
    <w:pPr>
      <w:ind w:left="720"/>
      <w:contextualSpacing/>
    </w:pPr>
  </w:style>
  <w:style w:type="character" w:styleId="Hyperlink">
    <w:name w:val="Hyperlink"/>
    <w:basedOn w:val="DefaultParagraphFont"/>
    <w:uiPriority w:val="99"/>
    <w:semiHidden/>
    <w:rsid w:val="006974B8"/>
    <w:rPr>
      <w:rFonts w:cs="Times New Roman"/>
      <w:color w:val="0000FF"/>
      <w:u w:val="single"/>
    </w:rPr>
  </w:style>
  <w:style w:type="paragraph" w:styleId="NoSpacing">
    <w:name w:val="No Spacing"/>
    <w:uiPriority w:val="99"/>
    <w:semiHidden/>
    <w:qFormat/>
    <w:rsid w:val="00E816AB"/>
    <w:rPr>
      <w:rFonts w:ascii="Arial" w:hAnsi="Arial"/>
      <w:sz w:val="22"/>
      <w:szCs w:val="22"/>
      <w:lang w:val="en-CA"/>
    </w:rPr>
  </w:style>
  <w:style w:type="paragraph" w:customStyle="1" w:styleId="msonormalcxspfirst">
    <w:name w:val="msonormalcxspfirst"/>
    <w:basedOn w:val="Normal"/>
    <w:uiPriority w:val="99"/>
    <w:rsid w:val="00494494"/>
    <w:pPr>
      <w:spacing w:before="100" w:beforeAutospacing="1" w:after="100" w:afterAutospacing="1"/>
    </w:pPr>
    <w:rPr>
      <w:rFonts w:ascii="Times" w:hAnsi="Times"/>
      <w:sz w:val="20"/>
      <w:szCs w:val="20"/>
      <w:lang w:val="en-US"/>
    </w:rPr>
  </w:style>
  <w:style w:type="paragraph" w:customStyle="1" w:styleId="msonormalcxspmiddle">
    <w:name w:val="msonormalcxspmiddle"/>
    <w:basedOn w:val="Normal"/>
    <w:uiPriority w:val="99"/>
    <w:rsid w:val="00494494"/>
    <w:pPr>
      <w:spacing w:before="100" w:beforeAutospacing="1" w:after="100" w:afterAutospacing="1"/>
    </w:pPr>
    <w:rPr>
      <w:rFonts w:ascii="Times" w:hAnsi="Times"/>
      <w:sz w:val="20"/>
      <w:szCs w:val="20"/>
      <w:lang w:val="en-US"/>
    </w:rPr>
  </w:style>
  <w:style w:type="character" w:styleId="PageNumber">
    <w:name w:val="page number"/>
    <w:basedOn w:val="DefaultParagraphFont"/>
    <w:uiPriority w:val="99"/>
    <w:rsid w:val="00A06A4B"/>
    <w:rPr>
      <w:rFonts w:cs="Times New Roman"/>
    </w:rPr>
  </w:style>
  <w:style w:type="paragraph" w:customStyle="1" w:styleId="Default">
    <w:name w:val="Default"/>
    <w:rsid w:val="00424C48"/>
    <w:pPr>
      <w:autoSpaceDE w:val="0"/>
      <w:autoSpaceDN w:val="0"/>
      <w:adjustRightInd w:val="0"/>
    </w:pPr>
    <w:rPr>
      <w:rFonts w:ascii="Arial" w:eastAsiaTheme="minorHAnsi" w:hAnsi="Arial" w:cs="Arial"/>
      <w:color w:val="000000"/>
      <w:sz w:val="24"/>
      <w:szCs w:val="24"/>
      <w:lang w:val="en-CA"/>
    </w:rPr>
  </w:style>
  <w:style w:type="character" w:styleId="FollowedHyperlink">
    <w:name w:val="FollowedHyperlink"/>
    <w:basedOn w:val="DefaultParagraphFont"/>
    <w:uiPriority w:val="99"/>
    <w:semiHidden/>
    <w:unhideWhenUsed/>
    <w:rsid w:val="00246D76"/>
    <w:rPr>
      <w:color w:val="800080" w:themeColor="followedHyperlink"/>
      <w:u w:val="single"/>
    </w:rPr>
  </w:style>
  <w:style w:type="character" w:customStyle="1" w:styleId="gmail-il">
    <w:name w:val="gmail-il"/>
    <w:basedOn w:val="DefaultParagraphFont"/>
    <w:rsid w:val="00A14064"/>
  </w:style>
  <w:style w:type="character" w:customStyle="1" w:styleId="gmail-m857282996922892092gmail-il">
    <w:name w:val="gmail-m_857282996922892092gmail-il"/>
    <w:basedOn w:val="DefaultParagraphFont"/>
    <w:rsid w:val="00A14064"/>
  </w:style>
  <w:style w:type="character" w:styleId="Emphasis">
    <w:name w:val="Emphasis"/>
    <w:basedOn w:val="DefaultParagraphFont"/>
    <w:uiPriority w:val="20"/>
    <w:qFormat/>
    <w:rsid w:val="00631613"/>
    <w:rPr>
      <w:i/>
      <w:iCs/>
    </w:rPr>
  </w:style>
  <w:style w:type="character" w:styleId="HTMLCite">
    <w:name w:val="HTML Cite"/>
    <w:basedOn w:val="DefaultParagraphFont"/>
    <w:uiPriority w:val="99"/>
    <w:semiHidden/>
    <w:unhideWhenUsed/>
    <w:rsid w:val="002F0AF4"/>
    <w:rPr>
      <w:i/>
      <w:iCs/>
    </w:rPr>
  </w:style>
  <w:style w:type="character" w:customStyle="1" w:styleId="st">
    <w:name w:val="st"/>
    <w:basedOn w:val="DefaultParagraphFont"/>
    <w:rsid w:val="002F0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3120">
      <w:bodyDiv w:val="1"/>
      <w:marLeft w:val="0"/>
      <w:marRight w:val="0"/>
      <w:marTop w:val="0"/>
      <w:marBottom w:val="0"/>
      <w:divBdr>
        <w:top w:val="none" w:sz="0" w:space="0" w:color="auto"/>
        <w:left w:val="none" w:sz="0" w:space="0" w:color="auto"/>
        <w:bottom w:val="none" w:sz="0" w:space="0" w:color="auto"/>
        <w:right w:val="none" w:sz="0" w:space="0" w:color="auto"/>
      </w:divBdr>
      <w:divsChild>
        <w:div w:id="912744145">
          <w:marLeft w:val="547"/>
          <w:marRight w:val="0"/>
          <w:marTop w:val="115"/>
          <w:marBottom w:val="0"/>
          <w:divBdr>
            <w:top w:val="none" w:sz="0" w:space="0" w:color="auto"/>
            <w:left w:val="none" w:sz="0" w:space="0" w:color="auto"/>
            <w:bottom w:val="none" w:sz="0" w:space="0" w:color="auto"/>
            <w:right w:val="none" w:sz="0" w:space="0" w:color="auto"/>
          </w:divBdr>
        </w:div>
        <w:div w:id="1232619792">
          <w:marLeft w:val="547"/>
          <w:marRight w:val="0"/>
          <w:marTop w:val="115"/>
          <w:marBottom w:val="0"/>
          <w:divBdr>
            <w:top w:val="none" w:sz="0" w:space="0" w:color="auto"/>
            <w:left w:val="none" w:sz="0" w:space="0" w:color="auto"/>
            <w:bottom w:val="none" w:sz="0" w:space="0" w:color="auto"/>
            <w:right w:val="none" w:sz="0" w:space="0" w:color="auto"/>
          </w:divBdr>
        </w:div>
        <w:div w:id="517475035">
          <w:marLeft w:val="1008"/>
          <w:marRight w:val="0"/>
          <w:marTop w:val="115"/>
          <w:marBottom w:val="0"/>
          <w:divBdr>
            <w:top w:val="none" w:sz="0" w:space="0" w:color="auto"/>
            <w:left w:val="none" w:sz="0" w:space="0" w:color="auto"/>
            <w:bottom w:val="none" w:sz="0" w:space="0" w:color="auto"/>
            <w:right w:val="none" w:sz="0" w:space="0" w:color="auto"/>
          </w:divBdr>
        </w:div>
      </w:divsChild>
    </w:div>
    <w:div w:id="678655031">
      <w:bodyDiv w:val="1"/>
      <w:marLeft w:val="0"/>
      <w:marRight w:val="0"/>
      <w:marTop w:val="0"/>
      <w:marBottom w:val="0"/>
      <w:divBdr>
        <w:top w:val="none" w:sz="0" w:space="0" w:color="auto"/>
        <w:left w:val="none" w:sz="0" w:space="0" w:color="auto"/>
        <w:bottom w:val="none" w:sz="0" w:space="0" w:color="auto"/>
        <w:right w:val="none" w:sz="0" w:space="0" w:color="auto"/>
      </w:divBdr>
    </w:div>
    <w:div w:id="862594689">
      <w:bodyDiv w:val="1"/>
      <w:marLeft w:val="0"/>
      <w:marRight w:val="0"/>
      <w:marTop w:val="0"/>
      <w:marBottom w:val="0"/>
      <w:divBdr>
        <w:top w:val="none" w:sz="0" w:space="0" w:color="auto"/>
        <w:left w:val="none" w:sz="0" w:space="0" w:color="auto"/>
        <w:bottom w:val="none" w:sz="0" w:space="0" w:color="auto"/>
        <w:right w:val="none" w:sz="0" w:space="0" w:color="auto"/>
      </w:divBdr>
    </w:div>
    <w:div w:id="1194073318">
      <w:bodyDiv w:val="1"/>
      <w:marLeft w:val="0"/>
      <w:marRight w:val="0"/>
      <w:marTop w:val="0"/>
      <w:marBottom w:val="0"/>
      <w:divBdr>
        <w:top w:val="none" w:sz="0" w:space="0" w:color="auto"/>
        <w:left w:val="none" w:sz="0" w:space="0" w:color="auto"/>
        <w:bottom w:val="none" w:sz="0" w:space="0" w:color="auto"/>
        <w:right w:val="none" w:sz="0" w:space="0" w:color="auto"/>
      </w:divBdr>
    </w:div>
    <w:div w:id="1306935173">
      <w:bodyDiv w:val="1"/>
      <w:marLeft w:val="0"/>
      <w:marRight w:val="0"/>
      <w:marTop w:val="0"/>
      <w:marBottom w:val="0"/>
      <w:divBdr>
        <w:top w:val="none" w:sz="0" w:space="0" w:color="auto"/>
        <w:left w:val="none" w:sz="0" w:space="0" w:color="auto"/>
        <w:bottom w:val="none" w:sz="0" w:space="0" w:color="auto"/>
        <w:right w:val="none" w:sz="0" w:space="0" w:color="auto"/>
      </w:divBdr>
      <w:divsChild>
        <w:div w:id="942735675">
          <w:marLeft w:val="547"/>
          <w:marRight w:val="0"/>
          <w:marTop w:val="115"/>
          <w:marBottom w:val="0"/>
          <w:divBdr>
            <w:top w:val="none" w:sz="0" w:space="0" w:color="auto"/>
            <w:left w:val="none" w:sz="0" w:space="0" w:color="auto"/>
            <w:bottom w:val="none" w:sz="0" w:space="0" w:color="auto"/>
            <w:right w:val="none" w:sz="0" w:space="0" w:color="auto"/>
          </w:divBdr>
        </w:div>
      </w:divsChild>
    </w:div>
    <w:div w:id="1920022546">
      <w:bodyDiv w:val="1"/>
      <w:marLeft w:val="0"/>
      <w:marRight w:val="0"/>
      <w:marTop w:val="0"/>
      <w:marBottom w:val="0"/>
      <w:divBdr>
        <w:top w:val="none" w:sz="0" w:space="0" w:color="auto"/>
        <w:left w:val="none" w:sz="0" w:space="0" w:color="auto"/>
        <w:bottom w:val="none" w:sz="0" w:space="0" w:color="auto"/>
        <w:right w:val="none" w:sz="0" w:space="0" w:color="auto"/>
      </w:divBdr>
      <w:divsChild>
        <w:div w:id="1310020200">
          <w:marLeft w:val="45"/>
          <w:marRight w:val="45"/>
          <w:marTop w:val="15"/>
          <w:marBottom w:val="0"/>
          <w:divBdr>
            <w:top w:val="none" w:sz="0" w:space="0" w:color="auto"/>
            <w:left w:val="none" w:sz="0" w:space="0" w:color="auto"/>
            <w:bottom w:val="none" w:sz="0" w:space="0" w:color="auto"/>
            <w:right w:val="none" w:sz="0" w:space="0" w:color="auto"/>
          </w:divBdr>
          <w:divsChild>
            <w:div w:id="1514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4220">
      <w:bodyDiv w:val="1"/>
      <w:marLeft w:val="0"/>
      <w:marRight w:val="0"/>
      <w:marTop w:val="0"/>
      <w:marBottom w:val="0"/>
      <w:divBdr>
        <w:top w:val="none" w:sz="0" w:space="0" w:color="auto"/>
        <w:left w:val="none" w:sz="0" w:space="0" w:color="auto"/>
        <w:bottom w:val="none" w:sz="0" w:space="0" w:color="auto"/>
        <w:right w:val="none" w:sz="0" w:space="0" w:color="auto"/>
      </w:divBdr>
      <w:divsChild>
        <w:div w:id="1970629958">
          <w:marLeft w:val="547"/>
          <w:marRight w:val="0"/>
          <w:marTop w:val="115"/>
          <w:marBottom w:val="0"/>
          <w:divBdr>
            <w:top w:val="none" w:sz="0" w:space="0" w:color="auto"/>
            <w:left w:val="none" w:sz="0" w:space="0" w:color="auto"/>
            <w:bottom w:val="none" w:sz="0" w:space="0" w:color="auto"/>
            <w:right w:val="none" w:sz="0" w:space="0" w:color="auto"/>
          </w:divBdr>
        </w:div>
        <w:div w:id="438532264">
          <w:marLeft w:val="547"/>
          <w:marRight w:val="0"/>
          <w:marTop w:val="115"/>
          <w:marBottom w:val="0"/>
          <w:divBdr>
            <w:top w:val="none" w:sz="0" w:space="0" w:color="auto"/>
            <w:left w:val="none" w:sz="0" w:space="0" w:color="auto"/>
            <w:bottom w:val="none" w:sz="0" w:space="0" w:color="auto"/>
            <w:right w:val="none" w:sz="0" w:space="0" w:color="auto"/>
          </w:divBdr>
        </w:div>
        <w:div w:id="2053073050">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ss.ca/community/events-activities/down-syndrome-confere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sat.ca/bw-loc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utismspeaks.ca/get-involved/participate/autism-speaks-canada-wal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dsb.on.ca/Contact-Us/Steps-to-Address-Questions-Concerns" TargetMode="External"/><Relationship Id="rId4" Type="http://schemas.microsoft.com/office/2007/relationships/stylesWithEffects" Target="stylesWithEffects.xml"/><Relationship Id="rId9" Type="http://schemas.openxmlformats.org/officeDocument/2006/relationships/hyperlink" Target="http://www.ctnsy.ca/schoolrehabservic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BA304-6A9E-4930-ABAD-C41BDB3F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2833</Words>
  <Characters>16151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Special Education Advisory Committee (SEAC)</vt:lpstr>
    </vt:vector>
  </TitlesOfParts>
  <Company>Toronto District School Board</Company>
  <LinksUpToDate>false</LinksUpToDate>
  <CharactersWithSpaces>18947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Advisory Committee (SEAC)</dc:title>
  <dc:creator>Ratsep, Margo</dc:creator>
  <cp:lastModifiedBy>Dixon, Lianne</cp:lastModifiedBy>
  <cp:revision>2</cp:revision>
  <dcterms:created xsi:type="dcterms:W3CDTF">2018-06-20T17:34:00Z</dcterms:created>
  <dcterms:modified xsi:type="dcterms:W3CDTF">2018-06-20T17:34:00Z</dcterms:modified>
</cp:coreProperties>
</file>