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C" w:rsidRPr="001A29FB" w:rsidRDefault="001A29FB" w:rsidP="001A29FB">
      <w:pPr>
        <w:spacing w:before="240" w:after="120"/>
        <w:jc w:val="center"/>
        <w:rPr>
          <w:rFonts w:ascii="Arial" w:hAnsi="Arial" w:cs="Arial"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SEAC Meeting </w:t>
      </w:r>
      <w:r w:rsidR="00284E7F">
        <w:rPr>
          <w:rFonts w:ascii="Arial" w:hAnsi="Arial" w:cs="Arial"/>
          <w:b/>
          <w:sz w:val="28"/>
          <w:szCs w:val="28"/>
        </w:rPr>
        <w:t>June 5, 2017</w:t>
      </w:r>
    </w:p>
    <w:p w:rsidR="00AC1FFC" w:rsidRPr="001A29FB" w:rsidRDefault="00AC1FFC" w:rsidP="00AC1FFC">
      <w:pPr>
        <w:pStyle w:val="ListParagraph"/>
        <w:tabs>
          <w:tab w:val="left" w:pos="244"/>
        </w:tabs>
        <w:spacing w:before="120" w:after="0"/>
        <w:ind w:left="360"/>
        <w:rPr>
          <w:rFonts w:ascii="Arial" w:hAnsi="Arial" w:cs="Arial"/>
          <w:i/>
          <w:sz w:val="24"/>
          <w:szCs w:val="24"/>
        </w:rPr>
      </w:pPr>
    </w:p>
    <w:p w:rsidR="00AC1FFC" w:rsidRPr="001A29FB" w:rsidRDefault="001A29FB" w:rsidP="00284E7F">
      <w:pPr>
        <w:spacing w:after="0" w:line="240" w:lineRule="auto"/>
        <w:ind w:left="900" w:hanging="900"/>
        <w:rPr>
          <w:rFonts w:ascii="Arial" w:hAnsi="Arial" w:cs="Arial"/>
          <w:b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Topic: </w:t>
      </w:r>
      <w:r w:rsidR="00284E7F">
        <w:rPr>
          <w:rFonts w:ascii="Arial" w:hAnsi="Arial" w:cs="Arial"/>
          <w:b/>
          <w:sz w:val="28"/>
          <w:szCs w:val="28"/>
        </w:rPr>
        <w:t>Integration Action for Inclusion (IAI)</w:t>
      </w:r>
      <w:r w:rsidRPr="001A29FB">
        <w:rPr>
          <w:rFonts w:ascii="Arial" w:hAnsi="Arial" w:cs="Arial"/>
          <w:b/>
          <w:sz w:val="28"/>
          <w:szCs w:val="28"/>
        </w:rPr>
        <w:t xml:space="preserve"> Representative </w:t>
      </w:r>
      <w:r w:rsidR="00284E7F">
        <w:rPr>
          <w:rFonts w:ascii="Arial" w:hAnsi="Arial" w:cs="Arial"/>
          <w:b/>
          <w:sz w:val="28"/>
          <w:szCs w:val="28"/>
        </w:rPr>
        <w:t>Nominations</w:t>
      </w:r>
    </w:p>
    <w:p w:rsidR="00AC1FFC" w:rsidRDefault="00AC1FFC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EC3620" w:rsidRPr="001D72AE" w:rsidRDefault="00EC3620" w:rsidP="00EC3620">
      <w:pPr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EC3620" w:rsidRPr="009E5919" w:rsidRDefault="00EC3620" w:rsidP="00EC3620">
      <w:pPr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</w:t>
      </w:r>
      <w:r w:rsidR="00284E7F">
        <w:rPr>
          <w:rFonts w:ascii="Arial" w:hAnsi="Arial" w:cs="Arial"/>
          <w:sz w:val="24"/>
          <w:szCs w:val="24"/>
        </w:rPr>
        <w:t>12</w:t>
      </w:r>
      <w:r w:rsidRPr="009E5919">
        <w:rPr>
          <w:rFonts w:ascii="Arial" w:hAnsi="Arial" w:cs="Arial"/>
          <w:sz w:val="24"/>
          <w:szCs w:val="24"/>
        </w:rPr>
        <w:t xml:space="preserve"> positions for</w:t>
      </w:r>
      <w:r w:rsidR="00284E7F">
        <w:rPr>
          <w:rFonts w:ascii="Arial" w:hAnsi="Arial" w:cs="Arial"/>
          <w:sz w:val="24"/>
          <w:szCs w:val="24"/>
        </w:rPr>
        <w:t xml:space="preserve"> Local association memberships. Each local association has a representative and an alternate. The</w:t>
      </w:r>
      <w:r w:rsidRPr="009E5919">
        <w:rPr>
          <w:rFonts w:ascii="Arial" w:hAnsi="Arial" w:cs="Arial"/>
          <w:sz w:val="24"/>
          <w:szCs w:val="24"/>
        </w:rPr>
        <w:t xml:space="preserve"> </w:t>
      </w:r>
      <w:r w:rsidR="00284E7F">
        <w:rPr>
          <w:rFonts w:ascii="Arial" w:hAnsi="Arial" w:cs="Arial"/>
          <w:sz w:val="24"/>
          <w:szCs w:val="24"/>
        </w:rPr>
        <w:t xml:space="preserve">IAI representative resigned to assume the IAI alternate role. The nominee for IAI representative resigned from her alternate role for Community Living </w:t>
      </w:r>
    </w:p>
    <w:p w:rsidR="00EC3620" w:rsidRPr="001A29FB" w:rsidRDefault="00EC3620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284E7F" w:rsidRPr="00284E7F" w:rsidRDefault="00284E7F" w:rsidP="00284E7F">
      <w:pPr>
        <w:ind w:left="360"/>
        <w:rPr>
          <w:rFonts w:ascii="Arial" w:hAnsi="Arial" w:cs="Arial"/>
          <w:b/>
          <w:sz w:val="24"/>
          <w:szCs w:val="24"/>
        </w:rPr>
      </w:pPr>
      <w:r w:rsidRPr="00284E7F">
        <w:rPr>
          <w:rFonts w:ascii="Arial" w:hAnsi="Arial" w:cs="Arial"/>
          <w:b/>
          <w:sz w:val="24"/>
          <w:szCs w:val="24"/>
        </w:rPr>
        <w:t xml:space="preserve">*** Motion </w:t>
      </w:r>
      <w:r w:rsidRPr="00284E7F">
        <w:rPr>
          <w:rFonts w:ascii="Arial" w:hAnsi="Arial" w:cs="Arial"/>
          <w:sz w:val="24"/>
          <w:szCs w:val="24"/>
        </w:rPr>
        <w:t>– by Pamela Gough and seconded by Richard Carter:</w:t>
      </w:r>
    </w:p>
    <w:p w:rsidR="00284E7F" w:rsidRPr="00284E7F" w:rsidRDefault="00284E7F" w:rsidP="00284E7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284E7F">
        <w:rPr>
          <w:rFonts w:ascii="Arial" w:hAnsi="Arial" w:cs="Arial"/>
          <w:b/>
          <w:i/>
          <w:sz w:val="24"/>
          <w:szCs w:val="24"/>
        </w:rPr>
        <w:t>Whereas Kim Southern Paulsen has resigned as the representative for Integration Action for Inclusion on the Toronto District School Board Special Education Advisory Committee (</w:t>
      </w:r>
      <w:r>
        <w:rPr>
          <w:rFonts w:ascii="Arial" w:hAnsi="Arial" w:cs="Arial"/>
          <w:b/>
          <w:i/>
          <w:sz w:val="24"/>
          <w:szCs w:val="24"/>
        </w:rPr>
        <w:t>SEAC)in favour of becoming the a</w:t>
      </w:r>
      <w:r w:rsidRPr="00284E7F">
        <w:rPr>
          <w:rFonts w:ascii="Arial" w:hAnsi="Arial" w:cs="Arial"/>
          <w:b/>
          <w:i/>
          <w:sz w:val="24"/>
          <w:szCs w:val="24"/>
        </w:rPr>
        <w:t>lternate representative, and</w:t>
      </w:r>
    </w:p>
    <w:p w:rsidR="00284E7F" w:rsidRPr="00284E7F" w:rsidRDefault="00284E7F" w:rsidP="00284E7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284E7F">
        <w:rPr>
          <w:rFonts w:ascii="Arial" w:hAnsi="Arial" w:cs="Arial"/>
          <w:b/>
          <w:i/>
          <w:sz w:val="24"/>
          <w:szCs w:val="24"/>
        </w:rPr>
        <w:t>Whereas Margar</w:t>
      </w:r>
      <w:r>
        <w:rPr>
          <w:rFonts w:ascii="Arial" w:hAnsi="Arial" w:cs="Arial"/>
          <w:b/>
          <w:i/>
          <w:sz w:val="24"/>
          <w:szCs w:val="24"/>
        </w:rPr>
        <w:t xml:space="preserve">ita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Isakov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has resigned as the a</w:t>
      </w:r>
      <w:r w:rsidRPr="00284E7F">
        <w:rPr>
          <w:rFonts w:ascii="Arial" w:hAnsi="Arial" w:cs="Arial"/>
          <w:b/>
          <w:i/>
          <w:sz w:val="24"/>
          <w:szCs w:val="24"/>
        </w:rPr>
        <w:t>lternate representative for Community Living Toronto in favour of becoming the representative for Integration Action for Inclusion, and</w:t>
      </w:r>
    </w:p>
    <w:p w:rsidR="00284E7F" w:rsidRPr="00284E7F" w:rsidRDefault="00284E7F" w:rsidP="00284E7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284E7F">
        <w:rPr>
          <w:rFonts w:ascii="Arial" w:hAnsi="Arial" w:cs="Arial"/>
          <w:b/>
          <w:i/>
          <w:sz w:val="24"/>
          <w:szCs w:val="24"/>
        </w:rPr>
        <w:t xml:space="preserve">Whereas SEAC has received nominations from the executive officer of Integration Action for Inclusion for Margarita </w:t>
      </w:r>
      <w:proofErr w:type="spellStart"/>
      <w:r w:rsidRPr="00284E7F">
        <w:rPr>
          <w:rFonts w:ascii="Arial" w:hAnsi="Arial" w:cs="Arial"/>
          <w:b/>
          <w:i/>
          <w:sz w:val="24"/>
          <w:szCs w:val="24"/>
        </w:rPr>
        <w:t>Isakov</w:t>
      </w:r>
      <w:proofErr w:type="spellEnd"/>
      <w:r w:rsidRPr="00284E7F">
        <w:rPr>
          <w:rFonts w:ascii="Arial" w:hAnsi="Arial" w:cs="Arial"/>
          <w:b/>
          <w:i/>
          <w:sz w:val="24"/>
          <w:szCs w:val="24"/>
        </w:rPr>
        <w:t xml:space="preserve"> to become the Representative and for Kim Southern Paulsen to become the Alternate Representative,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and</w:t>
      </w:r>
    </w:p>
    <w:p w:rsidR="00284E7F" w:rsidRPr="00284E7F" w:rsidRDefault="00284E7F" w:rsidP="00284E7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284E7F">
        <w:rPr>
          <w:rFonts w:ascii="Arial" w:hAnsi="Arial" w:cs="Arial"/>
          <w:b/>
          <w:i/>
          <w:sz w:val="24"/>
          <w:szCs w:val="24"/>
        </w:rPr>
        <w:t>Whereas both named applicants meet the Ministry of Education and board criteria for eligibility, therefore,</w:t>
      </w:r>
    </w:p>
    <w:p w:rsidR="00284E7F" w:rsidRPr="00284E7F" w:rsidRDefault="00284E7F" w:rsidP="00284E7F">
      <w:pPr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284E7F">
        <w:rPr>
          <w:rFonts w:ascii="Arial" w:hAnsi="Arial" w:cs="Arial"/>
          <w:b/>
          <w:i/>
          <w:sz w:val="24"/>
          <w:szCs w:val="24"/>
        </w:rPr>
        <w:t xml:space="preserve">Be it resolved that the board appoint Margarita </w:t>
      </w:r>
      <w:proofErr w:type="spellStart"/>
      <w:r w:rsidRPr="00284E7F">
        <w:rPr>
          <w:rFonts w:ascii="Arial" w:hAnsi="Arial" w:cs="Arial"/>
          <w:b/>
          <w:i/>
          <w:sz w:val="24"/>
          <w:szCs w:val="24"/>
        </w:rPr>
        <w:t>Isakov</w:t>
      </w:r>
      <w:proofErr w:type="spellEnd"/>
      <w:r w:rsidRPr="00284E7F">
        <w:rPr>
          <w:rFonts w:ascii="Arial" w:hAnsi="Arial" w:cs="Arial"/>
          <w:b/>
          <w:i/>
          <w:sz w:val="24"/>
          <w:szCs w:val="24"/>
        </w:rPr>
        <w:t xml:space="preserve"> as the Representative and Kim Southern-Paulsen as the Alternate Representative for Integration Action for Inclusion for the remainder of the 2014 to 2018 term.</w:t>
      </w:r>
    </w:p>
    <w:p w:rsidR="001A29FB" w:rsidRDefault="001A29FB" w:rsidP="001A29FB">
      <w:pPr>
        <w:spacing w:after="120"/>
        <w:ind w:left="366"/>
        <w:rPr>
          <w:rFonts w:ascii="Arial" w:hAnsi="Arial" w:cs="Arial"/>
          <w:sz w:val="24"/>
          <w:szCs w:val="24"/>
        </w:rPr>
      </w:pPr>
    </w:p>
    <w:p w:rsidR="00AC1FFC" w:rsidRPr="001A29FB" w:rsidRDefault="00AC1FFC" w:rsidP="00FA45A3">
      <w:pPr>
        <w:spacing w:after="120"/>
        <w:rPr>
          <w:rFonts w:ascii="Arial" w:hAnsi="Arial" w:cs="Arial"/>
          <w:sz w:val="24"/>
          <w:szCs w:val="24"/>
        </w:rPr>
      </w:pPr>
      <w:r w:rsidRPr="001A29FB">
        <w:rPr>
          <w:rFonts w:ascii="Arial" w:hAnsi="Arial" w:cs="Arial"/>
          <w:sz w:val="24"/>
          <w:szCs w:val="24"/>
        </w:rPr>
        <w:t>The motion carried.</w:t>
      </w:r>
    </w:p>
    <w:p w:rsidR="00AC1FFC" w:rsidRPr="001A29FB" w:rsidRDefault="00AC1FFC" w:rsidP="00AC1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FB"/>
    <w:multiLevelType w:val="hybridMultilevel"/>
    <w:tmpl w:val="80F48B9A"/>
    <w:lvl w:ilvl="0" w:tplc="7034F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C"/>
    <w:rsid w:val="001A29FB"/>
    <w:rsid w:val="00284E7F"/>
    <w:rsid w:val="004277B4"/>
    <w:rsid w:val="00AC1FFC"/>
    <w:rsid w:val="00EC3620"/>
    <w:rsid w:val="00F11239"/>
    <w:rsid w:val="00FA45A3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2</cp:revision>
  <dcterms:created xsi:type="dcterms:W3CDTF">2017-06-20T17:41:00Z</dcterms:created>
  <dcterms:modified xsi:type="dcterms:W3CDTF">2017-06-20T17:41:00Z</dcterms:modified>
</cp:coreProperties>
</file>