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91D4" w14:textId="6756D896" w:rsidR="00BE5210" w:rsidRPr="00AA5177" w:rsidRDefault="001F1D03" w:rsidP="00BE5210">
      <w:pPr>
        <w:spacing w:after="0" w:line="240" w:lineRule="auto"/>
        <w:ind w:left="-90"/>
        <w:jc w:val="center"/>
        <w:rPr>
          <w:rFonts w:cs="Times New Roman"/>
          <w:b/>
          <w:sz w:val="24"/>
          <w:szCs w:val="24"/>
        </w:rPr>
      </w:pPr>
      <w:r w:rsidRPr="000A4F86">
        <w:rPr>
          <w:rFonts w:cs="Times New Roman"/>
          <w:b/>
          <w:caps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1" locked="0" layoutInCell="1" allowOverlap="1" wp14:anchorId="62FBAB9E" wp14:editId="6BF3A689">
            <wp:simplePos x="0" y="0"/>
            <wp:positionH relativeFrom="column">
              <wp:posOffset>-498763</wp:posOffset>
            </wp:positionH>
            <wp:positionV relativeFrom="paragraph">
              <wp:posOffset>-546265</wp:posOffset>
            </wp:positionV>
            <wp:extent cx="926276" cy="691107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87" cy="692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210" w:rsidRPr="000A4F86">
        <w:rPr>
          <w:rFonts w:cs="Times New Roman"/>
          <w:b/>
          <w:caps/>
          <w:sz w:val="24"/>
          <w:szCs w:val="24"/>
        </w:rPr>
        <w:t>Equity Assessment Tool</w:t>
      </w:r>
      <w:r w:rsidR="0010225E">
        <w:rPr>
          <w:rFonts w:cs="Times New Roman"/>
          <w:b/>
          <w:caps/>
          <w:sz w:val="24"/>
          <w:szCs w:val="24"/>
        </w:rPr>
        <w:t xml:space="preserve"> for Polic</w:t>
      </w:r>
      <w:r w:rsidR="00BC38C7">
        <w:rPr>
          <w:rFonts w:cs="Times New Roman"/>
          <w:b/>
          <w:caps/>
          <w:sz w:val="24"/>
          <w:szCs w:val="24"/>
        </w:rPr>
        <w:t>IES</w:t>
      </w:r>
      <w:r w:rsidR="008B0ACF">
        <w:rPr>
          <w:rFonts w:cs="Times New Roman"/>
          <w:b/>
          <w:caps/>
          <w:sz w:val="24"/>
          <w:szCs w:val="24"/>
        </w:rPr>
        <w:t xml:space="preserve"> AND PROCEDURES</w:t>
      </w:r>
    </w:p>
    <w:p w14:paraId="6CCB2DCE" w14:textId="77777777" w:rsidR="00BE5210" w:rsidRPr="00297B62" w:rsidRDefault="00BE5210" w:rsidP="00BE5210">
      <w:pPr>
        <w:spacing w:after="0" w:line="240" w:lineRule="auto"/>
        <w:ind w:left="-90"/>
        <w:jc w:val="center"/>
        <w:rPr>
          <w:rFonts w:cs="Times New Roman"/>
          <w:b/>
          <w:u w:val="single"/>
        </w:rPr>
      </w:pPr>
    </w:p>
    <w:p w14:paraId="7B8CECBD" w14:textId="11FE097B" w:rsidR="00BE5210" w:rsidRPr="00606359" w:rsidRDefault="00BE5210" w:rsidP="00606359">
      <w:pPr>
        <w:spacing w:after="0" w:line="240" w:lineRule="auto"/>
        <w:rPr>
          <w:sz w:val="23"/>
          <w:szCs w:val="23"/>
        </w:rPr>
      </w:pPr>
      <w:r w:rsidRPr="00606359">
        <w:rPr>
          <w:rFonts w:cs="Times New Roman"/>
        </w:rPr>
        <w:t xml:space="preserve">All policies </w:t>
      </w:r>
      <w:r w:rsidR="007D34EB">
        <w:rPr>
          <w:rFonts w:cs="Times New Roman"/>
        </w:rPr>
        <w:t xml:space="preserve">and procedures </w:t>
      </w:r>
      <w:r w:rsidRPr="00606359">
        <w:rPr>
          <w:rFonts w:cs="Times New Roman"/>
        </w:rPr>
        <w:t xml:space="preserve">will be planned, </w:t>
      </w:r>
      <w:proofErr w:type="gramStart"/>
      <w:r w:rsidRPr="00606359">
        <w:rPr>
          <w:rFonts w:cs="Times New Roman"/>
        </w:rPr>
        <w:t>reviewed</w:t>
      </w:r>
      <w:proofErr w:type="gramEnd"/>
      <w:r w:rsidRPr="00606359">
        <w:rPr>
          <w:rFonts w:cs="Times New Roman"/>
        </w:rPr>
        <w:t xml:space="preserve"> and developed u</w:t>
      </w:r>
      <w:r w:rsidR="004846CF" w:rsidRPr="00606359">
        <w:rPr>
          <w:rFonts w:cs="Times New Roman"/>
        </w:rPr>
        <w:t xml:space="preserve">sing an Equity Assessment Tool </w:t>
      </w:r>
      <w:r w:rsidR="00C31EFA" w:rsidRPr="00606359">
        <w:rPr>
          <w:rFonts w:cs="Times New Roman"/>
        </w:rPr>
        <w:t xml:space="preserve">to help </w:t>
      </w:r>
      <w:r w:rsidRPr="00606359">
        <w:rPr>
          <w:rFonts w:cs="Times New Roman"/>
        </w:rPr>
        <w:t>ensure that</w:t>
      </w:r>
      <w:r w:rsidR="00FC2628" w:rsidRPr="00606359">
        <w:t xml:space="preserve"> f</w:t>
      </w:r>
      <w:r w:rsidRPr="00606359">
        <w:t xml:space="preserve">airness, </w:t>
      </w:r>
      <w:r w:rsidR="00FC2628" w:rsidRPr="00606359">
        <w:t>e</w:t>
      </w:r>
      <w:r w:rsidRPr="00606359">
        <w:t xml:space="preserve">quity, </w:t>
      </w:r>
      <w:r w:rsidR="00FC2628" w:rsidRPr="00606359">
        <w:t>d</w:t>
      </w:r>
      <w:r w:rsidRPr="00606359">
        <w:t xml:space="preserve">iversity, </w:t>
      </w:r>
      <w:r w:rsidR="00FC2628" w:rsidRPr="00606359">
        <w:t>a</w:t>
      </w:r>
      <w:r w:rsidRPr="00606359">
        <w:t xml:space="preserve">cceptance, </w:t>
      </w:r>
      <w:r w:rsidR="00FC2628" w:rsidRPr="00606359">
        <w:t>i</w:t>
      </w:r>
      <w:r w:rsidRPr="00606359">
        <w:t xml:space="preserve">nclusion, and the elimination of all forms of </w:t>
      </w:r>
      <w:r w:rsidR="00240C3C" w:rsidRPr="00606359">
        <w:t>d</w:t>
      </w:r>
      <w:r w:rsidRPr="00606359">
        <w:t>iscrimination are essential principles of our school system and are integrated into all TDSB policies</w:t>
      </w:r>
      <w:r w:rsidR="007D34EB">
        <w:t xml:space="preserve"> and procedures</w:t>
      </w:r>
      <w:r w:rsidRPr="00606359">
        <w:t>.</w:t>
      </w:r>
      <w:r w:rsidR="00297B62" w:rsidRPr="00606359">
        <w:rPr>
          <w:rStyle w:val="FootnoteReference"/>
          <w:rFonts w:cs="Times New Roman"/>
          <w:b/>
          <w:color w:val="0070C0"/>
          <w:sz w:val="24"/>
          <w:szCs w:val="24"/>
        </w:rPr>
        <w:footnoteReference w:id="1"/>
      </w:r>
    </w:p>
    <w:p w14:paraId="3B07686A" w14:textId="77777777" w:rsidR="009D10CC" w:rsidRDefault="009D10CC" w:rsidP="00696D64">
      <w:pPr>
        <w:spacing w:after="0"/>
        <w:rPr>
          <w:b/>
        </w:rPr>
      </w:pPr>
    </w:p>
    <w:p w14:paraId="263D8579" w14:textId="73631D88" w:rsidR="00BE5210" w:rsidRPr="00BE5210" w:rsidRDefault="00BE5210" w:rsidP="00297B62">
      <w:pPr>
        <w:rPr>
          <w:b/>
        </w:rPr>
      </w:pPr>
      <w:r w:rsidRPr="00696D64">
        <w:rPr>
          <w:b/>
          <w:caps/>
        </w:rPr>
        <w:t>Policy Title</w:t>
      </w:r>
      <w:r>
        <w:rPr>
          <w:b/>
        </w:rPr>
        <w:t xml:space="preserve">: </w:t>
      </w:r>
      <w:r w:rsidR="00FC2628">
        <w:rPr>
          <w:b/>
        </w:rPr>
        <w:tab/>
      </w:r>
      <w:r w:rsidR="00741892" w:rsidRPr="007B193E">
        <w:rPr>
          <w:color w:val="0070C0"/>
        </w:rPr>
        <w:t>[insert title]</w:t>
      </w:r>
    </w:p>
    <w:p w14:paraId="69C6EC9F" w14:textId="4ACA9BA1" w:rsidR="00696D64" w:rsidRDefault="009D10CC" w:rsidP="00696D64">
      <w:pPr>
        <w:spacing w:after="0"/>
        <w:rPr>
          <w:b/>
          <w:lang w:val="en-US"/>
        </w:rPr>
      </w:pPr>
      <w:r w:rsidRPr="007255AC">
        <w:rPr>
          <w:b/>
          <w:caps/>
          <w:lang w:val="en-US"/>
        </w:rPr>
        <w:t>Step 1</w:t>
      </w:r>
      <w:r w:rsidR="00043399">
        <w:rPr>
          <w:b/>
          <w:lang w:val="en-US"/>
        </w:rPr>
        <w:t xml:space="preserve">: </w:t>
      </w:r>
    </w:p>
    <w:p w14:paraId="21363A11" w14:textId="0F709058" w:rsidR="009D10CC" w:rsidRDefault="00AA5177" w:rsidP="00696D64">
      <w:pPr>
        <w:spacing w:after="0"/>
        <w:rPr>
          <w:b/>
          <w:lang w:val="en-US"/>
        </w:rPr>
      </w:pPr>
      <w:r>
        <w:rPr>
          <w:b/>
          <w:lang w:val="en-US"/>
        </w:rPr>
        <w:t xml:space="preserve">Identify persons </w:t>
      </w:r>
      <w:r w:rsidR="00BE5210">
        <w:rPr>
          <w:b/>
          <w:lang w:val="en-US"/>
        </w:rPr>
        <w:t>impacted by this Policy</w:t>
      </w:r>
    </w:p>
    <w:tbl>
      <w:tblPr>
        <w:tblStyle w:val="TableGrid1"/>
        <w:tblW w:w="95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1260"/>
        <w:gridCol w:w="1260"/>
      </w:tblGrid>
      <w:tr w:rsidR="00043399" w:rsidRPr="00043399" w14:paraId="49CA2CB7" w14:textId="77777777" w:rsidTr="0091157A">
        <w:trPr>
          <w:trHeight w:val="485"/>
        </w:trPr>
        <w:tc>
          <w:tcPr>
            <w:tcW w:w="7020" w:type="dxa"/>
            <w:vMerge w:val="restart"/>
            <w:shd w:val="clear" w:color="auto" w:fill="D6E3BC" w:themeFill="accent3" w:themeFillTint="66"/>
            <w:vAlign w:val="center"/>
          </w:tcPr>
          <w:p w14:paraId="2D7376B2" w14:textId="5EDB164B" w:rsidR="00043399" w:rsidRPr="00043399" w:rsidRDefault="001518AD" w:rsidP="0046590F">
            <w:pPr>
              <w:jc w:val="center"/>
              <w:rPr>
                <w:b/>
              </w:rPr>
            </w:pPr>
            <w:r>
              <w:rPr>
                <w:b/>
              </w:rPr>
              <w:t>Persons i</w:t>
            </w:r>
            <w:r w:rsidR="00043399" w:rsidRPr="00043399">
              <w:rPr>
                <w:b/>
              </w:rPr>
              <w:t>mpacted</w:t>
            </w:r>
            <w:r w:rsidR="00662C76">
              <w:rPr>
                <w:b/>
              </w:rPr>
              <w:t xml:space="preserve"> because of</w:t>
            </w:r>
            <w:r>
              <w:rPr>
                <w:b/>
              </w:rPr>
              <w:t>:</w:t>
            </w:r>
          </w:p>
        </w:tc>
        <w:tc>
          <w:tcPr>
            <w:tcW w:w="2520" w:type="dxa"/>
            <w:gridSpan w:val="2"/>
            <w:shd w:val="clear" w:color="auto" w:fill="D6E3BC" w:themeFill="accent3" w:themeFillTint="66"/>
            <w:vAlign w:val="center"/>
          </w:tcPr>
          <w:p w14:paraId="419D476E" w14:textId="16C9969E" w:rsidR="00043399" w:rsidRPr="00043399" w:rsidRDefault="00297B62" w:rsidP="00043399">
            <w:pPr>
              <w:jc w:val="center"/>
              <w:rPr>
                <w:b/>
              </w:rPr>
            </w:pPr>
            <w:r>
              <w:rPr>
                <w:b/>
              </w:rPr>
              <w:t>How may the</w:t>
            </w:r>
            <w:r w:rsidR="00043399" w:rsidRPr="00043399">
              <w:rPr>
                <w:b/>
              </w:rPr>
              <w:t>s</w:t>
            </w:r>
            <w:r>
              <w:rPr>
                <w:b/>
              </w:rPr>
              <w:t>e</w:t>
            </w:r>
            <w:r w:rsidR="00043399" w:rsidRPr="00043399">
              <w:rPr>
                <w:b/>
              </w:rPr>
              <w:t xml:space="preserve"> persons be impacted</w:t>
            </w:r>
            <w:r w:rsidR="00FC2628">
              <w:rPr>
                <w:b/>
              </w:rPr>
              <w:t>:</w:t>
            </w:r>
          </w:p>
        </w:tc>
      </w:tr>
      <w:tr w:rsidR="00043399" w:rsidRPr="00043399" w14:paraId="079154CF" w14:textId="77777777" w:rsidTr="0091157A">
        <w:trPr>
          <w:trHeight w:val="350"/>
        </w:trPr>
        <w:tc>
          <w:tcPr>
            <w:tcW w:w="7020" w:type="dxa"/>
            <w:vMerge/>
            <w:shd w:val="clear" w:color="auto" w:fill="auto"/>
            <w:vAlign w:val="center"/>
          </w:tcPr>
          <w:p w14:paraId="6C223594" w14:textId="77777777" w:rsidR="00043399" w:rsidRPr="00043399" w:rsidRDefault="00043399" w:rsidP="00043399"/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776E6B71" w14:textId="77777777" w:rsidR="00043399" w:rsidRPr="00043399" w:rsidRDefault="00043399" w:rsidP="00043399">
            <w:pPr>
              <w:jc w:val="center"/>
            </w:pPr>
            <w:r w:rsidRPr="00043399">
              <w:t>Positively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621CD7D8" w14:textId="77777777" w:rsidR="00043399" w:rsidRPr="00043399" w:rsidRDefault="00043399" w:rsidP="00043399">
            <w:pPr>
              <w:jc w:val="center"/>
            </w:pPr>
            <w:r w:rsidRPr="00043399">
              <w:t>Negatively</w:t>
            </w:r>
          </w:p>
        </w:tc>
      </w:tr>
      <w:tr w:rsidR="00662C76" w:rsidRPr="00043399" w14:paraId="4471CE72" w14:textId="77777777" w:rsidTr="0091157A">
        <w:trPr>
          <w:trHeight w:val="332"/>
        </w:trPr>
        <w:tc>
          <w:tcPr>
            <w:tcW w:w="7020" w:type="dxa"/>
            <w:shd w:val="clear" w:color="auto" w:fill="auto"/>
            <w:vAlign w:val="center"/>
          </w:tcPr>
          <w:p w14:paraId="6D6F4CC8" w14:textId="13A3A8B5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-6998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Age (e.g., children, youth, seniors)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E18EB6" w14:textId="56DE0C4D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03302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3E">
                  <w:rPr>
                    <w:rFonts w:ascii="MS Gothic" w:eastAsia="MS Gothic" w:hAnsi="MS Gothic" w:cs="Calibri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252CD846" w14:textId="7B158E9D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8921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3E">
                  <w:rPr>
                    <w:rFonts w:ascii="MS Gothic" w:eastAsia="MS Gothic" w:hAnsi="MS Gothic" w:cs="Calibri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05DA07FA" w14:textId="77777777" w:rsidTr="0091157A">
        <w:trPr>
          <w:trHeight w:val="260"/>
        </w:trPr>
        <w:tc>
          <w:tcPr>
            <w:tcW w:w="7020" w:type="dxa"/>
            <w:shd w:val="clear" w:color="auto" w:fill="auto"/>
            <w:vAlign w:val="center"/>
          </w:tcPr>
          <w:p w14:paraId="5D09BD29" w14:textId="34619CAC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65541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Race, Colour, Ancestry, Ethnicity, Culture, Place of Origin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AAAE40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78002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03EBBDB9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210309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5E7F770B" w14:textId="77777777" w:rsidTr="0091157A">
        <w:tc>
          <w:tcPr>
            <w:tcW w:w="7020" w:type="dxa"/>
            <w:shd w:val="clear" w:color="auto" w:fill="auto"/>
            <w:vAlign w:val="center"/>
          </w:tcPr>
          <w:p w14:paraId="1870A3EA" w14:textId="088BD444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153014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</w:t>
            </w:r>
            <w:r w:rsidR="00662C76" w:rsidRPr="007B193E">
              <w:rPr>
                <w:rFonts w:eastAsia="Calibri" w:cs="Calibri"/>
                <w:spacing w:val="-1"/>
              </w:rPr>
              <w:t>Indigenous Ancestry (First Nations, Inuit, Metis)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4D1449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158718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0C100AEA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658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6EECCA7A" w14:textId="77777777" w:rsidTr="0091157A">
        <w:tc>
          <w:tcPr>
            <w:tcW w:w="7020" w:type="dxa"/>
            <w:shd w:val="clear" w:color="auto" w:fill="auto"/>
            <w:vAlign w:val="center"/>
          </w:tcPr>
          <w:p w14:paraId="5B06B823" w14:textId="4874808A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5928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Nationality, Citizenship, Immigration Status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2FA12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75103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57D058D5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78748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7637A39E" w14:textId="77777777" w:rsidTr="0091157A">
        <w:trPr>
          <w:trHeight w:val="242"/>
        </w:trPr>
        <w:tc>
          <w:tcPr>
            <w:tcW w:w="7020" w:type="dxa"/>
            <w:shd w:val="clear" w:color="auto" w:fill="auto"/>
            <w:vAlign w:val="center"/>
          </w:tcPr>
          <w:p w14:paraId="0D20A821" w14:textId="2C2FD9D7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-3641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Disability (e.g., persons with physical, mental, cognitive, auditory, visual, addiction, psychological disabilities or disorders, etc.)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DEAC91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11120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518F0174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39177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545CA703" w14:textId="77777777" w:rsidTr="0091157A">
        <w:trPr>
          <w:trHeight w:val="287"/>
        </w:trPr>
        <w:tc>
          <w:tcPr>
            <w:tcW w:w="7020" w:type="dxa"/>
            <w:shd w:val="clear" w:color="auto" w:fill="auto"/>
            <w:vAlign w:val="center"/>
          </w:tcPr>
          <w:p w14:paraId="4F8CD47E" w14:textId="6D4204BC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14322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Creed Beliefs (e.g.</w:t>
            </w:r>
            <w:r w:rsidR="00662C76">
              <w:rPr>
                <w:rFonts w:eastAsia="Calibri" w:cs="Calibri"/>
                <w:spacing w:val="-1"/>
              </w:rPr>
              <w:t>,</w:t>
            </w:r>
            <w:r w:rsidR="00662C76" w:rsidRPr="00662C76">
              <w:rPr>
                <w:rFonts w:eastAsia="Calibri" w:cs="Calibri"/>
                <w:spacing w:val="-1"/>
              </w:rPr>
              <w:t xml:space="preserve"> Muslim, Jewish, Hindu, Buddhist, Indigenous Spiritualty,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C0B56C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0041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43FCCD4C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2062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47E04513" w14:textId="77777777" w:rsidTr="0091157A">
        <w:trPr>
          <w:trHeight w:val="260"/>
        </w:trPr>
        <w:tc>
          <w:tcPr>
            <w:tcW w:w="7020" w:type="dxa"/>
            <w:shd w:val="clear" w:color="auto" w:fill="auto"/>
            <w:vAlign w:val="center"/>
          </w:tcPr>
          <w:p w14:paraId="01800618" w14:textId="05F1BFDA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1065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662C76">
              <w:rPr>
                <w:rFonts w:eastAsia="Calibri" w:cs="Calibri"/>
                <w:spacing w:val="-1"/>
              </w:rPr>
              <w:t xml:space="preserve"> Sexual Orientation (e.g.</w:t>
            </w:r>
            <w:r w:rsidR="00662C76">
              <w:rPr>
                <w:rFonts w:eastAsia="Calibri" w:cs="Calibri"/>
                <w:spacing w:val="-1"/>
              </w:rPr>
              <w:t>,</w:t>
            </w:r>
            <w:r w:rsidR="00662C76" w:rsidRPr="00662C76">
              <w:rPr>
                <w:rFonts w:eastAsia="Calibri" w:cs="Calibri"/>
                <w:spacing w:val="-1"/>
              </w:rPr>
              <w:t xml:space="preserve"> gay, lesbian, queer, two-</w:t>
            </w:r>
            <w:r w:rsidR="004D444B" w:rsidRPr="00662C76">
              <w:rPr>
                <w:rFonts w:eastAsia="Calibri" w:cs="Calibri"/>
                <w:spacing w:val="-1"/>
              </w:rPr>
              <w:t>spir</w:t>
            </w:r>
            <w:r w:rsidR="004D444B">
              <w:rPr>
                <w:rFonts w:eastAsia="Calibri" w:cs="Calibri"/>
                <w:spacing w:val="-1"/>
              </w:rPr>
              <w:t>it</w:t>
            </w:r>
            <w:r w:rsidR="00662C76" w:rsidRPr="00662C76">
              <w:rPr>
                <w:rFonts w:eastAsia="Calibri" w:cs="Calibri"/>
                <w:spacing w:val="-1"/>
              </w:rPr>
              <w:t xml:space="preserve">, bisexual, pansexual, etc.)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767EB1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193816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07E71A15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11699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27190F7D" w14:textId="77777777" w:rsidTr="0091157A">
        <w:tc>
          <w:tcPr>
            <w:tcW w:w="7020" w:type="dxa"/>
            <w:shd w:val="clear" w:color="auto" w:fill="auto"/>
            <w:vAlign w:val="center"/>
          </w:tcPr>
          <w:p w14:paraId="01C6B6E5" w14:textId="09ADDEE5" w:rsidR="00662C76" w:rsidRPr="00662C76" w:rsidRDefault="00762206" w:rsidP="00E957E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-189619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7B193E">
              <w:rPr>
                <w:rFonts w:eastAsia="Calibri" w:cs="Calibri"/>
                <w:spacing w:val="-1"/>
              </w:rPr>
              <w:t xml:space="preserve"> Linguistic Origin (e.g., </w:t>
            </w:r>
            <w:r w:rsidR="00E957EE">
              <w:rPr>
                <w:rFonts w:eastAsia="Calibri" w:cs="Calibri"/>
                <w:spacing w:val="-1"/>
              </w:rPr>
              <w:t>persons</w:t>
            </w:r>
            <w:r w:rsidR="00662C76" w:rsidRPr="007B193E">
              <w:rPr>
                <w:rFonts w:eastAsia="Calibri" w:cs="Calibri"/>
                <w:spacing w:val="-1"/>
              </w:rPr>
              <w:t xml:space="preserve"> whose first language is not English or French</w:t>
            </w:r>
            <w:r w:rsidR="00E957EE">
              <w:rPr>
                <w:rFonts w:eastAsia="Calibri" w:cs="Calibri"/>
                <w:spacing w:val="-1"/>
              </w:rPr>
              <w:t>, persons who</w:t>
            </w:r>
            <w:r w:rsidR="00662C76" w:rsidRPr="007B193E">
              <w:rPr>
                <w:rFonts w:eastAsia="Calibri" w:cs="Calibri"/>
                <w:spacing w:val="-1"/>
              </w:rPr>
              <w:t xml:space="preserve"> use ASL or  have different literacy levels)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6327EA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10992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59FF02BE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4446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4A122C0A" w14:textId="77777777" w:rsidTr="0091157A">
        <w:tc>
          <w:tcPr>
            <w:tcW w:w="7020" w:type="dxa"/>
            <w:shd w:val="clear" w:color="auto" w:fill="auto"/>
            <w:vAlign w:val="center"/>
          </w:tcPr>
          <w:p w14:paraId="0773E76F" w14:textId="766D292E" w:rsidR="00662C76" w:rsidRPr="00662C76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4929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7B193E">
              <w:rPr>
                <w:rFonts w:eastAsia="Calibri" w:cs="Calibri"/>
                <w:spacing w:val="-1"/>
              </w:rPr>
              <w:t xml:space="preserve"> Gender Identity, Gender Expression (e.g., female, transgender, non-binary, gender fluid, gender-queer,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824992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65722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154D1B04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565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382EBE6A" w14:textId="77777777" w:rsidTr="0091157A">
        <w:trPr>
          <w:trHeight w:val="143"/>
        </w:trPr>
        <w:tc>
          <w:tcPr>
            <w:tcW w:w="7020" w:type="dxa"/>
            <w:shd w:val="clear" w:color="auto" w:fill="auto"/>
            <w:vAlign w:val="center"/>
          </w:tcPr>
          <w:p w14:paraId="36304F54" w14:textId="74EEC55D" w:rsidR="00662C76" w:rsidRPr="00662C76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12560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7B193E">
              <w:rPr>
                <w:rFonts w:eastAsia="Calibri" w:cs="Calibri"/>
                <w:spacing w:val="-1"/>
              </w:rPr>
              <w:t xml:space="preserve"> Socioeconomic Status (e.g., low income, precarious employment, housing or residing in priority neighborhoods,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601F3B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16421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609B12D7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5232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4F65DAE0" w14:textId="77777777" w:rsidTr="0091157A">
        <w:tc>
          <w:tcPr>
            <w:tcW w:w="7020" w:type="dxa"/>
            <w:shd w:val="clear" w:color="auto" w:fill="auto"/>
            <w:vAlign w:val="center"/>
          </w:tcPr>
          <w:p w14:paraId="744BA918" w14:textId="3AA1EE1A" w:rsidR="00662C76" w:rsidRPr="00662C76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-1762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7B193E">
              <w:rPr>
                <w:rFonts w:eastAsia="Calibri" w:cs="Calibri"/>
                <w:spacing w:val="-1"/>
              </w:rPr>
              <w:t xml:space="preserve"> Family Status and Marital Status (e.g., single parent, childcare, adoption, foster parents, diverse families, breastfeeding, maternity leaves, etc.)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A2ED97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14121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268174AD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-35812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662C76" w:rsidRPr="00043399" w14:paraId="2B643587" w14:textId="77777777" w:rsidTr="0091157A">
        <w:trPr>
          <w:trHeight w:val="152"/>
        </w:trPr>
        <w:tc>
          <w:tcPr>
            <w:tcW w:w="7020" w:type="dxa"/>
            <w:shd w:val="clear" w:color="auto" w:fill="auto"/>
            <w:vAlign w:val="center"/>
          </w:tcPr>
          <w:p w14:paraId="118AAEE6" w14:textId="47A5B34B" w:rsidR="00662C76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1172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662C76" w:rsidRPr="007B193E">
              <w:rPr>
                <w:rFonts w:eastAsia="Calibri" w:cs="Calibri"/>
                <w:spacing w:val="-1"/>
              </w:rPr>
              <w:t xml:space="preserve"> Body Image (e.g., body size, appearance, body art, etc.)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647A22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2093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79AE3640" w14:textId="77777777" w:rsidR="00662C76" w:rsidRPr="00043399" w:rsidRDefault="00762206" w:rsidP="00A57F5E">
            <w:pPr>
              <w:jc w:val="center"/>
            </w:pPr>
            <w:sdt>
              <w:sdtPr>
                <w:rPr>
                  <w:rFonts w:ascii="Calibri" w:eastAsia="Calibri" w:hAnsi="Calibri" w:cs="Calibri"/>
                  <w:spacing w:val="-1"/>
                </w:rPr>
                <w:id w:val="81399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C76" w:rsidRPr="00043399">
                  <w:rPr>
                    <w:rFonts w:ascii="MS Gothic" w:eastAsia="MS Gothic" w:hAnsi="MS Gothic" w:cs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1518AD" w:rsidRPr="001518AD" w14:paraId="58A28B65" w14:textId="77777777" w:rsidTr="0091157A">
        <w:trPr>
          <w:trHeight w:val="242"/>
        </w:trPr>
        <w:tc>
          <w:tcPr>
            <w:tcW w:w="7020" w:type="dxa"/>
            <w:vAlign w:val="center"/>
          </w:tcPr>
          <w:p w14:paraId="05E29703" w14:textId="054FD265" w:rsidR="001518AD" w:rsidRPr="007B193E" w:rsidRDefault="00762206" w:rsidP="00A57F5E">
            <w:pPr>
              <w:ind w:left="252" w:hanging="252"/>
              <w:rPr>
                <w:rFonts w:eastAsia="Calibri" w:cs="Calibri"/>
                <w:spacing w:val="-1"/>
              </w:rPr>
            </w:pPr>
            <w:sdt>
              <w:sdtPr>
                <w:rPr>
                  <w:rFonts w:eastAsia="Calibri" w:cs="Calibri"/>
                  <w:spacing w:val="-1"/>
                </w:rPr>
                <w:id w:val="197788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AD" w:rsidRPr="007B193E">
                  <w:rPr>
                    <w:rFonts w:eastAsia="Calibri" w:cs="Calibri" w:hint="eastAsia"/>
                    <w:spacing w:val="-1"/>
                  </w:rPr>
                  <w:t>☐</w:t>
                </w:r>
              </w:sdtContent>
            </w:sdt>
            <w:r w:rsidR="001518AD" w:rsidRPr="007B193E">
              <w:rPr>
                <w:rFonts w:eastAsia="Calibri" w:cs="Calibri"/>
                <w:spacing w:val="-1"/>
              </w:rPr>
              <w:t xml:space="preserve"> Other:</w:t>
            </w:r>
          </w:p>
        </w:tc>
        <w:tc>
          <w:tcPr>
            <w:tcW w:w="1260" w:type="dxa"/>
            <w:vAlign w:val="center"/>
          </w:tcPr>
          <w:p w14:paraId="60C80696" w14:textId="77777777" w:rsidR="001518AD" w:rsidRPr="001518AD" w:rsidRDefault="00762206" w:rsidP="00A57F5E">
            <w:pPr>
              <w:jc w:val="center"/>
              <w:rPr>
                <w:rFonts w:eastAsia="Calibri" w:cs="Calibri"/>
                <w:spacing w:val="-1"/>
                <w:lang w:val="en-US"/>
              </w:rPr>
            </w:pPr>
            <w:sdt>
              <w:sdtPr>
                <w:rPr>
                  <w:rFonts w:eastAsia="Calibri" w:cs="Calibri"/>
                  <w:spacing w:val="-1"/>
                  <w:lang w:val="en-US"/>
                </w:rPr>
                <w:id w:val="-6866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AD" w:rsidRPr="001518AD">
                  <w:rPr>
                    <w:rFonts w:eastAsia="Calibri" w:cs="Calibri" w:hint="eastAsia"/>
                    <w:spacing w:val="-1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vAlign w:val="center"/>
          </w:tcPr>
          <w:p w14:paraId="74B180AE" w14:textId="77777777" w:rsidR="001518AD" w:rsidRPr="001518AD" w:rsidRDefault="00762206" w:rsidP="00A57F5E">
            <w:pPr>
              <w:jc w:val="center"/>
              <w:rPr>
                <w:rFonts w:eastAsia="Calibri" w:cs="Calibri"/>
                <w:spacing w:val="-1"/>
                <w:lang w:val="en-US"/>
              </w:rPr>
            </w:pPr>
            <w:sdt>
              <w:sdtPr>
                <w:rPr>
                  <w:rFonts w:eastAsia="Calibri" w:cs="Calibri"/>
                  <w:spacing w:val="-1"/>
                  <w:lang w:val="en-US"/>
                </w:rPr>
                <w:id w:val="-202130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AD" w:rsidRPr="001518AD">
                  <w:rPr>
                    <w:rFonts w:eastAsia="Calibri" w:cs="Calibri" w:hint="eastAsia"/>
                    <w:spacing w:val="-1"/>
                    <w:lang w:val="en-US"/>
                  </w:rPr>
                  <w:t>☐</w:t>
                </w:r>
              </w:sdtContent>
            </w:sdt>
          </w:p>
        </w:tc>
      </w:tr>
    </w:tbl>
    <w:p w14:paraId="538DD05F" w14:textId="77777777" w:rsidR="001518AD" w:rsidRDefault="001518AD" w:rsidP="00BE5210">
      <w:pPr>
        <w:spacing w:after="0"/>
        <w:ind w:left="-86"/>
        <w:rPr>
          <w:b/>
          <w:caps/>
          <w:lang w:val="en-US"/>
        </w:rPr>
      </w:pPr>
    </w:p>
    <w:p w14:paraId="158CABA6" w14:textId="1668BA95" w:rsidR="00696D64" w:rsidRPr="00696D64" w:rsidRDefault="00043399" w:rsidP="00696D64">
      <w:pPr>
        <w:spacing w:after="0"/>
        <w:rPr>
          <w:b/>
          <w:caps/>
          <w:lang w:val="en-US"/>
        </w:rPr>
      </w:pPr>
      <w:r w:rsidRPr="007255AC">
        <w:rPr>
          <w:b/>
          <w:caps/>
          <w:lang w:val="en-US"/>
        </w:rPr>
        <w:t>Step 2:</w:t>
      </w:r>
    </w:p>
    <w:p w14:paraId="166341BD" w14:textId="50A1C9C8" w:rsidR="00043399" w:rsidRPr="00696D64" w:rsidRDefault="00043399" w:rsidP="00696D64">
      <w:pPr>
        <w:spacing w:after="0"/>
        <w:rPr>
          <w:b/>
          <w:lang w:val="en-US"/>
        </w:rPr>
      </w:pPr>
      <w:r w:rsidRPr="00696D64">
        <w:rPr>
          <w:b/>
          <w:lang w:val="en-US"/>
        </w:rPr>
        <w:t>Describe potential negative impact(s) on the identified persons</w:t>
      </w:r>
      <w:r w:rsidR="001518AD" w:rsidRPr="00696D64">
        <w:rPr>
          <w:b/>
          <w:lang w:val="en-US"/>
        </w:rPr>
        <w:t>: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9540"/>
      </w:tblGrid>
      <w:tr w:rsidR="00297B62" w14:paraId="7F934C6B" w14:textId="77777777" w:rsidTr="0023481D">
        <w:trPr>
          <w:trHeight w:val="1313"/>
        </w:trPr>
        <w:tc>
          <w:tcPr>
            <w:tcW w:w="9540" w:type="dxa"/>
          </w:tcPr>
          <w:p w14:paraId="5A8A1D4F" w14:textId="77777777" w:rsidR="00297B62" w:rsidRDefault="00297B62" w:rsidP="0023481D">
            <w:pPr>
              <w:rPr>
                <w:caps/>
                <w:lang w:val="en-US"/>
              </w:rPr>
            </w:pPr>
          </w:p>
        </w:tc>
      </w:tr>
    </w:tbl>
    <w:p w14:paraId="7DE5818E" w14:textId="5B563CD6" w:rsidR="00696D64" w:rsidRDefault="00BE5210" w:rsidP="0023481D">
      <w:pPr>
        <w:spacing w:after="0"/>
        <w:rPr>
          <w:b/>
          <w:lang w:val="en-US"/>
        </w:rPr>
      </w:pPr>
      <w:r w:rsidRPr="007255AC">
        <w:rPr>
          <w:b/>
          <w:caps/>
          <w:lang w:val="en-US"/>
        </w:rPr>
        <w:lastRenderedPageBreak/>
        <w:t>Step 3:</w:t>
      </w:r>
    </w:p>
    <w:p w14:paraId="3E7F00AD" w14:textId="68A8247D" w:rsidR="00670442" w:rsidRDefault="00BE5210" w:rsidP="0023481D">
      <w:pPr>
        <w:spacing w:after="0"/>
        <w:rPr>
          <w:b/>
          <w:lang w:val="en-US"/>
        </w:rPr>
      </w:pPr>
      <w:r w:rsidRPr="00BE5210">
        <w:rPr>
          <w:b/>
          <w:lang w:val="en-US"/>
        </w:rPr>
        <w:t>What have you done to assess the potential impact(s)</w:t>
      </w:r>
      <w:r w:rsidR="001518AD">
        <w:rPr>
          <w:b/>
          <w:lang w:val="en-US"/>
        </w:rPr>
        <w:t>:</w:t>
      </w:r>
    </w:p>
    <w:p w14:paraId="78EFC239" w14:textId="77777777" w:rsidR="009858BD" w:rsidRPr="009858BD" w:rsidRDefault="009858BD" w:rsidP="0023481D">
      <w:pPr>
        <w:spacing w:after="0"/>
        <w:rPr>
          <w:lang w:val="en-US"/>
        </w:rPr>
      </w:pPr>
    </w:p>
    <w:p w14:paraId="1EB03EF5" w14:textId="72C870B6" w:rsidR="00BE5210" w:rsidRPr="00227DAC" w:rsidRDefault="00762206" w:rsidP="007B193E">
      <w:pPr>
        <w:spacing w:after="0"/>
        <w:ind w:left="720"/>
      </w:pPr>
      <w:sdt>
        <w:sdtPr>
          <w:id w:val="185675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C0" w:rsidRPr="00227DAC">
            <w:rPr>
              <w:rFonts w:ascii="MS Gothic" w:eastAsia="MS Gothic" w:hAnsi="MS Gothic" w:hint="eastAsia"/>
            </w:rPr>
            <w:t>☐</w:t>
          </w:r>
        </w:sdtContent>
      </w:sdt>
      <w:r w:rsidR="00BE5210" w:rsidRPr="00227DAC">
        <w:t xml:space="preserve"> </w:t>
      </w:r>
      <w:r w:rsidR="009D1F63" w:rsidRPr="00227DAC">
        <w:t xml:space="preserve">Conducted </w:t>
      </w:r>
      <w:r w:rsidR="006E0963" w:rsidRPr="00227DAC">
        <w:t>c</w:t>
      </w:r>
      <w:r w:rsidR="00BE5210" w:rsidRPr="00227DAC">
        <w:t xml:space="preserve">onsultations </w:t>
      </w:r>
    </w:p>
    <w:p w14:paraId="514B27A4" w14:textId="30CD65C6" w:rsidR="00046283" w:rsidRPr="00227DAC" w:rsidRDefault="00762206" w:rsidP="007B193E">
      <w:pPr>
        <w:spacing w:after="0"/>
        <w:ind w:left="720"/>
      </w:pPr>
      <w:sdt>
        <w:sdtPr>
          <w:id w:val="-38872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C0" w:rsidRPr="00227DAC">
            <w:rPr>
              <w:rFonts w:ascii="MS Gothic" w:eastAsia="MS Gothic" w:hAnsi="MS Gothic" w:hint="eastAsia"/>
            </w:rPr>
            <w:t>☐</w:t>
          </w:r>
        </w:sdtContent>
      </w:sdt>
      <w:r w:rsidR="00046283" w:rsidRPr="00227DAC">
        <w:t xml:space="preserve"> Reviewed complaint/concern history  </w:t>
      </w:r>
    </w:p>
    <w:p w14:paraId="5233A225" w14:textId="11F9C710" w:rsidR="00B50C94" w:rsidRPr="00227DAC" w:rsidRDefault="00762206" w:rsidP="007B193E">
      <w:pPr>
        <w:spacing w:after="0"/>
        <w:ind w:left="720"/>
      </w:pPr>
      <w:sdt>
        <w:sdtPr>
          <w:id w:val="-3081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210" w:rsidRPr="00227DAC">
            <w:rPr>
              <w:rFonts w:ascii="MS Gothic" w:eastAsia="MS Gothic" w:hAnsi="MS Gothic" w:hint="eastAsia"/>
            </w:rPr>
            <w:t>☐</w:t>
          </w:r>
        </w:sdtContent>
      </w:sdt>
      <w:r w:rsidR="00BE5210" w:rsidRPr="00227DAC">
        <w:t xml:space="preserve"> </w:t>
      </w:r>
      <w:r w:rsidR="009D1F63" w:rsidRPr="00227DAC">
        <w:t>Conducted</w:t>
      </w:r>
      <w:r w:rsidR="00227DAC" w:rsidRPr="00227DAC">
        <w:t xml:space="preserve"> </w:t>
      </w:r>
      <w:r w:rsidR="0023481D">
        <w:t xml:space="preserve">quantitative/qualitative </w:t>
      </w:r>
      <w:r w:rsidR="006E0963" w:rsidRPr="00227DAC">
        <w:t>r</w:t>
      </w:r>
      <w:r w:rsidR="00BE5210" w:rsidRPr="00227DAC">
        <w:t>esearch</w:t>
      </w:r>
      <w:r w:rsidR="0023481D">
        <w:t>:</w:t>
      </w:r>
    </w:p>
    <w:p w14:paraId="56349F15" w14:textId="14A73896" w:rsidR="00185828" w:rsidRPr="00227DAC" w:rsidRDefault="00185828" w:rsidP="007B193E">
      <w:pPr>
        <w:spacing w:after="0"/>
        <w:ind w:left="720"/>
      </w:pPr>
      <w:r w:rsidRPr="00227DAC">
        <w:tab/>
      </w:r>
      <w:r w:rsidRPr="00227DAC">
        <w:tab/>
      </w:r>
      <w:sdt>
        <w:sdtPr>
          <w:id w:val="-44076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DAC">
            <w:rPr>
              <w:rFonts w:ascii="MS Gothic" w:eastAsia="MS Gothic" w:hAnsi="MS Gothic" w:hint="eastAsia"/>
            </w:rPr>
            <w:t>☐</w:t>
          </w:r>
        </w:sdtContent>
      </w:sdt>
      <w:r w:rsidRPr="00227DAC">
        <w:t xml:space="preserve"> Compared other jurisdictions</w:t>
      </w:r>
    </w:p>
    <w:p w14:paraId="348B6A60" w14:textId="73D255D5" w:rsidR="00A022CA" w:rsidRPr="00227DAC" w:rsidRDefault="00A022CA" w:rsidP="007B193E">
      <w:pPr>
        <w:spacing w:after="0"/>
        <w:ind w:left="720"/>
      </w:pPr>
      <w:r w:rsidRPr="00227DAC">
        <w:tab/>
      </w:r>
      <w:r w:rsidRPr="00227DAC">
        <w:tab/>
      </w:r>
      <w:sdt>
        <w:sdtPr>
          <w:id w:val="128653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DAC">
            <w:rPr>
              <w:rFonts w:ascii="MS Gothic" w:eastAsia="MS Gothic" w:hAnsi="MS Gothic" w:hint="eastAsia"/>
            </w:rPr>
            <w:t>☐</w:t>
          </w:r>
        </w:sdtContent>
      </w:sdt>
      <w:r w:rsidRPr="00227DAC">
        <w:t xml:space="preserve"> Identified current barriers, bias and service gaps</w:t>
      </w:r>
    </w:p>
    <w:p w14:paraId="10C5949C" w14:textId="22BB14D1" w:rsidR="00185828" w:rsidRPr="00227DAC" w:rsidRDefault="00185828" w:rsidP="007B193E">
      <w:pPr>
        <w:spacing w:after="0"/>
        <w:ind w:left="720"/>
      </w:pPr>
      <w:r w:rsidRPr="00227DAC">
        <w:tab/>
      </w:r>
      <w:r w:rsidRPr="00227DAC">
        <w:tab/>
      </w:r>
      <w:sdt>
        <w:sdtPr>
          <w:id w:val="-58129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DAC">
            <w:rPr>
              <w:rFonts w:ascii="MS Gothic" w:eastAsia="MS Gothic" w:hAnsi="MS Gothic" w:hint="eastAsia"/>
            </w:rPr>
            <w:t>☐</w:t>
          </w:r>
        </w:sdtContent>
      </w:sdt>
      <w:r w:rsidRPr="00227DAC">
        <w:t xml:space="preserve"> </w:t>
      </w:r>
      <w:r w:rsidR="0091157A">
        <w:t>Conducted l</w:t>
      </w:r>
      <w:r w:rsidRPr="00227DAC">
        <w:t xml:space="preserve">iterature </w:t>
      </w:r>
      <w:r w:rsidR="001518AD">
        <w:t>r</w:t>
      </w:r>
      <w:r w:rsidRPr="00227DAC">
        <w:t>eview</w:t>
      </w:r>
    </w:p>
    <w:p w14:paraId="4E0321AB" w14:textId="1C504397" w:rsidR="00BE5210" w:rsidRPr="00227DAC" w:rsidRDefault="00762206" w:rsidP="007B193E">
      <w:pPr>
        <w:spacing w:after="0"/>
        <w:ind w:left="720"/>
      </w:pPr>
      <w:sdt>
        <w:sdtPr>
          <w:id w:val="-152463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210" w:rsidRPr="00227DAC">
            <w:rPr>
              <w:rFonts w:ascii="MS Gothic" w:eastAsia="MS Gothic" w:hAnsi="MS Gothic" w:hint="eastAsia"/>
            </w:rPr>
            <w:t>☐</w:t>
          </w:r>
        </w:sdtContent>
      </w:sdt>
      <w:r w:rsidR="00BE5210" w:rsidRPr="00227DAC">
        <w:t xml:space="preserve"> </w:t>
      </w:r>
      <w:r w:rsidR="009D1F63" w:rsidRPr="00227DAC">
        <w:t xml:space="preserve">Obtained </w:t>
      </w:r>
      <w:r w:rsidR="006E0963" w:rsidRPr="00227DAC">
        <w:t>a</w:t>
      </w:r>
      <w:r w:rsidR="00BE5210" w:rsidRPr="00227DAC">
        <w:t xml:space="preserve">ssessment </w:t>
      </w:r>
      <w:r w:rsidR="00831F62" w:rsidRPr="00227DAC">
        <w:t xml:space="preserve">from </w:t>
      </w:r>
      <w:r w:rsidR="0023481D">
        <w:t>TDSB staff</w:t>
      </w:r>
    </w:p>
    <w:p w14:paraId="692F7EFA" w14:textId="32E6DF2A" w:rsidR="00BE5210" w:rsidRPr="00227DAC" w:rsidRDefault="00762206" w:rsidP="007B193E">
      <w:pPr>
        <w:spacing w:after="0"/>
        <w:ind w:left="720"/>
      </w:pPr>
      <w:sdt>
        <w:sdtPr>
          <w:id w:val="133441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210" w:rsidRPr="00227DAC">
            <w:rPr>
              <w:rFonts w:ascii="MS Gothic" w:eastAsia="MS Gothic" w:hAnsi="MS Gothic" w:hint="eastAsia"/>
            </w:rPr>
            <w:t>☐</w:t>
          </w:r>
        </w:sdtContent>
      </w:sdt>
      <w:r w:rsidR="00BE5210" w:rsidRPr="00227DAC">
        <w:t xml:space="preserve"> </w:t>
      </w:r>
      <w:r w:rsidR="009D1F63" w:rsidRPr="00227DAC">
        <w:t xml:space="preserve">Conducted </w:t>
      </w:r>
      <w:r w:rsidR="006E0963" w:rsidRPr="00227DAC">
        <w:t>s</w:t>
      </w:r>
      <w:r w:rsidR="00F76C91" w:rsidRPr="00227DAC">
        <w:t xml:space="preserve">elf – </w:t>
      </w:r>
      <w:r w:rsidR="006E0963" w:rsidRPr="00227DAC">
        <w:t>a</w:t>
      </w:r>
      <w:r w:rsidR="00F76C91" w:rsidRPr="00227DAC">
        <w:t>ssessment</w:t>
      </w:r>
      <w:r w:rsidR="00A022CA" w:rsidRPr="00227DAC">
        <w:t xml:space="preserve"> (consider personal biases)</w:t>
      </w:r>
      <w:r w:rsidR="00F76C91" w:rsidRPr="00227DAC">
        <w:t xml:space="preserve">  </w:t>
      </w:r>
    </w:p>
    <w:p w14:paraId="610D15B3" w14:textId="636B7994" w:rsidR="006A7A9E" w:rsidRDefault="00762206" w:rsidP="007B193E">
      <w:pPr>
        <w:spacing w:after="0"/>
        <w:ind w:left="990" w:hanging="270"/>
      </w:pPr>
      <w:sdt>
        <w:sdtPr>
          <w:id w:val="-167688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9E" w:rsidRPr="00227DAC">
            <w:rPr>
              <w:rFonts w:ascii="MS Gothic" w:eastAsia="MS Gothic" w:hAnsi="MS Gothic" w:hint="eastAsia"/>
            </w:rPr>
            <w:t>☐</w:t>
          </w:r>
        </w:sdtContent>
      </w:sdt>
      <w:r w:rsidR="006A7A9E" w:rsidRPr="00227DAC">
        <w:t xml:space="preserve"> </w:t>
      </w:r>
      <w:r w:rsidR="0082204F" w:rsidRPr="00227DAC">
        <w:t>O</w:t>
      </w:r>
      <w:r w:rsidR="006A7A9E" w:rsidRPr="00227DAC">
        <w:t>btain</w:t>
      </w:r>
      <w:r w:rsidR="0082204F" w:rsidRPr="00227DAC">
        <w:t>ed</w:t>
      </w:r>
      <w:r w:rsidR="006A7A9E" w:rsidRPr="00227DAC">
        <w:t xml:space="preserve"> input from members of diverse and historically or currently disenfranchised groups and communities</w:t>
      </w:r>
    </w:p>
    <w:p w14:paraId="5E271F33" w14:textId="43E59727" w:rsidR="00BE5210" w:rsidRDefault="00762206" w:rsidP="007B193E">
      <w:pPr>
        <w:spacing w:after="0"/>
        <w:ind w:left="720"/>
      </w:pPr>
      <w:sdt>
        <w:sdtPr>
          <w:id w:val="-47969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210">
            <w:rPr>
              <w:rFonts w:ascii="MS Gothic" w:eastAsia="MS Gothic" w:hAnsi="MS Gothic" w:hint="eastAsia"/>
            </w:rPr>
            <w:t>☐</w:t>
          </w:r>
        </w:sdtContent>
      </w:sdt>
      <w:r w:rsidR="00BE5210">
        <w:t xml:space="preserve"> </w:t>
      </w:r>
      <w:r w:rsidR="00F76C91">
        <w:t xml:space="preserve">Other </w:t>
      </w:r>
      <w:r w:rsidR="00845CAC">
        <w:t>____________________________________</w:t>
      </w:r>
    </w:p>
    <w:p w14:paraId="1DE4D453" w14:textId="0E98F845" w:rsidR="00AA5177" w:rsidRDefault="00AA5177" w:rsidP="0023481D">
      <w:pPr>
        <w:spacing w:after="0"/>
        <w:rPr>
          <w:lang w:val="en-US"/>
        </w:rPr>
      </w:pPr>
    </w:p>
    <w:p w14:paraId="715F6BBD" w14:textId="77777777" w:rsidR="00F67814" w:rsidRDefault="00E20D09" w:rsidP="0023481D">
      <w:pPr>
        <w:spacing w:after="0"/>
        <w:rPr>
          <w:b/>
          <w:lang w:val="en-US"/>
        </w:rPr>
      </w:pPr>
      <w:r w:rsidRPr="007255AC">
        <w:rPr>
          <w:b/>
          <w:caps/>
          <w:lang w:val="en-US"/>
        </w:rPr>
        <w:t>Step 4:</w:t>
      </w:r>
      <w:r>
        <w:rPr>
          <w:b/>
          <w:lang w:val="en-US"/>
        </w:rPr>
        <w:t xml:space="preserve"> </w:t>
      </w:r>
      <w:r w:rsidR="009858BD">
        <w:rPr>
          <w:b/>
          <w:lang w:val="en-US"/>
        </w:rPr>
        <w:tab/>
      </w:r>
    </w:p>
    <w:p w14:paraId="14BE9BC9" w14:textId="74B52678" w:rsidR="00F67814" w:rsidRDefault="00E20D09" w:rsidP="0023481D">
      <w:pPr>
        <w:spacing w:after="0"/>
        <w:rPr>
          <w:b/>
          <w:lang w:val="en-US"/>
        </w:rPr>
      </w:pPr>
      <w:r w:rsidRPr="00E20D09">
        <w:rPr>
          <w:b/>
          <w:lang w:val="en-US"/>
        </w:rPr>
        <w:t>What changes or re</w:t>
      </w:r>
      <w:r w:rsidR="001518AD">
        <w:rPr>
          <w:b/>
          <w:lang w:val="en-US"/>
        </w:rPr>
        <w:t xml:space="preserve">commendations </w:t>
      </w:r>
      <w:r w:rsidR="003F787F">
        <w:rPr>
          <w:b/>
          <w:lang w:val="en-US"/>
        </w:rPr>
        <w:t xml:space="preserve">are </w:t>
      </w:r>
      <w:r w:rsidR="001518AD">
        <w:rPr>
          <w:b/>
          <w:lang w:val="en-US"/>
        </w:rPr>
        <w:t xml:space="preserve">you making </w:t>
      </w:r>
      <w:r w:rsidR="00027A36">
        <w:rPr>
          <w:b/>
          <w:lang w:val="en-US"/>
        </w:rPr>
        <w:t xml:space="preserve">to mitigate </w:t>
      </w:r>
      <w:r w:rsidR="00831F62">
        <w:rPr>
          <w:b/>
          <w:lang w:val="en-US"/>
        </w:rPr>
        <w:t>against</w:t>
      </w:r>
      <w:r w:rsidRPr="00E20D09">
        <w:rPr>
          <w:b/>
          <w:lang w:val="en-US"/>
        </w:rPr>
        <w:t xml:space="preserve"> the potential</w:t>
      </w:r>
      <w:r w:rsidR="00831F62">
        <w:rPr>
          <w:b/>
          <w:lang w:val="en-US"/>
        </w:rPr>
        <w:t xml:space="preserve"> negative </w:t>
      </w:r>
      <w:r w:rsidRPr="00E20D09">
        <w:rPr>
          <w:b/>
          <w:lang w:val="en-US"/>
        </w:rPr>
        <w:t>impact</w:t>
      </w:r>
      <w:r w:rsidR="003F787F">
        <w:rPr>
          <w:b/>
          <w:lang w:val="en-US"/>
        </w:rPr>
        <w:t xml:space="preserve">s of the Policy? </w:t>
      </w:r>
      <w:r w:rsidR="003F787F" w:rsidRPr="00E20D09">
        <w:rPr>
          <w:b/>
          <w:lang w:val="en-US"/>
        </w:rPr>
        <w:t>What changes or re</w:t>
      </w:r>
      <w:r w:rsidR="003F787F">
        <w:rPr>
          <w:b/>
          <w:lang w:val="en-US"/>
        </w:rPr>
        <w:t>commendations are you making to</w:t>
      </w:r>
      <w:r w:rsidR="001518AD">
        <w:rPr>
          <w:b/>
          <w:lang w:val="en-US"/>
        </w:rPr>
        <w:t xml:space="preserve"> </w:t>
      </w:r>
      <w:r w:rsidR="000A4F86">
        <w:rPr>
          <w:b/>
          <w:lang w:val="en-US"/>
        </w:rPr>
        <w:t>enhance the positive impact</w:t>
      </w:r>
      <w:r w:rsidR="003F787F">
        <w:rPr>
          <w:b/>
          <w:lang w:val="en-US"/>
        </w:rPr>
        <w:t>s</w:t>
      </w:r>
      <w:r w:rsidR="000A4F86">
        <w:rPr>
          <w:b/>
          <w:lang w:val="en-US"/>
        </w:rPr>
        <w:t xml:space="preserve"> </w:t>
      </w:r>
      <w:r w:rsidRPr="00E20D09">
        <w:rPr>
          <w:b/>
          <w:lang w:val="en-US"/>
        </w:rPr>
        <w:t xml:space="preserve">of the </w:t>
      </w:r>
      <w:r w:rsidR="003F787F" w:rsidRPr="00E20D09">
        <w:rPr>
          <w:b/>
          <w:lang w:val="en-US"/>
        </w:rPr>
        <w:t>Policy</w:t>
      </w:r>
      <w:r w:rsidR="003F787F">
        <w:rPr>
          <w:b/>
          <w:lang w:val="en-US"/>
        </w:rPr>
        <w:t>?</w:t>
      </w:r>
      <w:r w:rsidR="000A4F86">
        <w:rPr>
          <w:b/>
          <w:lang w:val="en-US"/>
        </w:rPr>
        <w:t xml:space="preserve"> </w:t>
      </w:r>
    </w:p>
    <w:p w14:paraId="50A769CB" w14:textId="77777777" w:rsidR="00F67814" w:rsidRPr="00F67814" w:rsidRDefault="00F67814" w:rsidP="0023481D">
      <w:pPr>
        <w:spacing w:after="0"/>
        <w:rPr>
          <w:lang w:val="en-US"/>
        </w:rPr>
      </w:pPr>
    </w:p>
    <w:p w14:paraId="592B36F8" w14:textId="469D7FA9" w:rsidR="00614098" w:rsidRPr="00614098" w:rsidRDefault="00E63D4C" w:rsidP="00A57F5E">
      <w:pPr>
        <w:spacing w:after="0"/>
        <w:ind w:left="720"/>
        <w:rPr>
          <w:i/>
          <w:lang w:val="en-US"/>
        </w:rPr>
      </w:pPr>
      <w:r>
        <w:rPr>
          <w:i/>
          <w:lang w:val="en-US"/>
        </w:rPr>
        <w:t>As applicable, p</w:t>
      </w:r>
      <w:r w:rsidR="00F67814" w:rsidRPr="00E63D4C">
        <w:rPr>
          <w:i/>
          <w:lang w:val="en-US"/>
        </w:rPr>
        <w:t xml:space="preserve">lease </w:t>
      </w:r>
      <w:r>
        <w:rPr>
          <w:i/>
          <w:lang w:val="en-US"/>
        </w:rPr>
        <w:t>consult with</w:t>
      </w:r>
      <w:r w:rsidR="00F67814" w:rsidRPr="00E63D4C">
        <w:rPr>
          <w:i/>
          <w:lang w:val="en-US"/>
        </w:rPr>
        <w:t xml:space="preserve"> and get advice from appropriate staff</w:t>
      </w:r>
      <w:r w:rsidR="00696D64" w:rsidRPr="00E63D4C">
        <w:rPr>
          <w:i/>
          <w:lang w:val="en-US"/>
        </w:rPr>
        <w:t xml:space="preserve"> to determine equity recommendations</w:t>
      </w:r>
      <w:r w:rsidR="00F67814" w:rsidRPr="00E63D4C">
        <w:rPr>
          <w:i/>
          <w:lang w:val="en-US"/>
        </w:rPr>
        <w:t>:</w:t>
      </w:r>
    </w:p>
    <w:p w14:paraId="43108E6B" w14:textId="2BA3E300" w:rsidR="00696D64" w:rsidRDefault="00762206" w:rsidP="007B193E">
      <w:pPr>
        <w:spacing w:after="0"/>
        <w:ind w:left="720"/>
      </w:pPr>
      <w:sdt>
        <w:sdtPr>
          <w:id w:val="-7714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98">
            <w:rPr>
              <w:rFonts w:ascii="MS Gothic" w:eastAsia="MS Gothic" w:hAnsi="MS Gothic" w:hint="eastAsia"/>
            </w:rPr>
            <w:t>☐</w:t>
          </w:r>
        </w:sdtContent>
      </w:sdt>
      <w:r w:rsidR="00614098" w:rsidRPr="00227DAC">
        <w:t xml:space="preserve"> </w:t>
      </w:r>
      <w:r w:rsidR="00614098" w:rsidRPr="00614098">
        <w:t>Executive Superintendent</w:t>
      </w:r>
      <w:r w:rsidR="00333A66">
        <w:t>,</w:t>
      </w:r>
      <w:r w:rsidR="00614098">
        <w:t xml:space="preserve"> </w:t>
      </w:r>
      <w:r w:rsidR="00696D64" w:rsidRPr="00696D64">
        <w:t>Human Rights and Indigenous Education</w:t>
      </w:r>
    </w:p>
    <w:p w14:paraId="76D6B340" w14:textId="14B58880" w:rsidR="00A30819" w:rsidRDefault="00762206" w:rsidP="007B193E">
      <w:pPr>
        <w:spacing w:after="0"/>
        <w:ind w:left="720"/>
      </w:pPr>
      <w:sdt>
        <w:sdtPr>
          <w:id w:val="-12548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819">
            <w:rPr>
              <w:rFonts w:ascii="MS Gothic" w:eastAsia="MS Gothic" w:hAnsi="MS Gothic" w:hint="eastAsia"/>
            </w:rPr>
            <w:t>☐</w:t>
          </w:r>
        </w:sdtContent>
      </w:sdt>
      <w:r w:rsidR="00A30819">
        <w:t xml:space="preserve"> Superintendent, </w:t>
      </w:r>
      <w:r w:rsidR="00A30819" w:rsidRPr="00F67814">
        <w:t>Equity, Anti-Oppression, Anti-Racism</w:t>
      </w:r>
    </w:p>
    <w:p w14:paraId="13424914" w14:textId="41D2CB21" w:rsidR="00A30819" w:rsidRDefault="00762206" w:rsidP="007B193E">
      <w:pPr>
        <w:spacing w:after="0"/>
        <w:ind w:left="720"/>
      </w:pPr>
      <w:sdt>
        <w:sdtPr>
          <w:id w:val="104865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819" w:rsidRPr="00227DAC">
            <w:rPr>
              <w:rFonts w:ascii="MS Gothic" w:eastAsia="MS Gothic" w:hAnsi="MS Gothic" w:hint="eastAsia"/>
            </w:rPr>
            <w:t>☐</w:t>
          </w:r>
        </w:sdtContent>
      </w:sdt>
      <w:r w:rsidR="00A30819" w:rsidRPr="00227DAC">
        <w:t xml:space="preserve"> </w:t>
      </w:r>
      <w:r w:rsidR="00A30819" w:rsidRPr="00696D64">
        <w:t>Senior Manager, Equi</w:t>
      </w:r>
      <w:r w:rsidR="00A30819">
        <w:t>table</w:t>
      </w:r>
      <w:r w:rsidR="00A30819" w:rsidRPr="00696D64">
        <w:t xml:space="preserve"> and Inclusive </w:t>
      </w:r>
      <w:r w:rsidR="00A30819">
        <w:t>System Culture</w:t>
      </w:r>
    </w:p>
    <w:p w14:paraId="68F75C32" w14:textId="670F8732" w:rsidR="00614098" w:rsidRDefault="00762206" w:rsidP="007B193E">
      <w:pPr>
        <w:spacing w:after="0"/>
        <w:ind w:left="720"/>
      </w:pPr>
      <w:sdt>
        <w:sdtPr>
          <w:id w:val="-150582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98">
            <w:rPr>
              <w:rFonts w:ascii="MS Gothic" w:eastAsia="MS Gothic" w:hAnsi="MS Gothic" w:hint="eastAsia"/>
            </w:rPr>
            <w:t>☐</w:t>
          </w:r>
        </w:sdtContent>
      </w:sdt>
      <w:r w:rsidR="00614098" w:rsidRPr="00227DAC">
        <w:t xml:space="preserve"> </w:t>
      </w:r>
      <w:r w:rsidR="00614098">
        <w:t xml:space="preserve">Senior </w:t>
      </w:r>
      <w:r w:rsidR="00A30819">
        <w:t>Manager,</w:t>
      </w:r>
      <w:r w:rsidR="00614098">
        <w:t xml:space="preserve"> Human Rights</w:t>
      </w:r>
    </w:p>
    <w:p w14:paraId="0B631E53" w14:textId="0B296A5E" w:rsidR="00614098" w:rsidRDefault="00762206" w:rsidP="007B193E">
      <w:pPr>
        <w:spacing w:after="0"/>
        <w:ind w:left="720"/>
      </w:pPr>
      <w:sdt>
        <w:sdtPr>
          <w:id w:val="-38271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98">
            <w:rPr>
              <w:rFonts w:ascii="MS Gothic" w:eastAsia="MS Gothic" w:hAnsi="MS Gothic" w:hint="eastAsia"/>
            </w:rPr>
            <w:t>☐</w:t>
          </w:r>
        </w:sdtContent>
      </w:sdt>
      <w:r w:rsidR="00614098" w:rsidRPr="00227DAC">
        <w:t xml:space="preserve"> </w:t>
      </w:r>
      <w:r w:rsidR="00A30819">
        <w:t>Manager, Employment Equity</w:t>
      </w:r>
      <w:r w:rsidR="00614098" w:rsidRPr="00696D64">
        <w:t xml:space="preserve"> </w:t>
      </w:r>
    </w:p>
    <w:p w14:paraId="32656A7E" w14:textId="13D9091B" w:rsidR="00614098" w:rsidRDefault="00762206" w:rsidP="007B193E">
      <w:pPr>
        <w:spacing w:after="0"/>
        <w:ind w:left="720"/>
      </w:pPr>
      <w:sdt>
        <w:sdtPr>
          <w:id w:val="-38395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098">
            <w:rPr>
              <w:rFonts w:ascii="MS Gothic" w:eastAsia="MS Gothic" w:hAnsi="MS Gothic" w:hint="eastAsia"/>
            </w:rPr>
            <w:t>☐</w:t>
          </w:r>
        </w:sdtContent>
      </w:sdt>
      <w:r w:rsidR="00614098" w:rsidRPr="00227DAC">
        <w:t xml:space="preserve"> </w:t>
      </w:r>
      <w:r w:rsidR="00614098" w:rsidRPr="00696D64">
        <w:t>Accessibility Coordinator</w:t>
      </w:r>
    </w:p>
    <w:p w14:paraId="1B80E644" w14:textId="785B0F17" w:rsidR="009D794C" w:rsidRDefault="00762206" w:rsidP="007B193E">
      <w:pPr>
        <w:spacing w:after="0"/>
        <w:ind w:left="720"/>
      </w:pPr>
      <w:sdt>
        <w:sdtPr>
          <w:id w:val="27305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4C">
            <w:rPr>
              <w:rFonts w:ascii="MS Gothic" w:eastAsia="MS Gothic" w:hAnsi="MS Gothic" w:hint="eastAsia"/>
            </w:rPr>
            <w:t>☐</w:t>
          </w:r>
        </w:sdtContent>
      </w:sdt>
      <w:r w:rsidR="009D794C" w:rsidRPr="00227DAC">
        <w:t xml:space="preserve"> </w:t>
      </w:r>
      <w:r w:rsidR="009D794C" w:rsidRPr="007558C4">
        <w:rPr>
          <w:rFonts w:cs="Arial"/>
        </w:rPr>
        <w:t>Centrally Assigned Principal</w:t>
      </w:r>
      <w:r w:rsidR="009D794C">
        <w:rPr>
          <w:rFonts w:cs="Arial"/>
        </w:rPr>
        <w:t>s</w:t>
      </w:r>
      <w:r w:rsidR="009D794C" w:rsidRPr="007558C4">
        <w:rPr>
          <w:rFonts w:cs="Arial"/>
        </w:rPr>
        <w:t xml:space="preserve"> </w:t>
      </w:r>
      <w:r w:rsidR="002F226F">
        <w:rPr>
          <w:rFonts w:cs="Arial"/>
        </w:rPr>
        <w:t xml:space="preserve">(CAPs), </w:t>
      </w:r>
      <w:r w:rsidR="001D6787">
        <w:rPr>
          <w:rFonts w:cs="Arial"/>
        </w:rPr>
        <w:t>Equity</w:t>
      </w:r>
      <w:r w:rsidR="002F226F">
        <w:rPr>
          <w:rFonts w:cs="Arial"/>
        </w:rPr>
        <w:t xml:space="preserve"> and School Improvement</w:t>
      </w:r>
    </w:p>
    <w:p w14:paraId="3B7CDB2F" w14:textId="77777777" w:rsidR="009D794C" w:rsidRDefault="00762206" w:rsidP="007B193E">
      <w:pPr>
        <w:spacing w:before="40" w:after="40"/>
        <w:ind w:left="720"/>
        <w:rPr>
          <w:rFonts w:cs="Arial"/>
          <w:u w:val="single"/>
        </w:rPr>
      </w:pPr>
      <w:sdt>
        <w:sdtPr>
          <w:id w:val="19815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94C">
            <w:rPr>
              <w:rFonts w:ascii="MS Gothic" w:eastAsia="MS Gothic" w:hAnsi="MS Gothic" w:hint="eastAsia"/>
            </w:rPr>
            <w:t>☐</w:t>
          </w:r>
        </w:sdtContent>
      </w:sdt>
      <w:r w:rsidR="009D794C" w:rsidRPr="00227DAC">
        <w:t xml:space="preserve"> </w:t>
      </w:r>
      <w:r w:rsidR="009D794C" w:rsidRPr="00E957EE">
        <w:rPr>
          <w:rFonts w:cs="Arial"/>
        </w:rPr>
        <w:t>Student Equity Program Advisors (SEPAs)</w:t>
      </w:r>
    </w:p>
    <w:p w14:paraId="15C8E7C5" w14:textId="023DE21E" w:rsidR="008B0ACF" w:rsidRDefault="00762206" w:rsidP="007B193E">
      <w:pPr>
        <w:spacing w:before="40" w:after="40"/>
        <w:ind w:left="720"/>
        <w:rPr>
          <w:rFonts w:cs="Arial"/>
          <w:u w:val="single"/>
        </w:rPr>
      </w:pPr>
      <w:sdt>
        <w:sdtPr>
          <w:id w:val="-112623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CF">
            <w:rPr>
              <w:rFonts w:ascii="MS Gothic" w:eastAsia="MS Gothic" w:hAnsi="MS Gothic" w:hint="eastAsia"/>
            </w:rPr>
            <w:t>☐</w:t>
          </w:r>
        </w:sdtContent>
      </w:sdt>
      <w:r w:rsidR="008B0ACF">
        <w:t xml:space="preserve"> Community Support Workers (CSWs)</w:t>
      </w:r>
    </w:p>
    <w:p w14:paraId="45271E10" w14:textId="06DBE82E" w:rsidR="00696D64" w:rsidRDefault="00762206" w:rsidP="007B193E">
      <w:pPr>
        <w:spacing w:after="0"/>
        <w:ind w:left="720"/>
      </w:pPr>
      <w:sdt>
        <w:sdtPr>
          <w:id w:val="-50081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D64">
            <w:rPr>
              <w:rFonts w:ascii="MS Gothic" w:eastAsia="MS Gothic" w:hAnsi="MS Gothic" w:hint="eastAsia"/>
            </w:rPr>
            <w:t>☐</w:t>
          </w:r>
        </w:sdtContent>
      </w:sdt>
      <w:r w:rsidR="00696D64">
        <w:t xml:space="preserve"> Other applicable staff</w:t>
      </w:r>
      <w:r w:rsidR="00E63D4C">
        <w:t>/departments</w:t>
      </w:r>
      <w:r w:rsidR="00696D64">
        <w:t>___________________________</w:t>
      </w:r>
    </w:p>
    <w:tbl>
      <w:tblPr>
        <w:tblStyle w:val="TableGrid"/>
        <w:tblW w:w="9486" w:type="dxa"/>
        <w:tblInd w:w="108" w:type="dxa"/>
        <w:tblLook w:val="04A0" w:firstRow="1" w:lastRow="0" w:firstColumn="1" w:lastColumn="0" w:noHBand="0" w:noVBand="1"/>
      </w:tblPr>
      <w:tblGrid>
        <w:gridCol w:w="9486"/>
      </w:tblGrid>
      <w:tr w:rsidR="00297B62" w:rsidRPr="00F67814" w14:paraId="14FA27F9" w14:textId="77777777" w:rsidTr="008B0ACF">
        <w:trPr>
          <w:trHeight w:val="1889"/>
        </w:trPr>
        <w:tc>
          <w:tcPr>
            <w:tcW w:w="9486" w:type="dxa"/>
          </w:tcPr>
          <w:p w14:paraId="02265E3E" w14:textId="77777777" w:rsidR="00297B62" w:rsidRPr="00F67814" w:rsidRDefault="00297B62" w:rsidP="00297B62">
            <w:pPr>
              <w:rPr>
                <w:lang w:val="en-US"/>
              </w:rPr>
            </w:pPr>
          </w:p>
        </w:tc>
      </w:tr>
    </w:tbl>
    <w:p w14:paraId="4778558B" w14:textId="77777777" w:rsidR="00297B62" w:rsidRPr="00F67814" w:rsidRDefault="00297B62" w:rsidP="008B0ACF">
      <w:pPr>
        <w:spacing w:after="0"/>
        <w:rPr>
          <w:lang w:val="en-US"/>
        </w:rPr>
      </w:pPr>
    </w:p>
    <w:sectPr w:rsidR="00297B62" w:rsidRPr="00F67814" w:rsidSect="003F287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single" w:sz="18" w:space="24" w:color="C2D69B" w:themeColor="accent3" w:themeTint="99"/>
        <w:left w:val="single" w:sz="18" w:space="24" w:color="C2D69B" w:themeColor="accent3" w:themeTint="99"/>
        <w:bottom w:val="single" w:sz="18" w:space="24" w:color="C2D69B" w:themeColor="accent3" w:themeTint="99"/>
        <w:right w:val="single" w:sz="18" w:space="24" w:color="C2D69B" w:themeColor="accent3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5A16" w14:textId="77777777" w:rsidR="00A75ECC" w:rsidRDefault="00A75ECC" w:rsidP="001F1D03">
      <w:pPr>
        <w:spacing w:after="0" w:line="240" w:lineRule="auto"/>
      </w:pPr>
      <w:r>
        <w:separator/>
      </w:r>
    </w:p>
  </w:endnote>
  <w:endnote w:type="continuationSeparator" w:id="0">
    <w:p w14:paraId="0B408D65" w14:textId="77777777" w:rsidR="00A75ECC" w:rsidRDefault="00A75ECC" w:rsidP="001F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685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34745" w14:textId="1286DC68" w:rsidR="00367D90" w:rsidRDefault="003F2872">
        <w:pPr>
          <w:pStyle w:val="Footer"/>
          <w:jc w:val="right"/>
        </w:pPr>
        <w:r>
          <w:t>Page 2</w:t>
        </w:r>
        <w:r w:rsidR="00367D90">
          <w:t xml:space="preserve"> of 2</w:t>
        </w:r>
      </w:p>
    </w:sdtContent>
  </w:sdt>
  <w:p w14:paraId="4D41FD8E" w14:textId="77777777" w:rsidR="00367D90" w:rsidRDefault="00367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B7A0" w14:textId="77777777" w:rsidR="00367D90" w:rsidRDefault="003F2872" w:rsidP="003F2872">
    <w:pPr>
      <w:pStyle w:val="Footer"/>
      <w:spacing w:before="100" w:beforeAutospacing="1" w:after="100" w:afterAutospacing="1"/>
      <w:jc w:val="right"/>
    </w:pPr>
    <w:r w:rsidRPr="003F2872"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B12F" w14:textId="77777777" w:rsidR="00A75ECC" w:rsidRDefault="00A75ECC" w:rsidP="001F1D03">
      <w:pPr>
        <w:spacing w:after="0" w:line="240" w:lineRule="auto"/>
      </w:pPr>
      <w:r>
        <w:separator/>
      </w:r>
    </w:p>
  </w:footnote>
  <w:footnote w:type="continuationSeparator" w:id="0">
    <w:p w14:paraId="3F343FE8" w14:textId="77777777" w:rsidR="00A75ECC" w:rsidRDefault="00A75ECC" w:rsidP="001F1D03">
      <w:pPr>
        <w:spacing w:after="0" w:line="240" w:lineRule="auto"/>
      </w:pPr>
      <w:r>
        <w:continuationSeparator/>
      </w:r>
    </w:p>
  </w:footnote>
  <w:footnote w:id="1">
    <w:p w14:paraId="707CFE1C" w14:textId="27977461" w:rsidR="00297B62" w:rsidRDefault="00297B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7B62">
        <w:t xml:space="preserve">Refer to the TDSB’s Equity Policy (P037) available </w:t>
      </w:r>
      <w:hyperlink r:id="rId1" w:history="1">
        <w:r w:rsidRPr="00297B62">
          <w:rPr>
            <w:rStyle w:val="Hyperlink"/>
          </w:rPr>
          <w:t>here</w:t>
        </w:r>
      </w:hyperlink>
      <w:r w:rsidR="009C72FC">
        <w:t xml:space="preserve"> for the terms and definitions used in this Equity Assessment Tool.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A989" w14:textId="77777777" w:rsidR="00762206" w:rsidRPr="00762206" w:rsidRDefault="00762206" w:rsidP="00762206">
    <w:pPr>
      <w:pStyle w:val="Header"/>
      <w:jc w:val="right"/>
      <w:rPr>
        <w:b/>
        <w:bCs/>
        <w:color w:val="FF0000"/>
        <w:lang w:val="en-US"/>
      </w:rPr>
    </w:pPr>
    <w:r w:rsidRPr="00762206">
      <w:rPr>
        <w:b/>
        <w:bCs/>
        <w:color w:val="FF0000"/>
        <w:lang w:val="en-US"/>
      </w:rPr>
      <w:t>UNDER REVIEW</w:t>
    </w:r>
  </w:p>
  <w:p w14:paraId="70CB90F2" w14:textId="0E7B504F" w:rsidR="003203A7" w:rsidRPr="00762206" w:rsidRDefault="003203A7" w:rsidP="00762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A071" w14:textId="588FE083" w:rsidR="00762206" w:rsidRPr="00762206" w:rsidRDefault="00762206" w:rsidP="00762206">
    <w:pPr>
      <w:pStyle w:val="Header"/>
      <w:jc w:val="right"/>
      <w:rPr>
        <w:b/>
        <w:bCs/>
        <w:color w:val="FF0000"/>
        <w:lang w:val="en-US"/>
      </w:rPr>
    </w:pPr>
    <w:r w:rsidRPr="00762206">
      <w:rPr>
        <w:b/>
        <w:bCs/>
        <w:color w:val="FF0000"/>
        <w:lang w:val="en-US"/>
      </w:rPr>
      <w:t>UNDER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4D"/>
    <w:rsid w:val="00027A36"/>
    <w:rsid w:val="00043399"/>
    <w:rsid w:val="00046283"/>
    <w:rsid w:val="00086648"/>
    <w:rsid w:val="00092A09"/>
    <w:rsid w:val="00094E82"/>
    <w:rsid w:val="000A4F86"/>
    <w:rsid w:val="000B4C46"/>
    <w:rsid w:val="000D11FC"/>
    <w:rsid w:val="0010225E"/>
    <w:rsid w:val="00125F05"/>
    <w:rsid w:val="001518AD"/>
    <w:rsid w:val="0018391A"/>
    <w:rsid w:val="00185828"/>
    <w:rsid w:val="001B08F6"/>
    <w:rsid w:val="001C6046"/>
    <w:rsid w:val="001D6787"/>
    <w:rsid w:val="001E63BC"/>
    <w:rsid w:val="001E6F50"/>
    <w:rsid w:val="001F1D03"/>
    <w:rsid w:val="00227DAC"/>
    <w:rsid w:val="00234375"/>
    <w:rsid w:val="0023481D"/>
    <w:rsid w:val="00240C3C"/>
    <w:rsid w:val="00297B62"/>
    <w:rsid w:val="002F226F"/>
    <w:rsid w:val="002F4441"/>
    <w:rsid w:val="003203A7"/>
    <w:rsid w:val="00322595"/>
    <w:rsid w:val="003322F0"/>
    <w:rsid w:val="00333A66"/>
    <w:rsid w:val="00333E0C"/>
    <w:rsid w:val="00367D90"/>
    <w:rsid w:val="003E7025"/>
    <w:rsid w:val="003F2872"/>
    <w:rsid w:val="003F43CD"/>
    <w:rsid w:val="003F787F"/>
    <w:rsid w:val="00442470"/>
    <w:rsid w:val="0046590F"/>
    <w:rsid w:val="004846CF"/>
    <w:rsid w:val="00486821"/>
    <w:rsid w:val="004D444B"/>
    <w:rsid w:val="005E7F07"/>
    <w:rsid w:val="005F2671"/>
    <w:rsid w:val="00606359"/>
    <w:rsid w:val="00612E2E"/>
    <w:rsid w:val="00614098"/>
    <w:rsid w:val="00615518"/>
    <w:rsid w:val="006232D4"/>
    <w:rsid w:val="00660520"/>
    <w:rsid w:val="00662C76"/>
    <w:rsid w:val="00670442"/>
    <w:rsid w:val="00696D64"/>
    <w:rsid w:val="006A7A9E"/>
    <w:rsid w:val="006C2385"/>
    <w:rsid w:val="006E0963"/>
    <w:rsid w:val="007255AC"/>
    <w:rsid w:val="00730A1F"/>
    <w:rsid w:val="00741892"/>
    <w:rsid w:val="00762206"/>
    <w:rsid w:val="00784D2B"/>
    <w:rsid w:val="007B193E"/>
    <w:rsid w:val="007D34EB"/>
    <w:rsid w:val="007D3A0C"/>
    <w:rsid w:val="0082204F"/>
    <w:rsid w:val="00831F62"/>
    <w:rsid w:val="00845CAC"/>
    <w:rsid w:val="008529A2"/>
    <w:rsid w:val="008668BC"/>
    <w:rsid w:val="008B0ACF"/>
    <w:rsid w:val="008B6631"/>
    <w:rsid w:val="0091157A"/>
    <w:rsid w:val="00930E0B"/>
    <w:rsid w:val="009858BD"/>
    <w:rsid w:val="00991149"/>
    <w:rsid w:val="00993D13"/>
    <w:rsid w:val="009C72FC"/>
    <w:rsid w:val="009D10CC"/>
    <w:rsid w:val="009D1F63"/>
    <w:rsid w:val="009D794C"/>
    <w:rsid w:val="00A022CA"/>
    <w:rsid w:val="00A30819"/>
    <w:rsid w:val="00A46394"/>
    <w:rsid w:val="00A53177"/>
    <w:rsid w:val="00A57F5E"/>
    <w:rsid w:val="00A7048E"/>
    <w:rsid w:val="00A75ECC"/>
    <w:rsid w:val="00A93E50"/>
    <w:rsid w:val="00AA5177"/>
    <w:rsid w:val="00AE3B78"/>
    <w:rsid w:val="00B20B63"/>
    <w:rsid w:val="00B4095C"/>
    <w:rsid w:val="00B50C94"/>
    <w:rsid w:val="00B729E6"/>
    <w:rsid w:val="00B97609"/>
    <w:rsid w:val="00BC38C7"/>
    <w:rsid w:val="00BE5210"/>
    <w:rsid w:val="00C31EFA"/>
    <w:rsid w:val="00C64477"/>
    <w:rsid w:val="00C72CC0"/>
    <w:rsid w:val="00D02F13"/>
    <w:rsid w:val="00D8565D"/>
    <w:rsid w:val="00E20D09"/>
    <w:rsid w:val="00E3534D"/>
    <w:rsid w:val="00E37F60"/>
    <w:rsid w:val="00E53CD4"/>
    <w:rsid w:val="00E6379F"/>
    <w:rsid w:val="00E63D4C"/>
    <w:rsid w:val="00E72C2D"/>
    <w:rsid w:val="00E957EE"/>
    <w:rsid w:val="00F06F30"/>
    <w:rsid w:val="00F35A9A"/>
    <w:rsid w:val="00F67814"/>
    <w:rsid w:val="00F76C91"/>
    <w:rsid w:val="00F84004"/>
    <w:rsid w:val="00FC2628"/>
    <w:rsid w:val="00FD06AA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926C16"/>
  <w15:docId w15:val="{680C4A05-F181-40BE-A2DD-957422FE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D03"/>
  </w:style>
  <w:style w:type="paragraph" w:styleId="Footer">
    <w:name w:val="footer"/>
    <w:basedOn w:val="Normal"/>
    <w:link w:val="FooterChar"/>
    <w:uiPriority w:val="99"/>
    <w:unhideWhenUsed/>
    <w:rsid w:val="001F1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D03"/>
  </w:style>
  <w:style w:type="character" w:styleId="Hyperlink">
    <w:name w:val="Hyperlink"/>
    <w:basedOn w:val="DefaultParagraphFont"/>
    <w:uiPriority w:val="99"/>
    <w:unhideWhenUsed/>
    <w:rsid w:val="00F35A9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51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1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517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E6F5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0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9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4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dsb.on.ca/About-Us/Detail/docId/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2477-DA01-47DC-9CB7-D82D2CED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Ron, Mustafaa</dc:creator>
  <cp:lastModifiedBy>Plotnikov, Vitaliy</cp:lastModifiedBy>
  <cp:revision>3</cp:revision>
  <cp:lastPrinted>2019-01-30T16:27:00Z</cp:lastPrinted>
  <dcterms:created xsi:type="dcterms:W3CDTF">2020-01-09T16:37:00Z</dcterms:created>
  <dcterms:modified xsi:type="dcterms:W3CDTF">2023-05-08T17:19:00Z</dcterms:modified>
</cp:coreProperties>
</file>