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17C1" w14:textId="0CC4DF5D" w:rsidR="00523373" w:rsidRDefault="006367F6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6D5EF3" w14:paraId="6CF76A63" w14:textId="77777777" w:rsidTr="00D51FB1">
        <w:tc>
          <w:tcPr>
            <w:tcW w:w="10773" w:type="dxa"/>
            <w:gridSpan w:val="3"/>
          </w:tcPr>
          <w:p w14:paraId="4605F0E5" w14:textId="36F5ABB8" w:rsidR="006D5EF3" w:rsidRPr="005F0498" w:rsidRDefault="006D5EF3" w:rsidP="006D5EF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15180112"/>
            <w:r w:rsidRPr="005F0498">
              <w:rPr>
                <w:b/>
                <w:bCs/>
                <w:sz w:val="24"/>
                <w:szCs w:val="24"/>
              </w:rPr>
              <w:t>Image Gallery Descriptions</w:t>
            </w:r>
          </w:p>
        </w:tc>
      </w:tr>
      <w:tr w:rsidR="006D5EF3" w14:paraId="7DF8B8C3" w14:textId="77777777" w:rsidTr="00D51FB1">
        <w:tc>
          <w:tcPr>
            <w:tcW w:w="851" w:type="dxa"/>
          </w:tcPr>
          <w:p w14:paraId="1C9B11D7" w14:textId="77777777" w:rsidR="00D51FB1" w:rsidRDefault="00D51FB1" w:rsidP="005F0498">
            <w:pPr>
              <w:jc w:val="center"/>
              <w:rPr>
                <w:b/>
                <w:bCs/>
              </w:rPr>
            </w:pPr>
          </w:p>
          <w:p w14:paraId="6AB95910" w14:textId="76364FAA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Doc</w:t>
            </w:r>
            <w:r w:rsidR="00D51FB1">
              <w:rPr>
                <w:b/>
                <w:bCs/>
              </w:rPr>
              <w:t xml:space="preserve"> #</w:t>
            </w:r>
          </w:p>
        </w:tc>
        <w:tc>
          <w:tcPr>
            <w:tcW w:w="4252" w:type="dxa"/>
          </w:tcPr>
          <w:p w14:paraId="62EDCBC6" w14:textId="77777777" w:rsidR="005F0498" w:rsidRDefault="005F0498" w:rsidP="005F0498">
            <w:pPr>
              <w:jc w:val="center"/>
              <w:rPr>
                <w:b/>
                <w:bCs/>
              </w:rPr>
            </w:pPr>
          </w:p>
          <w:p w14:paraId="639AB9D0" w14:textId="57368DE1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Title</w:t>
            </w:r>
          </w:p>
        </w:tc>
        <w:tc>
          <w:tcPr>
            <w:tcW w:w="5670" w:type="dxa"/>
          </w:tcPr>
          <w:p w14:paraId="7DEA7D53" w14:textId="77777777" w:rsidR="005F0498" w:rsidRDefault="005F0498" w:rsidP="005F0498">
            <w:pPr>
              <w:jc w:val="center"/>
              <w:rPr>
                <w:b/>
                <w:bCs/>
              </w:rPr>
            </w:pPr>
          </w:p>
          <w:p w14:paraId="41D75C32" w14:textId="57AF5F5E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AODA Description</w:t>
            </w:r>
          </w:p>
        </w:tc>
      </w:tr>
      <w:tr w:rsidR="006D5EF3" w14:paraId="45AA892A" w14:textId="77777777" w:rsidTr="00D51FB1">
        <w:tc>
          <w:tcPr>
            <w:tcW w:w="851" w:type="dxa"/>
          </w:tcPr>
          <w:p w14:paraId="49D4FF6F" w14:textId="48AB9A4F" w:rsidR="006D5EF3" w:rsidRDefault="005F0498" w:rsidP="005F0498">
            <w:pPr>
              <w:jc w:val="right"/>
            </w:pPr>
            <w:r>
              <w:t>001</w:t>
            </w:r>
          </w:p>
        </w:tc>
        <w:tc>
          <w:tcPr>
            <w:tcW w:w="4252" w:type="dxa"/>
          </w:tcPr>
          <w:p w14:paraId="0B582310" w14:textId="6830474A" w:rsidR="006D5EF3" w:rsidRDefault="002E35D8">
            <w:r>
              <w:t>South (Main)</w:t>
            </w:r>
            <w:r w:rsidR="005F0498">
              <w:t xml:space="preserve"> Entrance</w:t>
            </w:r>
          </w:p>
        </w:tc>
        <w:tc>
          <w:tcPr>
            <w:tcW w:w="5670" w:type="dxa"/>
          </w:tcPr>
          <w:p w14:paraId="4F45D934" w14:textId="648555E2" w:rsidR="006D5EF3" w:rsidRDefault="002E35D8">
            <w:r>
              <w:t xml:space="preserve">Rendering of </w:t>
            </w:r>
            <w:r w:rsidR="005F0498">
              <w:t xml:space="preserve">the </w:t>
            </w:r>
            <w:r>
              <w:t xml:space="preserve">main </w:t>
            </w:r>
            <w:r w:rsidR="005F0498">
              <w:t xml:space="preserve">entrance looking from </w:t>
            </w:r>
            <w:r>
              <w:t>Croatia Street.</w:t>
            </w:r>
          </w:p>
        </w:tc>
      </w:tr>
      <w:tr w:rsidR="006D5EF3" w14:paraId="09C93B62" w14:textId="77777777" w:rsidTr="00D51FB1">
        <w:tc>
          <w:tcPr>
            <w:tcW w:w="851" w:type="dxa"/>
          </w:tcPr>
          <w:p w14:paraId="3A5CF1F7" w14:textId="3512DA30" w:rsidR="006D5EF3" w:rsidRDefault="005F0498" w:rsidP="005F0498">
            <w:pPr>
              <w:jc w:val="right"/>
            </w:pPr>
            <w:r>
              <w:t>002</w:t>
            </w:r>
          </w:p>
        </w:tc>
        <w:tc>
          <w:tcPr>
            <w:tcW w:w="4252" w:type="dxa"/>
          </w:tcPr>
          <w:p w14:paraId="1ABB652D" w14:textId="19990643" w:rsidR="006D5EF3" w:rsidRDefault="002E35D8">
            <w:r>
              <w:t>North</w:t>
            </w:r>
            <w:r w:rsidR="005F0498">
              <w:t xml:space="preserve"> Entrance</w:t>
            </w:r>
          </w:p>
        </w:tc>
        <w:tc>
          <w:tcPr>
            <w:tcW w:w="5670" w:type="dxa"/>
          </w:tcPr>
          <w:p w14:paraId="22253E06" w14:textId="7CDFF96A" w:rsidR="006D5EF3" w:rsidRDefault="005F0498">
            <w:r>
              <w:t xml:space="preserve">Rendering of the </w:t>
            </w:r>
            <w:r w:rsidR="002E35D8">
              <w:t xml:space="preserve">North </w:t>
            </w:r>
            <w:r>
              <w:t xml:space="preserve">entrance looking from </w:t>
            </w:r>
            <w:r w:rsidR="002E35D8">
              <w:t>Brock Crescent.</w:t>
            </w:r>
          </w:p>
        </w:tc>
      </w:tr>
      <w:tr w:rsidR="006D5EF3" w14:paraId="26BB0562" w14:textId="77777777" w:rsidTr="00D51FB1">
        <w:tc>
          <w:tcPr>
            <w:tcW w:w="851" w:type="dxa"/>
          </w:tcPr>
          <w:p w14:paraId="07F7D1DB" w14:textId="26EC6E6B" w:rsidR="005F0498" w:rsidRDefault="005F0498" w:rsidP="005F0498">
            <w:pPr>
              <w:jc w:val="right"/>
            </w:pPr>
            <w:r>
              <w:t>003</w:t>
            </w:r>
          </w:p>
        </w:tc>
        <w:tc>
          <w:tcPr>
            <w:tcW w:w="4252" w:type="dxa"/>
          </w:tcPr>
          <w:p w14:paraId="493A7B53" w14:textId="0B79E714" w:rsidR="006D5EF3" w:rsidRDefault="002E35D8">
            <w:r>
              <w:t>South-West View</w:t>
            </w:r>
          </w:p>
        </w:tc>
        <w:tc>
          <w:tcPr>
            <w:tcW w:w="5670" w:type="dxa"/>
          </w:tcPr>
          <w:p w14:paraId="639A04E7" w14:textId="4A551C78" w:rsidR="006D5EF3" w:rsidRDefault="002E35D8">
            <w:r>
              <w:t xml:space="preserve">Rendering of the South-West view looking at the outdoor basketball court, soft </w:t>
            </w:r>
            <w:proofErr w:type="gramStart"/>
            <w:r>
              <w:t>seating</w:t>
            </w:r>
            <w:proofErr w:type="gramEnd"/>
            <w:r>
              <w:t xml:space="preserve"> and exterior of the gym from Brock Avenue. </w:t>
            </w:r>
          </w:p>
        </w:tc>
      </w:tr>
      <w:tr w:rsidR="002E35D8" w14:paraId="5E373627" w14:textId="77777777" w:rsidTr="00D51FB1">
        <w:tc>
          <w:tcPr>
            <w:tcW w:w="851" w:type="dxa"/>
          </w:tcPr>
          <w:p w14:paraId="010577DD" w14:textId="0AE7DECF" w:rsidR="002E35D8" w:rsidRDefault="000629AF" w:rsidP="005F0498">
            <w:pPr>
              <w:jc w:val="right"/>
            </w:pPr>
            <w:r>
              <w:t>004</w:t>
            </w:r>
          </w:p>
        </w:tc>
        <w:tc>
          <w:tcPr>
            <w:tcW w:w="4252" w:type="dxa"/>
          </w:tcPr>
          <w:p w14:paraId="49D417ED" w14:textId="342FBD8C" w:rsidR="002E35D8" w:rsidRDefault="002E35D8">
            <w:r>
              <w:t>Site Plan</w:t>
            </w:r>
          </w:p>
        </w:tc>
        <w:tc>
          <w:tcPr>
            <w:tcW w:w="5670" w:type="dxa"/>
          </w:tcPr>
          <w:p w14:paraId="68A6B33E" w14:textId="0A01FDB7" w:rsidR="002E35D8" w:rsidRDefault="002E35D8">
            <w:r>
              <w:t>Architectural site plan looking down from above depicting the school &amp; playfield after the project is completed.</w:t>
            </w:r>
          </w:p>
        </w:tc>
      </w:tr>
      <w:tr w:rsidR="000629AF" w14:paraId="4DC7EC12" w14:textId="77777777" w:rsidTr="00D51FB1">
        <w:tc>
          <w:tcPr>
            <w:tcW w:w="851" w:type="dxa"/>
          </w:tcPr>
          <w:p w14:paraId="13902E01" w14:textId="7515F991" w:rsidR="000629AF" w:rsidRDefault="000629AF" w:rsidP="005F0498">
            <w:pPr>
              <w:jc w:val="right"/>
            </w:pPr>
            <w:r>
              <w:t>005</w:t>
            </w:r>
          </w:p>
        </w:tc>
        <w:tc>
          <w:tcPr>
            <w:tcW w:w="4252" w:type="dxa"/>
          </w:tcPr>
          <w:p w14:paraId="1D4188B9" w14:textId="50498FFB" w:rsidR="000629AF" w:rsidRPr="000629AF" w:rsidRDefault="000629AF">
            <w:pPr>
              <w:rPr>
                <w:lang w:val="en-US"/>
              </w:rPr>
            </w:pPr>
            <w:r>
              <w:t xml:space="preserve">Underground </w:t>
            </w:r>
            <w:r>
              <w:rPr>
                <w:lang w:val="en-US"/>
              </w:rPr>
              <w:t>Parking Plan</w:t>
            </w:r>
          </w:p>
        </w:tc>
        <w:tc>
          <w:tcPr>
            <w:tcW w:w="5670" w:type="dxa"/>
          </w:tcPr>
          <w:p w14:paraId="7626E90F" w14:textId="602B0CD7" w:rsidR="000629AF" w:rsidRDefault="006367F6">
            <w:r>
              <w:t xml:space="preserve">Architectural </w:t>
            </w:r>
            <w:r>
              <w:t>basement</w:t>
            </w:r>
            <w:r>
              <w:t xml:space="preserve"> floor plan looking down from above depicting </w:t>
            </w:r>
            <w:r>
              <w:t xml:space="preserve">the parking layout </w:t>
            </w:r>
            <w:r>
              <w:t>after the project is completed.</w:t>
            </w:r>
          </w:p>
        </w:tc>
      </w:tr>
      <w:tr w:rsidR="006D5EF3" w14:paraId="57EC6E26" w14:textId="77777777" w:rsidTr="00D51FB1">
        <w:tc>
          <w:tcPr>
            <w:tcW w:w="851" w:type="dxa"/>
          </w:tcPr>
          <w:p w14:paraId="6FCA56EB" w14:textId="0DD68CF8" w:rsidR="006D5EF3" w:rsidRDefault="005F0498" w:rsidP="005F0498">
            <w:pPr>
              <w:jc w:val="right"/>
            </w:pPr>
            <w:r>
              <w:t>00</w:t>
            </w:r>
            <w:r w:rsidR="000629AF">
              <w:t>6</w:t>
            </w:r>
          </w:p>
        </w:tc>
        <w:tc>
          <w:tcPr>
            <w:tcW w:w="4252" w:type="dxa"/>
          </w:tcPr>
          <w:p w14:paraId="407558CD" w14:textId="3D02750E" w:rsidR="006D5EF3" w:rsidRDefault="005F0498">
            <w:r>
              <w:t>First Floor Plan</w:t>
            </w:r>
          </w:p>
        </w:tc>
        <w:tc>
          <w:tcPr>
            <w:tcW w:w="5670" w:type="dxa"/>
          </w:tcPr>
          <w:p w14:paraId="70DC8BCF" w14:textId="35502915" w:rsidR="006D5EF3" w:rsidRDefault="009C4775">
            <w:r>
              <w:t>Architectural first floor plan looking down from above depicting instructional &amp; operations spaces situated on the first floor after the project is completed.</w:t>
            </w:r>
          </w:p>
        </w:tc>
      </w:tr>
      <w:tr w:rsidR="006D5EF3" w14:paraId="50109B9A" w14:textId="77777777" w:rsidTr="00D51FB1">
        <w:tc>
          <w:tcPr>
            <w:tcW w:w="851" w:type="dxa"/>
          </w:tcPr>
          <w:p w14:paraId="244A7BA7" w14:textId="1B78F538" w:rsidR="006D5EF3" w:rsidRDefault="005F0498" w:rsidP="005F0498">
            <w:pPr>
              <w:jc w:val="right"/>
            </w:pPr>
            <w:r>
              <w:t>00</w:t>
            </w:r>
            <w:r w:rsidR="000629AF">
              <w:t>7</w:t>
            </w:r>
          </w:p>
        </w:tc>
        <w:tc>
          <w:tcPr>
            <w:tcW w:w="4252" w:type="dxa"/>
          </w:tcPr>
          <w:p w14:paraId="587672F5" w14:textId="0FCF2B87" w:rsidR="006D5EF3" w:rsidRDefault="005F0498">
            <w:r>
              <w:t>Second Floor Plan</w:t>
            </w:r>
          </w:p>
        </w:tc>
        <w:tc>
          <w:tcPr>
            <w:tcW w:w="5670" w:type="dxa"/>
          </w:tcPr>
          <w:p w14:paraId="5325112C" w14:textId="19E0F1E7" w:rsidR="006D5EF3" w:rsidRDefault="009C4775">
            <w:r>
              <w:t>Architectural second floor plan looking down from above depicting instructional &amp; operations spaces situated on the second floor after the project is completed.</w:t>
            </w:r>
          </w:p>
        </w:tc>
      </w:tr>
      <w:tr w:rsidR="006D5EF3" w14:paraId="1CA8B118" w14:textId="77777777" w:rsidTr="00D51FB1">
        <w:tc>
          <w:tcPr>
            <w:tcW w:w="851" w:type="dxa"/>
          </w:tcPr>
          <w:p w14:paraId="282E3BE3" w14:textId="40B69851" w:rsidR="006D5EF3" w:rsidRDefault="005F0498" w:rsidP="005F0498">
            <w:pPr>
              <w:jc w:val="right"/>
            </w:pPr>
            <w:r>
              <w:t>00</w:t>
            </w:r>
            <w:r w:rsidR="000629AF">
              <w:t>8</w:t>
            </w:r>
          </w:p>
        </w:tc>
        <w:tc>
          <w:tcPr>
            <w:tcW w:w="4252" w:type="dxa"/>
          </w:tcPr>
          <w:p w14:paraId="10BC3E3F" w14:textId="4A696549" w:rsidR="006D5EF3" w:rsidRDefault="005F0498">
            <w:r>
              <w:t>Third Floor Plan</w:t>
            </w:r>
          </w:p>
        </w:tc>
        <w:tc>
          <w:tcPr>
            <w:tcW w:w="5670" w:type="dxa"/>
          </w:tcPr>
          <w:p w14:paraId="20ACB501" w14:textId="3727494B" w:rsidR="006D5EF3" w:rsidRDefault="009C4775">
            <w:r>
              <w:t>Architectural third floor plan looking down from above depicting instructional &amp; operations spaces situated on the third floor after the project is completed.</w:t>
            </w:r>
          </w:p>
        </w:tc>
      </w:tr>
      <w:tr w:rsidR="005F0498" w14:paraId="286D75C8" w14:textId="77777777" w:rsidTr="00D51FB1">
        <w:tc>
          <w:tcPr>
            <w:tcW w:w="851" w:type="dxa"/>
          </w:tcPr>
          <w:p w14:paraId="793E88A4" w14:textId="6B97F4F5" w:rsidR="005F0498" w:rsidRDefault="000629AF" w:rsidP="005F0498">
            <w:pPr>
              <w:jc w:val="right"/>
            </w:pPr>
            <w:r>
              <w:t>009</w:t>
            </w:r>
          </w:p>
        </w:tc>
        <w:tc>
          <w:tcPr>
            <w:tcW w:w="4252" w:type="dxa"/>
          </w:tcPr>
          <w:p w14:paraId="6F0CEAB2" w14:textId="1D2E2569" w:rsidR="005F0498" w:rsidRDefault="000629AF">
            <w:r>
              <w:t>Fourth Floor Plan</w:t>
            </w:r>
          </w:p>
        </w:tc>
        <w:tc>
          <w:tcPr>
            <w:tcW w:w="5670" w:type="dxa"/>
          </w:tcPr>
          <w:p w14:paraId="5D9496E3" w14:textId="780FD38C" w:rsidR="005F0498" w:rsidRDefault="006367F6">
            <w:r>
              <w:t xml:space="preserve">Architectural </w:t>
            </w:r>
            <w:r>
              <w:t>fourth</w:t>
            </w:r>
            <w:r>
              <w:t xml:space="preserve"> floor plan looking down from above depicting instructional &amp; operations spaces situated on the </w:t>
            </w:r>
            <w:r>
              <w:t>fourth</w:t>
            </w:r>
            <w:r>
              <w:t xml:space="preserve"> floor after the project is completed.</w:t>
            </w:r>
          </w:p>
        </w:tc>
      </w:tr>
      <w:tr w:rsidR="005F0498" w14:paraId="61BFA885" w14:textId="77777777" w:rsidTr="00D51FB1">
        <w:tc>
          <w:tcPr>
            <w:tcW w:w="851" w:type="dxa"/>
          </w:tcPr>
          <w:p w14:paraId="4D388D68" w14:textId="703DE3F0" w:rsidR="005F0498" w:rsidRDefault="005F0498" w:rsidP="005F0498">
            <w:pPr>
              <w:jc w:val="right"/>
            </w:pPr>
            <w:r>
              <w:t>0</w:t>
            </w:r>
            <w:r w:rsidR="000629AF">
              <w:t>10</w:t>
            </w:r>
          </w:p>
        </w:tc>
        <w:tc>
          <w:tcPr>
            <w:tcW w:w="4252" w:type="dxa"/>
          </w:tcPr>
          <w:p w14:paraId="0D95A088" w14:textId="4B5A52ED" w:rsidR="005F0498" w:rsidRDefault="005F0498">
            <w:r>
              <w:t>Interior Rendering into Atrium</w:t>
            </w:r>
          </w:p>
        </w:tc>
        <w:tc>
          <w:tcPr>
            <w:tcW w:w="5670" w:type="dxa"/>
          </w:tcPr>
          <w:p w14:paraId="403C3B67" w14:textId="763B8230" w:rsidR="005F0498" w:rsidRDefault="00BE2A6C">
            <w:r>
              <w:t>Interior rendering depicting the view on the first floor looking into the atrium &amp; main entrance.</w:t>
            </w:r>
          </w:p>
        </w:tc>
      </w:tr>
      <w:tr w:rsidR="005F0498" w14:paraId="5240A71F" w14:textId="77777777" w:rsidTr="00D51FB1">
        <w:tc>
          <w:tcPr>
            <w:tcW w:w="851" w:type="dxa"/>
          </w:tcPr>
          <w:p w14:paraId="39796EF3" w14:textId="6A7C5503" w:rsidR="005F0498" w:rsidRDefault="005F0498" w:rsidP="005F0498">
            <w:pPr>
              <w:jc w:val="right"/>
            </w:pPr>
            <w:r>
              <w:t>01</w:t>
            </w:r>
            <w:r w:rsidR="000629AF">
              <w:t>1</w:t>
            </w:r>
          </w:p>
        </w:tc>
        <w:tc>
          <w:tcPr>
            <w:tcW w:w="4252" w:type="dxa"/>
          </w:tcPr>
          <w:p w14:paraId="02A223B8" w14:textId="0EC001F8" w:rsidR="005F0498" w:rsidRDefault="005F0498">
            <w:r>
              <w:t>Interior Rendering from Atrium</w:t>
            </w:r>
          </w:p>
        </w:tc>
        <w:tc>
          <w:tcPr>
            <w:tcW w:w="5670" w:type="dxa"/>
          </w:tcPr>
          <w:p w14:paraId="2140E93E" w14:textId="5AE91873" w:rsidR="005F0498" w:rsidRDefault="00BE2A6C">
            <w:r>
              <w:t xml:space="preserve">Interior rendering depicting the </w:t>
            </w:r>
            <w:r w:rsidR="00445389">
              <w:t>view on the first floor looking towards the stage and up into the atrium.</w:t>
            </w:r>
          </w:p>
        </w:tc>
      </w:tr>
      <w:tr w:rsidR="005F0498" w14:paraId="2A3CB470" w14:textId="77777777" w:rsidTr="00D51FB1">
        <w:tc>
          <w:tcPr>
            <w:tcW w:w="851" w:type="dxa"/>
          </w:tcPr>
          <w:p w14:paraId="45C741E2" w14:textId="77777777" w:rsidR="005F0498" w:rsidRDefault="005F0498"/>
        </w:tc>
        <w:tc>
          <w:tcPr>
            <w:tcW w:w="4252" w:type="dxa"/>
          </w:tcPr>
          <w:p w14:paraId="08374BCE" w14:textId="77777777" w:rsidR="005F0498" w:rsidRDefault="005F0498"/>
        </w:tc>
        <w:tc>
          <w:tcPr>
            <w:tcW w:w="5670" w:type="dxa"/>
          </w:tcPr>
          <w:p w14:paraId="4C63C300" w14:textId="77777777" w:rsidR="005F0498" w:rsidRDefault="005F0498"/>
        </w:tc>
      </w:tr>
      <w:tr w:rsidR="005F0498" w14:paraId="739270CE" w14:textId="77777777" w:rsidTr="00D51FB1">
        <w:tc>
          <w:tcPr>
            <w:tcW w:w="851" w:type="dxa"/>
          </w:tcPr>
          <w:p w14:paraId="75E2F391" w14:textId="77777777" w:rsidR="005F0498" w:rsidRDefault="005F0498"/>
        </w:tc>
        <w:tc>
          <w:tcPr>
            <w:tcW w:w="4252" w:type="dxa"/>
          </w:tcPr>
          <w:p w14:paraId="1EA6FB70" w14:textId="77777777" w:rsidR="005F0498" w:rsidRDefault="005F0498"/>
        </w:tc>
        <w:tc>
          <w:tcPr>
            <w:tcW w:w="5670" w:type="dxa"/>
          </w:tcPr>
          <w:p w14:paraId="0708B19C" w14:textId="77777777" w:rsidR="005F0498" w:rsidRDefault="005F0498"/>
        </w:tc>
      </w:tr>
      <w:tr w:rsidR="003B0171" w14:paraId="50D1D0DC" w14:textId="77777777" w:rsidTr="00D51FB1">
        <w:tc>
          <w:tcPr>
            <w:tcW w:w="851" w:type="dxa"/>
          </w:tcPr>
          <w:p w14:paraId="2603D7C8" w14:textId="77777777" w:rsidR="003B0171" w:rsidRDefault="003B0171"/>
        </w:tc>
        <w:tc>
          <w:tcPr>
            <w:tcW w:w="4252" w:type="dxa"/>
          </w:tcPr>
          <w:p w14:paraId="7C79DE48" w14:textId="77777777" w:rsidR="003B0171" w:rsidRDefault="003B0171"/>
        </w:tc>
        <w:tc>
          <w:tcPr>
            <w:tcW w:w="5670" w:type="dxa"/>
          </w:tcPr>
          <w:p w14:paraId="6A516D0F" w14:textId="77777777" w:rsidR="003B0171" w:rsidRDefault="003B0171"/>
        </w:tc>
      </w:tr>
      <w:tr w:rsidR="003B0171" w14:paraId="68D9E1A9" w14:textId="77777777" w:rsidTr="00D51FB1">
        <w:tc>
          <w:tcPr>
            <w:tcW w:w="851" w:type="dxa"/>
          </w:tcPr>
          <w:p w14:paraId="1C465DCB" w14:textId="77777777" w:rsidR="003B0171" w:rsidRDefault="003B0171"/>
        </w:tc>
        <w:tc>
          <w:tcPr>
            <w:tcW w:w="4252" w:type="dxa"/>
          </w:tcPr>
          <w:p w14:paraId="5288EE5D" w14:textId="77777777" w:rsidR="003B0171" w:rsidRDefault="003B0171"/>
        </w:tc>
        <w:tc>
          <w:tcPr>
            <w:tcW w:w="5670" w:type="dxa"/>
          </w:tcPr>
          <w:p w14:paraId="6A2D59C6" w14:textId="77777777" w:rsidR="003B0171" w:rsidRDefault="003B0171"/>
        </w:tc>
      </w:tr>
      <w:tr w:rsidR="003B0171" w14:paraId="034C0AA1" w14:textId="77777777" w:rsidTr="00D51FB1">
        <w:tc>
          <w:tcPr>
            <w:tcW w:w="851" w:type="dxa"/>
          </w:tcPr>
          <w:p w14:paraId="1859F82C" w14:textId="77777777" w:rsidR="003B0171" w:rsidRDefault="003B0171"/>
        </w:tc>
        <w:tc>
          <w:tcPr>
            <w:tcW w:w="4252" w:type="dxa"/>
          </w:tcPr>
          <w:p w14:paraId="4E927119" w14:textId="77777777" w:rsidR="003B0171" w:rsidRDefault="003B0171"/>
        </w:tc>
        <w:tc>
          <w:tcPr>
            <w:tcW w:w="5670" w:type="dxa"/>
          </w:tcPr>
          <w:p w14:paraId="6309A000" w14:textId="77777777" w:rsidR="003B0171" w:rsidRDefault="003B0171"/>
        </w:tc>
      </w:tr>
      <w:tr w:rsidR="003B0171" w14:paraId="016FB32E" w14:textId="77777777" w:rsidTr="00D51FB1">
        <w:tc>
          <w:tcPr>
            <w:tcW w:w="851" w:type="dxa"/>
          </w:tcPr>
          <w:p w14:paraId="174061D0" w14:textId="77777777" w:rsidR="003B0171" w:rsidRDefault="003B0171"/>
        </w:tc>
        <w:tc>
          <w:tcPr>
            <w:tcW w:w="4252" w:type="dxa"/>
          </w:tcPr>
          <w:p w14:paraId="1BF51932" w14:textId="77777777" w:rsidR="003B0171" w:rsidRDefault="003B0171"/>
        </w:tc>
        <w:tc>
          <w:tcPr>
            <w:tcW w:w="5670" w:type="dxa"/>
          </w:tcPr>
          <w:p w14:paraId="24D45939" w14:textId="77777777" w:rsidR="003B0171" w:rsidRDefault="003B0171"/>
        </w:tc>
      </w:tr>
      <w:tr w:rsidR="003B0171" w14:paraId="53A50E6A" w14:textId="77777777" w:rsidTr="00D51FB1">
        <w:tc>
          <w:tcPr>
            <w:tcW w:w="851" w:type="dxa"/>
          </w:tcPr>
          <w:p w14:paraId="75AB2E92" w14:textId="77777777" w:rsidR="003B0171" w:rsidRDefault="003B0171"/>
        </w:tc>
        <w:tc>
          <w:tcPr>
            <w:tcW w:w="4252" w:type="dxa"/>
          </w:tcPr>
          <w:p w14:paraId="4326840F" w14:textId="77777777" w:rsidR="003B0171" w:rsidRDefault="003B0171"/>
        </w:tc>
        <w:tc>
          <w:tcPr>
            <w:tcW w:w="5670" w:type="dxa"/>
          </w:tcPr>
          <w:p w14:paraId="37A51861" w14:textId="77777777" w:rsidR="003B0171" w:rsidRDefault="003B0171"/>
        </w:tc>
      </w:tr>
      <w:tr w:rsidR="003B0171" w14:paraId="445648AA" w14:textId="77777777" w:rsidTr="00D51FB1">
        <w:tc>
          <w:tcPr>
            <w:tcW w:w="851" w:type="dxa"/>
          </w:tcPr>
          <w:p w14:paraId="7E26D5CA" w14:textId="77777777" w:rsidR="003B0171" w:rsidRDefault="003B0171"/>
        </w:tc>
        <w:tc>
          <w:tcPr>
            <w:tcW w:w="4252" w:type="dxa"/>
          </w:tcPr>
          <w:p w14:paraId="32E4AC0E" w14:textId="77777777" w:rsidR="003B0171" w:rsidRDefault="003B0171"/>
        </w:tc>
        <w:tc>
          <w:tcPr>
            <w:tcW w:w="5670" w:type="dxa"/>
          </w:tcPr>
          <w:p w14:paraId="09A970BA" w14:textId="77777777" w:rsidR="003B0171" w:rsidRDefault="003B0171"/>
        </w:tc>
      </w:tr>
      <w:bookmarkEnd w:id="0"/>
    </w:tbl>
    <w:p w14:paraId="77B9A0CA" w14:textId="09B2FD58" w:rsidR="006D5EF3" w:rsidRDefault="006D5EF3"/>
    <w:p w14:paraId="32ADD07E" w14:textId="39D618AC" w:rsidR="003B0171" w:rsidRDefault="003B0171"/>
    <w:p w14:paraId="657D48E3" w14:textId="12621478" w:rsidR="006367F6" w:rsidRDefault="006367F6"/>
    <w:p w14:paraId="57B7F790" w14:textId="47A14374" w:rsidR="006367F6" w:rsidRDefault="006367F6"/>
    <w:p w14:paraId="10A58173" w14:textId="77777777" w:rsidR="006367F6" w:rsidRDefault="006367F6"/>
    <w:p w14:paraId="76229279" w14:textId="275A34C7" w:rsidR="003B0171" w:rsidRDefault="003B0171"/>
    <w:p w14:paraId="4AA783D8" w14:textId="1779CF3C" w:rsidR="003B0171" w:rsidRDefault="003B0171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3B0171" w14:paraId="2C406389" w14:textId="77777777" w:rsidTr="00447002">
        <w:tc>
          <w:tcPr>
            <w:tcW w:w="10773" w:type="dxa"/>
            <w:gridSpan w:val="3"/>
          </w:tcPr>
          <w:p w14:paraId="760EAE44" w14:textId="0811D594" w:rsidR="003B0171" w:rsidRPr="005F0498" w:rsidRDefault="003B0171" w:rsidP="004470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 Schedule</w:t>
            </w:r>
            <w:r w:rsidRPr="005F0498">
              <w:rPr>
                <w:b/>
                <w:bCs/>
                <w:sz w:val="24"/>
                <w:szCs w:val="24"/>
              </w:rPr>
              <w:t xml:space="preserve"> Descriptions</w:t>
            </w:r>
          </w:p>
        </w:tc>
      </w:tr>
      <w:tr w:rsidR="003B0171" w14:paraId="3B625135" w14:textId="77777777" w:rsidTr="00447002">
        <w:tc>
          <w:tcPr>
            <w:tcW w:w="851" w:type="dxa"/>
          </w:tcPr>
          <w:p w14:paraId="3D3749E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0D1BC3B2" w14:textId="239BF075" w:rsidR="003B0171" w:rsidRPr="005F0498" w:rsidRDefault="001141A0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#</w:t>
            </w:r>
          </w:p>
        </w:tc>
        <w:tc>
          <w:tcPr>
            <w:tcW w:w="4252" w:type="dxa"/>
          </w:tcPr>
          <w:p w14:paraId="7D2F38C9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7A26EE8" w14:textId="6BA58704" w:rsidR="003B0171" w:rsidRPr="005F0498" w:rsidRDefault="00B70894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Description</w:t>
            </w:r>
          </w:p>
        </w:tc>
        <w:tc>
          <w:tcPr>
            <w:tcW w:w="5670" w:type="dxa"/>
          </w:tcPr>
          <w:p w14:paraId="4D8585B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66853C4" w14:textId="77777777" w:rsidR="003B0171" w:rsidRPr="005F0498" w:rsidRDefault="003B0171" w:rsidP="00447002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AODA Description</w:t>
            </w:r>
          </w:p>
        </w:tc>
      </w:tr>
      <w:tr w:rsidR="003B0171" w14:paraId="1EC2919F" w14:textId="77777777" w:rsidTr="00447002">
        <w:tc>
          <w:tcPr>
            <w:tcW w:w="851" w:type="dxa"/>
          </w:tcPr>
          <w:p w14:paraId="45D23146" w14:textId="306478DE" w:rsidR="003B0171" w:rsidRDefault="001141A0" w:rsidP="00447002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BB92E29" w14:textId="2CD9092E" w:rsidR="003B0171" w:rsidRDefault="001141A0" w:rsidP="00447002">
            <w:r>
              <w:t>Engage Architects</w:t>
            </w:r>
          </w:p>
        </w:tc>
        <w:tc>
          <w:tcPr>
            <w:tcW w:w="5670" w:type="dxa"/>
          </w:tcPr>
          <w:p w14:paraId="7A2CABAA" w14:textId="1FECFFA5" w:rsidR="003B0171" w:rsidRDefault="00380EE8" w:rsidP="00447002">
            <w:r>
              <w:t>Bar 1</w:t>
            </w:r>
            <w:r w:rsidR="001141A0">
              <w:t xml:space="preserve"> </w:t>
            </w:r>
            <w:r>
              <w:t xml:space="preserve">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</w:t>
            </w:r>
            <w:r w:rsidR="001141A0">
              <w:t>is blank</w:t>
            </w:r>
            <w:r>
              <w:t>. Prime architect was selected in the spring of 2017.</w:t>
            </w:r>
          </w:p>
        </w:tc>
      </w:tr>
      <w:tr w:rsidR="00380EE8" w14:paraId="2C380794" w14:textId="77777777" w:rsidTr="00447002">
        <w:tc>
          <w:tcPr>
            <w:tcW w:w="851" w:type="dxa"/>
          </w:tcPr>
          <w:p w14:paraId="295933CA" w14:textId="72822744" w:rsidR="00380EE8" w:rsidRDefault="00380EE8" w:rsidP="00380EE8">
            <w:pPr>
              <w:jc w:val="right"/>
            </w:pPr>
            <w:r>
              <w:t>2</w:t>
            </w:r>
          </w:p>
        </w:tc>
        <w:tc>
          <w:tcPr>
            <w:tcW w:w="4252" w:type="dxa"/>
          </w:tcPr>
          <w:p w14:paraId="5E249A9B" w14:textId="7AC6EC53" w:rsidR="00380EE8" w:rsidRDefault="00380EE8" w:rsidP="00380EE8">
            <w:r>
              <w:t>Community Consultation</w:t>
            </w:r>
          </w:p>
        </w:tc>
        <w:tc>
          <w:tcPr>
            <w:tcW w:w="5670" w:type="dxa"/>
          </w:tcPr>
          <w:p w14:paraId="3D4C1E6D" w14:textId="65F4156B" w:rsidR="00380EE8" w:rsidRDefault="00380EE8" w:rsidP="00380EE8">
            <w:r>
              <w:t xml:space="preserve">Bar 2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is blank. Community consultation was conducted in the </w:t>
            </w:r>
            <w:r w:rsidR="006367F6">
              <w:t>fall</w:t>
            </w:r>
            <w:r>
              <w:t xml:space="preserve"> of 2021.</w:t>
            </w:r>
          </w:p>
        </w:tc>
      </w:tr>
      <w:tr w:rsidR="00380EE8" w14:paraId="66823BF2" w14:textId="77777777" w:rsidTr="00447002">
        <w:tc>
          <w:tcPr>
            <w:tcW w:w="851" w:type="dxa"/>
          </w:tcPr>
          <w:p w14:paraId="7C877348" w14:textId="3C653413" w:rsidR="00380EE8" w:rsidRDefault="00380EE8" w:rsidP="00380EE8">
            <w:pPr>
              <w:jc w:val="right"/>
            </w:pPr>
            <w:r>
              <w:t>3</w:t>
            </w:r>
          </w:p>
        </w:tc>
        <w:tc>
          <w:tcPr>
            <w:tcW w:w="4252" w:type="dxa"/>
          </w:tcPr>
          <w:p w14:paraId="735E8C09" w14:textId="0A7E938E" w:rsidR="00380EE8" w:rsidRDefault="00380EE8" w:rsidP="00380EE8">
            <w:r>
              <w:t>Schematic Design Approval</w:t>
            </w:r>
          </w:p>
        </w:tc>
        <w:tc>
          <w:tcPr>
            <w:tcW w:w="5670" w:type="dxa"/>
          </w:tcPr>
          <w:p w14:paraId="0D2F3147" w14:textId="09B05B16" w:rsidR="00380EE8" w:rsidRDefault="00380EE8" w:rsidP="00380EE8">
            <w:r>
              <w:t xml:space="preserve">Bar 3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depicts task of schematic design approval </w:t>
            </w:r>
            <w:r w:rsidR="005D2FDD">
              <w:t xml:space="preserve">from the Board </w:t>
            </w:r>
            <w:r>
              <w:t xml:space="preserve">completing </w:t>
            </w:r>
            <w:r w:rsidR="005D2FDD">
              <w:t xml:space="preserve">in </w:t>
            </w:r>
            <w:r w:rsidR="006367F6">
              <w:t>winter</w:t>
            </w:r>
            <w:r w:rsidR="005D2FDD">
              <w:t xml:space="preserve"> of 202</w:t>
            </w:r>
            <w:r w:rsidR="006367F6">
              <w:t>0</w:t>
            </w:r>
            <w:r w:rsidR="005D2FDD">
              <w:t>.</w:t>
            </w:r>
          </w:p>
        </w:tc>
      </w:tr>
      <w:tr w:rsidR="00380EE8" w14:paraId="7ED586A1" w14:textId="77777777" w:rsidTr="00447002">
        <w:tc>
          <w:tcPr>
            <w:tcW w:w="851" w:type="dxa"/>
          </w:tcPr>
          <w:p w14:paraId="2D4293DF" w14:textId="5A19220C" w:rsidR="00380EE8" w:rsidRDefault="00380EE8" w:rsidP="00380EE8">
            <w:pPr>
              <w:jc w:val="right"/>
            </w:pPr>
            <w:r>
              <w:t>4</w:t>
            </w:r>
          </w:p>
        </w:tc>
        <w:tc>
          <w:tcPr>
            <w:tcW w:w="4252" w:type="dxa"/>
          </w:tcPr>
          <w:p w14:paraId="6E2FAD7F" w14:textId="07F62012" w:rsidR="00380EE8" w:rsidRDefault="00380EE8" w:rsidP="00380EE8">
            <w:r>
              <w:t>Detailed Design</w:t>
            </w:r>
          </w:p>
        </w:tc>
        <w:tc>
          <w:tcPr>
            <w:tcW w:w="5670" w:type="dxa"/>
          </w:tcPr>
          <w:p w14:paraId="361FD906" w14:textId="6A0EDF7C" w:rsidR="00380EE8" w:rsidRPr="006367F6" w:rsidRDefault="005D2FDD" w:rsidP="00380EE8">
            <w:r w:rsidRPr="006367F6">
              <w:t xml:space="preserve">Bar 4 within the </w:t>
            </w:r>
            <w:r w:rsidR="00D522B8" w:rsidRPr="006367F6">
              <w:t>Gantt</w:t>
            </w:r>
            <w:r w:rsidRPr="006367F6">
              <w:t xml:space="preserve"> chart depicts the task of detailed design &amp; contract documents continuing into the </w:t>
            </w:r>
            <w:r w:rsidR="006367F6" w:rsidRPr="006367F6">
              <w:t>spring</w:t>
            </w:r>
            <w:r w:rsidRPr="006367F6">
              <w:t xml:space="preserve"> of 202</w:t>
            </w:r>
            <w:r w:rsidR="006367F6" w:rsidRPr="006367F6">
              <w:t>0</w:t>
            </w:r>
            <w:r w:rsidRPr="006367F6">
              <w:t>.</w:t>
            </w:r>
          </w:p>
        </w:tc>
      </w:tr>
      <w:tr w:rsidR="00380EE8" w14:paraId="1AB347B7" w14:textId="77777777" w:rsidTr="00447002">
        <w:tc>
          <w:tcPr>
            <w:tcW w:w="851" w:type="dxa"/>
          </w:tcPr>
          <w:p w14:paraId="609ACB51" w14:textId="113C0F56" w:rsidR="00380EE8" w:rsidRDefault="00380EE8" w:rsidP="00380EE8">
            <w:pPr>
              <w:jc w:val="right"/>
            </w:pPr>
            <w:r>
              <w:t>5</w:t>
            </w:r>
          </w:p>
        </w:tc>
        <w:tc>
          <w:tcPr>
            <w:tcW w:w="4252" w:type="dxa"/>
          </w:tcPr>
          <w:p w14:paraId="2D76D3F2" w14:textId="695CE30E" w:rsidR="00380EE8" w:rsidRDefault="00380EE8" w:rsidP="00380EE8">
            <w:r>
              <w:t>Ministry Approval to Proceed</w:t>
            </w:r>
          </w:p>
        </w:tc>
        <w:tc>
          <w:tcPr>
            <w:tcW w:w="5670" w:type="dxa"/>
          </w:tcPr>
          <w:p w14:paraId="42ADA582" w14:textId="4D0435F9" w:rsidR="00380EE8" w:rsidRPr="006367F6" w:rsidRDefault="005D2FDD" w:rsidP="00380EE8">
            <w:r w:rsidRPr="006367F6">
              <w:t xml:space="preserve">Bar 5 within the </w:t>
            </w:r>
            <w:r w:rsidR="00D522B8" w:rsidRPr="006367F6">
              <w:t>Gantt</w:t>
            </w:r>
            <w:r w:rsidRPr="006367F6">
              <w:t xml:space="preserve"> chart depicts the task of ministry approval to proceed to tender beginning </w:t>
            </w:r>
            <w:r w:rsidR="006367F6" w:rsidRPr="006367F6">
              <w:t xml:space="preserve">spring of 2021 </w:t>
            </w:r>
            <w:r w:rsidRPr="006367F6">
              <w:t xml:space="preserve">and ending in </w:t>
            </w:r>
            <w:r w:rsidR="006367F6" w:rsidRPr="006367F6">
              <w:t>fall</w:t>
            </w:r>
            <w:r w:rsidRPr="006367F6">
              <w:t xml:space="preserve"> of 202</w:t>
            </w:r>
            <w:r w:rsidR="006367F6" w:rsidRPr="006367F6">
              <w:t>1</w:t>
            </w:r>
            <w:r w:rsidRPr="006367F6">
              <w:t>.</w:t>
            </w:r>
          </w:p>
        </w:tc>
      </w:tr>
      <w:tr w:rsidR="00380EE8" w14:paraId="0256BB92" w14:textId="77777777" w:rsidTr="00447002">
        <w:tc>
          <w:tcPr>
            <w:tcW w:w="851" w:type="dxa"/>
          </w:tcPr>
          <w:p w14:paraId="6AD30900" w14:textId="48251C13" w:rsidR="00380EE8" w:rsidRDefault="00380EE8" w:rsidP="00380EE8">
            <w:pPr>
              <w:jc w:val="right"/>
            </w:pPr>
            <w:r>
              <w:t>6</w:t>
            </w:r>
          </w:p>
        </w:tc>
        <w:tc>
          <w:tcPr>
            <w:tcW w:w="4252" w:type="dxa"/>
          </w:tcPr>
          <w:p w14:paraId="3D0D36D1" w14:textId="0A78FB47" w:rsidR="00380EE8" w:rsidRDefault="00380EE8" w:rsidP="00380EE8">
            <w:r>
              <w:t>SPA Approval &amp; Building Permit</w:t>
            </w:r>
          </w:p>
        </w:tc>
        <w:tc>
          <w:tcPr>
            <w:tcW w:w="5670" w:type="dxa"/>
          </w:tcPr>
          <w:p w14:paraId="3EFCC678" w14:textId="7ED26BFF" w:rsidR="00380EE8" w:rsidRPr="006367F6" w:rsidRDefault="005D2FDD" w:rsidP="00380EE8">
            <w:pPr>
              <w:rPr>
                <w:highlight w:val="yellow"/>
              </w:rPr>
            </w:pPr>
            <w:r w:rsidRPr="006367F6">
              <w:t xml:space="preserve">Bar 6 within the </w:t>
            </w:r>
            <w:r w:rsidR="00D522B8" w:rsidRPr="006367F6">
              <w:t>Gantt</w:t>
            </w:r>
            <w:r w:rsidRPr="006367F6">
              <w:t xml:space="preserve"> chart depicts the task of site plan approval</w:t>
            </w:r>
            <w:r w:rsidR="001F5ED2" w:rsidRPr="006367F6">
              <w:t xml:space="preserve"> and building permit issuance</w:t>
            </w:r>
            <w:r w:rsidRPr="006367F6">
              <w:t xml:space="preserve"> continuing into the </w:t>
            </w:r>
            <w:r w:rsidR="006367F6" w:rsidRPr="006367F6">
              <w:t>fall</w:t>
            </w:r>
            <w:r w:rsidR="001F5ED2" w:rsidRPr="006367F6">
              <w:t xml:space="preserve"> of 202</w:t>
            </w:r>
            <w:r w:rsidR="006367F6" w:rsidRPr="006367F6">
              <w:t>1</w:t>
            </w:r>
            <w:r w:rsidR="001F5ED2" w:rsidRPr="006367F6">
              <w:t>.</w:t>
            </w:r>
          </w:p>
        </w:tc>
      </w:tr>
      <w:tr w:rsidR="006367F6" w14:paraId="207A475F" w14:textId="77777777" w:rsidTr="00447002">
        <w:tc>
          <w:tcPr>
            <w:tcW w:w="851" w:type="dxa"/>
          </w:tcPr>
          <w:p w14:paraId="124F8009" w14:textId="66E5377F" w:rsidR="006367F6" w:rsidRDefault="006367F6" w:rsidP="00380EE8">
            <w:pPr>
              <w:jc w:val="right"/>
            </w:pPr>
            <w:r>
              <w:t>7</w:t>
            </w:r>
          </w:p>
        </w:tc>
        <w:tc>
          <w:tcPr>
            <w:tcW w:w="4252" w:type="dxa"/>
          </w:tcPr>
          <w:p w14:paraId="0EEF8BB3" w14:textId="4A5916A7" w:rsidR="006367F6" w:rsidRDefault="006367F6" w:rsidP="00380EE8">
            <w:r>
              <w:t>Demolition</w:t>
            </w:r>
          </w:p>
        </w:tc>
        <w:tc>
          <w:tcPr>
            <w:tcW w:w="5670" w:type="dxa"/>
          </w:tcPr>
          <w:p w14:paraId="16CF0EDF" w14:textId="7662A231" w:rsidR="006367F6" w:rsidRPr="006367F6" w:rsidRDefault="006367F6" w:rsidP="00380EE8">
            <w:pPr>
              <w:rPr>
                <w:highlight w:val="yellow"/>
              </w:rPr>
            </w:pPr>
            <w:r w:rsidRPr="006367F6">
              <w:t>Bar 7 within the Gantt chart depicts the task of demolition which began in spring of 2019 and ended in summer of 2020.</w:t>
            </w:r>
          </w:p>
        </w:tc>
      </w:tr>
      <w:tr w:rsidR="00380EE8" w14:paraId="4AA5A805" w14:textId="77777777" w:rsidTr="00447002">
        <w:tc>
          <w:tcPr>
            <w:tcW w:w="851" w:type="dxa"/>
          </w:tcPr>
          <w:p w14:paraId="54667893" w14:textId="3E66ECFE" w:rsidR="00380EE8" w:rsidRDefault="006367F6" w:rsidP="00380EE8">
            <w:pPr>
              <w:jc w:val="right"/>
            </w:pPr>
            <w:r>
              <w:t>8</w:t>
            </w:r>
          </w:p>
        </w:tc>
        <w:tc>
          <w:tcPr>
            <w:tcW w:w="4252" w:type="dxa"/>
          </w:tcPr>
          <w:p w14:paraId="7A2C8381" w14:textId="4F21C50C" w:rsidR="00380EE8" w:rsidRDefault="00380EE8" w:rsidP="00380EE8">
            <w:r>
              <w:t>Tender</w:t>
            </w:r>
          </w:p>
        </w:tc>
        <w:tc>
          <w:tcPr>
            <w:tcW w:w="5670" w:type="dxa"/>
          </w:tcPr>
          <w:p w14:paraId="18BDF67C" w14:textId="6D9146F8" w:rsidR="00380EE8" w:rsidRPr="006367F6" w:rsidRDefault="001F5ED2" w:rsidP="00380EE8">
            <w:pPr>
              <w:rPr>
                <w:highlight w:val="yellow"/>
              </w:rPr>
            </w:pPr>
            <w:r w:rsidRPr="006367F6">
              <w:t xml:space="preserve">Bar 7 within the </w:t>
            </w:r>
            <w:r w:rsidR="00D522B8" w:rsidRPr="006367F6">
              <w:t>Gantt</w:t>
            </w:r>
            <w:r w:rsidRPr="006367F6">
              <w:t xml:space="preserve"> chart depicts the task of </w:t>
            </w:r>
            <w:r w:rsidR="00C443FF" w:rsidRPr="006367F6">
              <w:t>tendering</w:t>
            </w:r>
            <w:r w:rsidRPr="006367F6">
              <w:t xml:space="preserve"> </w:t>
            </w:r>
            <w:r w:rsidR="00C443FF" w:rsidRPr="006367F6">
              <w:t xml:space="preserve">to general contractors </w:t>
            </w:r>
            <w:r w:rsidR="006367F6" w:rsidRPr="006367F6">
              <w:t xml:space="preserve">completing in </w:t>
            </w:r>
            <w:r w:rsidR="006367F6" w:rsidRPr="006367F6">
              <w:t>summer</w:t>
            </w:r>
            <w:r w:rsidR="006367F6" w:rsidRPr="006367F6">
              <w:t xml:space="preserve"> of 202</w:t>
            </w:r>
            <w:r w:rsidR="006367F6" w:rsidRPr="006367F6">
              <w:t>1</w:t>
            </w:r>
            <w:r w:rsidR="00C443FF" w:rsidRPr="006367F6">
              <w:t>.</w:t>
            </w:r>
          </w:p>
        </w:tc>
      </w:tr>
      <w:tr w:rsidR="00C443FF" w14:paraId="2DE392AD" w14:textId="77777777" w:rsidTr="00447002">
        <w:tc>
          <w:tcPr>
            <w:tcW w:w="851" w:type="dxa"/>
          </w:tcPr>
          <w:p w14:paraId="7C12C142" w14:textId="18F31F40" w:rsidR="00C443FF" w:rsidRDefault="006367F6" w:rsidP="00C443FF">
            <w:pPr>
              <w:jc w:val="right"/>
            </w:pPr>
            <w:r>
              <w:t>9</w:t>
            </w:r>
          </w:p>
        </w:tc>
        <w:tc>
          <w:tcPr>
            <w:tcW w:w="4252" w:type="dxa"/>
          </w:tcPr>
          <w:p w14:paraId="768D0E4A" w14:textId="6A979CCF" w:rsidR="00C443FF" w:rsidRDefault="00C443FF" w:rsidP="00C443FF">
            <w:r>
              <w:t>Construction</w:t>
            </w:r>
          </w:p>
        </w:tc>
        <w:tc>
          <w:tcPr>
            <w:tcW w:w="5670" w:type="dxa"/>
          </w:tcPr>
          <w:p w14:paraId="1C6A1CE7" w14:textId="53628549" w:rsidR="00C443FF" w:rsidRPr="006367F6" w:rsidRDefault="00C443FF" w:rsidP="00C443FF">
            <w:pPr>
              <w:rPr>
                <w:highlight w:val="yellow"/>
              </w:rPr>
            </w:pPr>
            <w:r w:rsidRPr="006367F6">
              <w:t xml:space="preserve">Bar 9 within the </w:t>
            </w:r>
            <w:r w:rsidR="00D522B8" w:rsidRPr="006367F6">
              <w:t>Gantt</w:t>
            </w:r>
            <w:r w:rsidRPr="006367F6">
              <w:t xml:space="preserve"> chart depicts the task of construction starting in </w:t>
            </w:r>
            <w:r w:rsidR="006367F6" w:rsidRPr="006367F6">
              <w:t>fall</w:t>
            </w:r>
            <w:r w:rsidRPr="006367F6">
              <w:t xml:space="preserve"> of 202</w:t>
            </w:r>
            <w:r w:rsidR="006367F6" w:rsidRPr="006367F6">
              <w:t>1</w:t>
            </w:r>
            <w:r w:rsidRPr="006367F6">
              <w:t xml:space="preserve"> and </w:t>
            </w:r>
            <w:r w:rsidR="006367F6">
              <w:t>wrapping up</w:t>
            </w:r>
            <w:r w:rsidR="000F4F21" w:rsidRPr="006367F6">
              <w:t xml:space="preserve"> summer of 202</w:t>
            </w:r>
            <w:r w:rsidR="006367F6" w:rsidRPr="006367F6">
              <w:t>4</w:t>
            </w:r>
            <w:r w:rsidR="000F4F21" w:rsidRPr="006367F6">
              <w:t>.</w:t>
            </w:r>
          </w:p>
        </w:tc>
      </w:tr>
      <w:tr w:rsidR="000F4F21" w14:paraId="50103DF3" w14:textId="77777777" w:rsidTr="00447002">
        <w:tc>
          <w:tcPr>
            <w:tcW w:w="851" w:type="dxa"/>
          </w:tcPr>
          <w:p w14:paraId="0E7EB8A3" w14:textId="5C6B73DE" w:rsidR="000F4F21" w:rsidRDefault="006367F6" w:rsidP="000F4F21">
            <w:pPr>
              <w:jc w:val="right"/>
            </w:pPr>
            <w:r>
              <w:t>10</w:t>
            </w:r>
          </w:p>
        </w:tc>
        <w:tc>
          <w:tcPr>
            <w:tcW w:w="4252" w:type="dxa"/>
          </w:tcPr>
          <w:p w14:paraId="2E7E0B20" w14:textId="013DBB4C" w:rsidR="000F4F21" w:rsidRDefault="006367F6" w:rsidP="000F4F21">
            <w:r>
              <w:t>School Opening</w:t>
            </w:r>
          </w:p>
        </w:tc>
        <w:tc>
          <w:tcPr>
            <w:tcW w:w="5670" w:type="dxa"/>
          </w:tcPr>
          <w:p w14:paraId="347D9029" w14:textId="5FFD7A7E" w:rsidR="000F4F21" w:rsidRPr="006367F6" w:rsidRDefault="000F4F21" w:rsidP="000F4F21">
            <w:pPr>
              <w:rPr>
                <w:highlight w:val="yellow"/>
              </w:rPr>
            </w:pPr>
            <w:r w:rsidRPr="006367F6">
              <w:t xml:space="preserve">Bar 10 within the </w:t>
            </w:r>
            <w:r w:rsidR="00D522B8" w:rsidRPr="006367F6">
              <w:t>Gantt</w:t>
            </w:r>
            <w:r w:rsidRPr="006367F6">
              <w:t xml:space="preserve"> chart depicts the task of </w:t>
            </w:r>
            <w:r w:rsidR="006367F6" w:rsidRPr="006367F6">
              <w:t xml:space="preserve">the school opening </w:t>
            </w:r>
            <w:r w:rsidRPr="006367F6">
              <w:t xml:space="preserve">in the </w:t>
            </w:r>
            <w:r w:rsidR="006367F6" w:rsidRPr="006367F6">
              <w:t>fall</w:t>
            </w:r>
            <w:r w:rsidRPr="006367F6">
              <w:t xml:space="preserve"> of 202</w:t>
            </w:r>
            <w:r w:rsidR="006367F6" w:rsidRPr="006367F6">
              <w:t>4</w:t>
            </w:r>
            <w:r w:rsidRPr="006367F6">
              <w:t>.</w:t>
            </w:r>
          </w:p>
        </w:tc>
      </w:tr>
      <w:tr w:rsidR="000F4F21" w14:paraId="601A2625" w14:textId="77777777" w:rsidTr="00447002">
        <w:tc>
          <w:tcPr>
            <w:tcW w:w="851" w:type="dxa"/>
          </w:tcPr>
          <w:p w14:paraId="5C945E15" w14:textId="77777777" w:rsidR="000F4F21" w:rsidRDefault="000F4F21" w:rsidP="000F4F21"/>
        </w:tc>
        <w:tc>
          <w:tcPr>
            <w:tcW w:w="4252" w:type="dxa"/>
          </w:tcPr>
          <w:p w14:paraId="42EA35E1" w14:textId="77777777" w:rsidR="000F4F21" w:rsidRDefault="000F4F21" w:rsidP="000F4F21"/>
        </w:tc>
        <w:tc>
          <w:tcPr>
            <w:tcW w:w="5670" w:type="dxa"/>
          </w:tcPr>
          <w:p w14:paraId="2E21C1F2" w14:textId="77777777" w:rsidR="000F4F21" w:rsidRDefault="000F4F21" w:rsidP="000F4F21"/>
        </w:tc>
      </w:tr>
      <w:tr w:rsidR="000F4F21" w14:paraId="553A92CA" w14:textId="77777777" w:rsidTr="00447002">
        <w:tc>
          <w:tcPr>
            <w:tcW w:w="851" w:type="dxa"/>
          </w:tcPr>
          <w:p w14:paraId="66365359" w14:textId="77777777" w:rsidR="000F4F21" w:rsidRDefault="000F4F21" w:rsidP="000F4F21"/>
        </w:tc>
        <w:tc>
          <w:tcPr>
            <w:tcW w:w="4252" w:type="dxa"/>
          </w:tcPr>
          <w:p w14:paraId="4D286B7A" w14:textId="77777777" w:rsidR="000F4F21" w:rsidRDefault="000F4F21" w:rsidP="000F4F21"/>
        </w:tc>
        <w:tc>
          <w:tcPr>
            <w:tcW w:w="5670" w:type="dxa"/>
          </w:tcPr>
          <w:p w14:paraId="22B0019C" w14:textId="77777777" w:rsidR="000F4F21" w:rsidRDefault="000F4F21" w:rsidP="000F4F21"/>
        </w:tc>
      </w:tr>
      <w:tr w:rsidR="000F4F21" w14:paraId="206AB57A" w14:textId="77777777" w:rsidTr="00447002">
        <w:tc>
          <w:tcPr>
            <w:tcW w:w="851" w:type="dxa"/>
          </w:tcPr>
          <w:p w14:paraId="431E3669" w14:textId="77777777" w:rsidR="000F4F21" w:rsidRDefault="000F4F21" w:rsidP="000F4F21"/>
        </w:tc>
        <w:tc>
          <w:tcPr>
            <w:tcW w:w="4252" w:type="dxa"/>
          </w:tcPr>
          <w:p w14:paraId="791A2A9D" w14:textId="77777777" w:rsidR="000F4F21" w:rsidRDefault="000F4F21" w:rsidP="000F4F21"/>
        </w:tc>
        <w:tc>
          <w:tcPr>
            <w:tcW w:w="5670" w:type="dxa"/>
          </w:tcPr>
          <w:p w14:paraId="7BE1CC62" w14:textId="77777777" w:rsidR="000F4F21" w:rsidRDefault="000F4F21" w:rsidP="000F4F21"/>
        </w:tc>
      </w:tr>
      <w:tr w:rsidR="000F4F21" w14:paraId="0C56301F" w14:textId="77777777" w:rsidTr="00447002">
        <w:tc>
          <w:tcPr>
            <w:tcW w:w="851" w:type="dxa"/>
          </w:tcPr>
          <w:p w14:paraId="38C0D61F" w14:textId="77777777" w:rsidR="000F4F21" w:rsidRDefault="000F4F21" w:rsidP="000F4F21"/>
        </w:tc>
        <w:tc>
          <w:tcPr>
            <w:tcW w:w="4252" w:type="dxa"/>
          </w:tcPr>
          <w:p w14:paraId="58E34411" w14:textId="77777777" w:rsidR="000F4F21" w:rsidRDefault="000F4F21" w:rsidP="000F4F21"/>
        </w:tc>
        <w:tc>
          <w:tcPr>
            <w:tcW w:w="5670" w:type="dxa"/>
          </w:tcPr>
          <w:p w14:paraId="21B73418" w14:textId="77777777" w:rsidR="000F4F21" w:rsidRDefault="000F4F21" w:rsidP="000F4F21"/>
        </w:tc>
      </w:tr>
      <w:tr w:rsidR="000F4F21" w14:paraId="28B4EE27" w14:textId="77777777" w:rsidTr="00447002">
        <w:tc>
          <w:tcPr>
            <w:tcW w:w="851" w:type="dxa"/>
          </w:tcPr>
          <w:p w14:paraId="6180DFF7" w14:textId="77777777" w:rsidR="000F4F21" w:rsidRDefault="000F4F21" w:rsidP="000F4F21"/>
        </w:tc>
        <w:tc>
          <w:tcPr>
            <w:tcW w:w="4252" w:type="dxa"/>
          </w:tcPr>
          <w:p w14:paraId="281CE43E" w14:textId="77777777" w:rsidR="000F4F21" w:rsidRDefault="000F4F21" w:rsidP="000F4F21"/>
        </w:tc>
        <w:tc>
          <w:tcPr>
            <w:tcW w:w="5670" w:type="dxa"/>
          </w:tcPr>
          <w:p w14:paraId="776CEC5F" w14:textId="77777777" w:rsidR="000F4F21" w:rsidRDefault="000F4F21" w:rsidP="000F4F21"/>
        </w:tc>
      </w:tr>
      <w:tr w:rsidR="000F4F21" w14:paraId="2686FE7B" w14:textId="77777777" w:rsidTr="00447002">
        <w:tc>
          <w:tcPr>
            <w:tcW w:w="851" w:type="dxa"/>
          </w:tcPr>
          <w:p w14:paraId="4021088A" w14:textId="77777777" w:rsidR="000F4F21" w:rsidRDefault="000F4F21" w:rsidP="000F4F21"/>
        </w:tc>
        <w:tc>
          <w:tcPr>
            <w:tcW w:w="4252" w:type="dxa"/>
          </w:tcPr>
          <w:p w14:paraId="4E515CB7" w14:textId="77777777" w:rsidR="000F4F21" w:rsidRDefault="000F4F21" w:rsidP="000F4F21"/>
        </w:tc>
        <w:tc>
          <w:tcPr>
            <w:tcW w:w="5670" w:type="dxa"/>
          </w:tcPr>
          <w:p w14:paraId="225EB65E" w14:textId="77777777" w:rsidR="000F4F21" w:rsidRDefault="000F4F21" w:rsidP="000F4F21"/>
        </w:tc>
      </w:tr>
      <w:tr w:rsidR="000F4F21" w14:paraId="05495FDF" w14:textId="77777777" w:rsidTr="00447002">
        <w:tc>
          <w:tcPr>
            <w:tcW w:w="851" w:type="dxa"/>
          </w:tcPr>
          <w:p w14:paraId="23DD6F5B" w14:textId="77777777" w:rsidR="000F4F21" w:rsidRDefault="000F4F21" w:rsidP="000F4F21"/>
        </w:tc>
        <w:tc>
          <w:tcPr>
            <w:tcW w:w="4252" w:type="dxa"/>
          </w:tcPr>
          <w:p w14:paraId="0105B228" w14:textId="77777777" w:rsidR="000F4F21" w:rsidRDefault="000F4F21" w:rsidP="000F4F21"/>
        </w:tc>
        <w:tc>
          <w:tcPr>
            <w:tcW w:w="5670" w:type="dxa"/>
          </w:tcPr>
          <w:p w14:paraId="52904F91" w14:textId="77777777" w:rsidR="000F4F21" w:rsidRDefault="000F4F21" w:rsidP="000F4F21"/>
        </w:tc>
      </w:tr>
      <w:tr w:rsidR="000F4F21" w14:paraId="623E0747" w14:textId="77777777" w:rsidTr="00447002">
        <w:tc>
          <w:tcPr>
            <w:tcW w:w="851" w:type="dxa"/>
          </w:tcPr>
          <w:p w14:paraId="6AEFA60E" w14:textId="77777777" w:rsidR="000F4F21" w:rsidRDefault="000F4F21" w:rsidP="000F4F21"/>
        </w:tc>
        <w:tc>
          <w:tcPr>
            <w:tcW w:w="4252" w:type="dxa"/>
          </w:tcPr>
          <w:p w14:paraId="06C26232" w14:textId="77777777" w:rsidR="000F4F21" w:rsidRDefault="000F4F21" w:rsidP="000F4F21"/>
        </w:tc>
        <w:tc>
          <w:tcPr>
            <w:tcW w:w="5670" w:type="dxa"/>
          </w:tcPr>
          <w:p w14:paraId="6A3DDC6C" w14:textId="77777777" w:rsidR="000F4F21" w:rsidRDefault="000F4F21" w:rsidP="000F4F21"/>
        </w:tc>
      </w:tr>
    </w:tbl>
    <w:p w14:paraId="370FFB80" w14:textId="77777777" w:rsidR="003B0171" w:rsidRDefault="003B0171"/>
    <w:sectPr w:rsidR="003B017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E7B8" w14:textId="77777777" w:rsidR="002C2761" w:rsidRDefault="002C2761" w:rsidP="002C2761">
      <w:pPr>
        <w:spacing w:after="0" w:line="240" w:lineRule="auto"/>
      </w:pPr>
      <w:r>
        <w:separator/>
      </w:r>
    </w:p>
  </w:endnote>
  <w:endnote w:type="continuationSeparator" w:id="0">
    <w:p w14:paraId="0AB4F3BC" w14:textId="77777777" w:rsidR="002C2761" w:rsidRDefault="002C2761" w:rsidP="002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2E1C" w14:textId="77777777" w:rsidR="002C2761" w:rsidRDefault="002C2761" w:rsidP="002C2761">
      <w:pPr>
        <w:spacing w:after="0" w:line="240" w:lineRule="auto"/>
      </w:pPr>
      <w:r>
        <w:separator/>
      </w:r>
    </w:p>
  </w:footnote>
  <w:footnote w:type="continuationSeparator" w:id="0">
    <w:p w14:paraId="40F8DE61" w14:textId="77777777" w:rsidR="002C2761" w:rsidRDefault="002C2761" w:rsidP="002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AD" w14:textId="1CABFAE5" w:rsidR="002C2761" w:rsidRDefault="002C2761">
    <w:pPr>
      <w:pStyle w:val="Header"/>
    </w:pPr>
    <w:r>
      <w:ptab w:relativeTo="margin" w:alignment="center" w:leader="none"/>
    </w:r>
    <w:r w:rsidRPr="006D5EF3">
      <w:rPr>
        <w:b/>
        <w:bCs/>
        <w:sz w:val="32"/>
        <w:szCs w:val="32"/>
      </w:rPr>
      <w:t xml:space="preserve">Capital Projects Community Updates </w:t>
    </w:r>
  </w:p>
  <w:p w14:paraId="18866F26" w14:textId="5341541F" w:rsidR="002C2761" w:rsidRDefault="002C2761">
    <w:pPr>
      <w:pStyle w:val="Header"/>
    </w:pPr>
    <w:r>
      <w:tab/>
    </w:r>
    <w:r w:rsidRPr="006D5EF3">
      <w:rPr>
        <w:b/>
        <w:bCs/>
        <w:sz w:val="32"/>
        <w:szCs w:val="32"/>
      </w:rPr>
      <w:t>AODA Descriptions</w:t>
    </w:r>
    <w:r w:rsidR="003B0171">
      <w:rPr>
        <w:b/>
        <w:bCs/>
        <w:sz w:val="32"/>
        <w:szCs w:val="32"/>
      </w:rPr>
      <w:t xml:space="preserve"> (HMS)</w:t>
    </w:r>
    <w:r>
      <w:ptab w:relativeTo="margin" w:alignment="right" w:leader="none"/>
    </w:r>
    <w:r>
      <w:fldChar w:fldCharType="begin"/>
    </w:r>
    <w:r>
      <w:instrText xml:space="preserve"> DATE \@ "yyyy-MM-dd" </w:instrText>
    </w:r>
    <w:r>
      <w:fldChar w:fldCharType="separate"/>
    </w:r>
    <w:r w:rsidR="006367F6">
      <w:rPr>
        <w:noProof/>
      </w:rPr>
      <w:t>2023-01-05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1"/>
    <w:rsid w:val="000629AF"/>
    <w:rsid w:val="000F4F21"/>
    <w:rsid w:val="001141A0"/>
    <w:rsid w:val="001A0980"/>
    <w:rsid w:val="001F5ED2"/>
    <w:rsid w:val="00225CBB"/>
    <w:rsid w:val="002C2761"/>
    <w:rsid w:val="002E35D8"/>
    <w:rsid w:val="00380EE8"/>
    <w:rsid w:val="003B0171"/>
    <w:rsid w:val="00445389"/>
    <w:rsid w:val="005D2FDD"/>
    <w:rsid w:val="005F0498"/>
    <w:rsid w:val="006367F6"/>
    <w:rsid w:val="006D5EF3"/>
    <w:rsid w:val="008A0EA7"/>
    <w:rsid w:val="0096113F"/>
    <w:rsid w:val="009C4775"/>
    <w:rsid w:val="00B70894"/>
    <w:rsid w:val="00BE2A6C"/>
    <w:rsid w:val="00C443FF"/>
    <w:rsid w:val="00D51FB1"/>
    <w:rsid w:val="00D522B8"/>
    <w:rsid w:val="00F24E9F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5AB1"/>
  <w15:chartTrackingRefBased/>
  <w15:docId w15:val="{0896FE94-3110-4B43-AB3F-561CB84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61"/>
  </w:style>
  <w:style w:type="paragraph" w:styleId="Footer">
    <w:name w:val="footer"/>
    <w:basedOn w:val="Normal"/>
    <w:link w:val="Foot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61"/>
  </w:style>
  <w:style w:type="table" w:styleId="TableGrid">
    <w:name w:val="Table Grid"/>
    <w:basedOn w:val="TableNormal"/>
    <w:uiPriority w:val="39"/>
    <w:rsid w:val="006D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Cesta, Anthony</dc:creator>
  <cp:keywords/>
  <dc:description/>
  <cp:lastModifiedBy>Varandas, Jason</cp:lastModifiedBy>
  <cp:revision>6</cp:revision>
  <dcterms:created xsi:type="dcterms:W3CDTF">2022-09-27T15:43:00Z</dcterms:created>
  <dcterms:modified xsi:type="dcterms:W3CDTF">2023-01-05T15:47:00Z</dcterms:modified>
</cp:coreProperties>
</file>