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D4907" w14:textId="77777777" w:rsidR="00B06660" w:rsidRDefault="00B06660" w:rsidP="002F2497"/>
    <w:p w14:paraId="4E4D50F3" w14:textId="77777777" w:rsidR="00E0356F" w:rsidRPr="00BF1654" w:rsidRDefault="009446B3" w:rsidP="002F2497">
      <w:pPr>
        <w:rPr>
          <w:highlight w:val="yellow"/>
        </w:rPr>
      </w:pPr>
      <w:r w:rsidRPr="00BF1654">
        <w:rPr>
          <w:noProof/>
          <w:highlight w:val="yellow"/>
          <w:lang w:eastAsia="en-CA"/>
        </w:rPr>
        <w:drawing>
          <wp:inline distT="0" distB="0" distL="0" distR="0" wp14:anchorId="1CBF163B" wp14:editId="69BCABC4">
            <wp:extent cx="7996238" cy="862013"/>
            <wp:effectExtent l="0" t="0" r="5080" b="336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96238" cy="862013"/>
                    </a:xfrm>
                    <a:prstGeom prst="rect">
                      <a:avLst/>
                    </a:prstGeom>
                    <a:noFill/>
                    <a:ln>
                      <a:noFill/>
                    </a:ln>
                    <a:effectLst>
                      <a:outerShdw dist="25400" dir="5400000" algn="ctr" rotWithShape="0">
                        <a:srgbClr val="808080"/>
                      </a:outerShdw>
                    </a:effectLst>
                  </pic:spPr>
                </pic:pic>
              </a:graphicData>
            </a:graphic>
          </wp:inline>
        </w:drawing>
      </w:r>
    </w:p>
    <w:p w14:paraId="07274FB3" w14:textId="77777777" w:rsidR="009446B3" w:rsidRPr="001A2A3E" w:rsidRDefault="009446B3" w:rsidP="009446B3">
      <w:pPr>
        <w:tabs>
          <w:tab w:val="left" w:pos="2980"/>
        </w:tabs>
        <w:spacing w:before="29" w:after="0" w:line="240" w:lineRule="auto"/>
        <w:ind w:left="100" w:right="-20"/>
        <w:rPr>
          <w:rFonts w:ascii="Arial" w:eastAsia="Arial" w:hAnsi="Arial" w:cs="Arial"/>
          <w:sz w:val="24"/>
          <w:szCs w:val="24"/>
        </w:rPr>
      </w:pPr>
      <w:r w:rsidRPr="001A2A3E">
        <w:rPr>
          <w:rFonts w:ascii="Arial" w:eastAsia="Arial" w:hAnsi="Arial" w:cs="Arial"/>
          <w:b/>
          <w:bCs/>
          <w:sz w:val="24"/>
          <w:szCs w:val="24"/>
        </w:rPr>
        <w:t>Name</w:t>
      </w:r>
      <w:r w:rsidRPr="001A2A3E">
        <w:rPr>
          <w:rFonts w:ascii="Arial" w:eastAsia="Arial" w:hAnsi="Arial" w:cs="Arial"/>
          <w:b/>
          <w:bCs/>
          <w:spacing w:val="1"/>
          <w:sz w:val="24"/>
          <w:szCs w:val="24"/>
        </w:rPr>
        <w:t xml:space="preserve"> </w:t>
      </w:r>
      <w:r w:rsidRPr="001A2A3E">
        <w:rPr>
          <w:rFonts w:ascii="Arial" w:eastAsia="Arial" w:hAnsi="Arial" w:cs="Arial"/>
          <w:b/>
          <w:bCs/>
          <w:sz w:val="24"/>
          <w:szCs w:val="24"/>
        </w:rPr>
        <w:t>of C</w:t>
      </w:r>
      <w:r w:rsidRPr="001A2A3E">
        <w:rPr>
          <w:rFonts w:ascii="Arial" w:eastAsia="Arial" w:hAnsi="Arial" w:cs="Arial"/>
          <w:b/>
          <w:bCs/>
          <w:spacing w:val="-1"/>
          <w:sz w:val="24"/>
          <w:szCs w:val="24"/>
        </w:rPr>
        <w:t>o</w:t>
      </w:r>
      <w:r w:rsidRPr="001A2A3E">
        <w:rPr>
          <w:rFonts w:ascii="Arial" w:eastAsia="Arial" w:hAnsi="Arial" w:cs="Arial"/>
          <w:b/>
          <w:bCs/>
          <w:sz w:val="24"/>
          <w:szCs w:val="24"/>
        </w:rPr>
        <w:t>mm</w:t>
      </w:r>
      <w:r w:rsidRPr="001A2A3E">
        <w:rPr>
          <w:rFonts w:ascii="Arial" w:eastAsia="Arial" w:hAnsi="Arial" w:cs="Arial"/>
          <w:b/>
          <w:bCs/>
          <w:spacing w:val="1"/>
          <w:sz w:val="24"/>
          <w:szCs w:val="24"/>
        </w:rPr>
        <w:t>i</w:t>
      </w:r>
      <w:r w:rsidRPr="001A2A3E">
        <w:rPr>
          <w:rFonts w:ascii="Arial" w:eastAsia="Arial" w:hAnsi="Arial" w:cs="Arial"/>
          <w:b/>
          <w:bCs/>
          <w:sz w:val="24"/>
          <w:szCs w:val="24"/>
        </w:rPr>
        <w:t>t</w:t>
      </w:r>
      <w:r w:rsidRPr="001A2A3E">
        <w:rPr>
          <w:rFonts w:ascii="Arial" w:eastAsia="Arial" w:hAnsi="Arial" w:cs="Arial"/>
          <w:b/>
          <w:bCs/>
          <w:spacing w:val="-1"/>
          <w:sz w:val="24"/>
          <w:szCs w:val="24"/>
        </w:rPr>
        <w:t>t</w:t>
      </w:r>
      <w:r w:rsidRPr="001A2A3E">
        <w:rPr>
          <w:rFonts w:ascii="Arial" w:eastAsia="Arial" w:hAnsi="Arial" w:cs="Arial"/>
          <w:b/>
          <w:bCs/>
          <w:spacing w:val="1"/>
          <w:sz w:val="24"/>
          <w:szCs w:val="24"/>
        </w:rPr>
        <w:t>e</w:t>
      </w:r>
      <w:r w:rsidRPr="001A2A3E">
        <w:rPr>
          <w:rFonts w:ascii="Arial" w:eastAsia="Arial" w:hAnsi="Arial" w:cs="Arial"/>
          <w:b/>
          <w:bCs/>
          <w:spacing w:val="2"/>
          <w:sz w:val="24"/>
          <w:szCs w:val="24"/>
        </w:rPr>
        <w:t>e</w:t>
      </w:r>
      <w:r w:rsidRPr="001A2A3E">
        <w:rPr>
          <w:rFonts w:ascii="Arial" w:eastAsia="Arial" w:hAnsi="Arial" w:cs="Arial"/>
          <w:sz w:val="24"/>
          <w:szCs w:val="24"/>
        </w:rPr>
        <w:t>:</w:t>
      </w:r>
      <w:r w:rsidRPr="001A2A3E">
        <w:rPr>
          <w:rFonts w:ascii="Arial" w:eastAsia="Arial" w:hAnsi="Arial" w:cs="Arial"/>
          <w:sz w:val="24"/>
          <w:szCs w:val="24"/>
        </w:rPr>
        <w:tab/>
        <w:t>Com</w:t>
      </w:r>
      <w:r w:rsidRPr="001A2A3E">
        <w:rPr>
          <w:rFonts w:ascii="Arial" w:eastAsia="Arial" w:hAnsi="Arial" w:cs="Arial"/>
          <w:spacing w:val="1"/>
          <w:sz w:val="24"/>
          <w:szCs w:val="24"/>
        </w:rPr>
        <w:t>mun</w:t>
      </w:r>
      <w:r w:rsidRPr="001A2A3E">
        <w:rPr>
          <w:rFonts w:ascii="Arial" w:eastAsia="Arial" w:hAnsi="Arial" w:cs="Arial"/>
          <w:sz w:val="24"/>
          <w:szCs w:val="24"/>
        </w:rPr>
        <w:t>ity</w:t>
      </w:r>
      <w:r w:rsidRPr="001A2A3E">
        <w:rPr>
          <w:rFonts w:ascii="Arial" w:eastAsia="Arial" w:hAnsi="Arial" w:cs="Arial"/>
          <w:spacing w:val="-2"/>
          <w:sz w:val="24"/>
          <w:szCs w:val="24"/>
        </w:rPr>
        <w:t xml:space="preserve"> </w:t>
      </w:r>
      <w:r w:rsidRPr="001A2A3E">
        <w:rPr>
          <w:rFonts w:ascii="Arial" w:eastAsia="Arial" w:hAnsi="Arial" w:cs="Arial"/>
          <w:sz w:val="24"/>
          <w:szCs w:val="24"/>
        </w:rPr>
        <w:t>Use</w:t>
      </w:r>
      <w:r w:rsidRPr="001A2A3E">
        <w:rPr>
          <w:rFonts w:ascii="Arial" w:eastAsia="Arial" w:hAnsi="Arial" w:cs="Arial"/>
          <w:spacing w:val="1"/>
          <w:sz w:val="24"/>
          <w:szCs w:val="24"/>
        </w:rPr>
        <w:t xml:space="preserve"> </w:t>
      </w:r>
      <w:r w:rsidRPr="001A2A3E">
        <w:rPr>
          <w:rFonts w:ascii="Arial" w:eastAsia="Arial" w:hAnsi="Arial" w:cs="Arial"/>
          <w:spacing w:val="-1"/>
          <w:sz w:val="24"/>
          <w:szCs w:val="24"/>
        </w:rPr>
        <w:t>o</w:t>
      </w:r>
      <w:r w:rsidRPr="001A2A3E">
        <w:rPr>
          <w:rFonts w:ascii="Arial" w:eastAsia="Arial" w:hAnsi="Arial" w:cs="Arial"/>
          <w:sz w:val="24"/>
          <w:szCs w:val="24"/>
        </w:rPr>
        <w:t>f</w:t>
      </w:r>
      <w:r w:rsidRPr="001A2A3E">
        <w:rPr>
          <w:rFonts w:ascii="Arial" w:eastAsia="Arial" w:hAnsi="Arial" w:cs="Arial"/>
          <w:spacing w:val="1"/>
          <w:sz w:val="24"/>
          <w:szCs w:val="24"/>
        </w:rPr>
        <w:t xml:space="preserve"> </w:t>
      </w:r>
      <w:r w:rsidRPr="001A2A3E">
        <w:rPr>
          <w:rFonts w:ascii="Arial" w:eastAsia="Arial" w:hAnsi="Arial" w:cs="Arial"/>
          <w:sz w:val="24"/>
          <w:szCs w:val="24"/>
        </w:rPr>
        <w:t>Sc</w:t>
      </w:r>
      <w:r w:rsidRPr="001A2A3E">
        <w:rPr>
          <w:rFonts w:ascii="Arial" w:eastAsia="Arial" w:hAnsi="Arial" w:cs="Arial"/>
          <w:spacing w:val="-1"/>
          <w:sz w:val="24"/>
          <w:szCs w:val="24"/>
        </w:rPr>
        <w:t>h</w:t>
      </w:r>
      <w:r w:rsidRPr="001A2A3E">
        <w:rPr>
          <w:rFonts w:ascii="Arial" w:eastAsia="Arial" w:hAnsi="Arial" w:cs="Arial"/>
          <w:spacing w:val="1"/>
          <w:sz w:val="24"/>
          <w:szCs w:val="24"/>
        </w:rPr>
        <w:t>oo</w:t>
      </w:r>
      <w:r w:rsidRPr="001A2A3E">
        <w:rPr>
          <w:rFonts w:ascii="Arial" w:eastAsia="Arial" w:hAnsi="Arial" w:cs="Arial"/>
          <w:sz w:val="24"/>
          <w:szCs w:val="24"/>
        </w:rPr>
        <w:t>ls</w:t>
      </w:r>
      <w:r w:rsidRPr="001A2A3E">
        <w:rPr>
          <w:rFonts w:ascii="Arial" w:eastAsia="Arial" w:hAnsi="Arial" w:cs="Arial"/>
          <w:spacing w:val="3"/>
          <w:sz w:val="24"/>
          <w:szCs w:val="24"/>
        </w:rPr>
        <w:t xml:space="preserve"> </w:t>
      </w:r>
      <w:r w:rsidRPr="001A2A3E">
        <w:rPr>
          <w:rFonts w:ascii="Arial" w:eastAsia="Arial" w:hAnsi="Arial" w:cs="Arial"/>
          <w:sz w:val="24"/>
          <w:szCs w:val="24"/>
        </w:rPr>
        <w:t>C</w:t>
      </w:r>
      <w:r w:rsidRPr="001A2A3E">
        <w:rPr>
          <w:rFonts w:ascii="Arial" w:eastAsia="Arial" w:hAnsi="Arial" w:cs="Arial"/>
          <w:spacing w:val="-2"/>
          <w:sz w:val="24"/>
          <w:szCs w:val="24"/>
        </w:rPr>
        <w:t>o</w:t>
      </w:r>
      <w:r w:rsidRPr="001A2A3E">
        <w:rPr>
          <w:rFonts w:ascii="Arial" w:eastAsia="Arial" w:hAnsi="Arial" w:cs="Arial"/>
          <w:spacing w:val="1"/>
          <w:sz w:val="24"/>
          <w:szCs w:val="24"/>
        </w:rPr>
        <w:t>m</w:t>
      </w:r>
      <w:r w:rsidRPr="001A2A3E">
        <w:rPr>
          <w:rFonts w:ascii="Arial" w:eastAsia="Arial" w:hAnsi="Arial" w:cs="Arial"/>
          <w:spacing w:val="-1"/>
          <w:sz w:val="24"/>
          <w:szCs w:val="24"/>
        </w:rPr>
        <w:t>m</w:t>
      </w:r>
      <w:r w:rsidRPr="001A2A3E">
        <w:rPr>
          <w:rFonts w:ascii="Arial" w:eastAsia="Arial" w:hAnsi="Arial" w:cs="Arial"/>
          <w:spacing w:val="1"/>
          <w:sz w:val="24"/>
          <w:szCs w:val="24"/>
        </w:rPr>
        <w:t>un</w:t>
      </w:r>
      <w:r w:rsidRPr="001A2A3E">
        <w:rPr>
          <w:rFonts w:ascii="Arial" w:eastAsia="Arial" w:hAnsi="Arial" w:cs="Arial"/>
          <w:sz w:val="24"/>
          <w:szCs w:val="24"/>
        </w:rPr>
        <w:t>ity</w:t>
      </w:r>
      <w:r w:rsidRPr="001A2A3E">
        <w:rPr>
          <w:rFonts w:ascii="Arial" w:eastAsia="Arial" w:hAnsi="Arial" w:cs="Arial"/>
          <w:spacing w:val="-1"/>
          <w:sz w:val="24"/>
          <w:szCs w:val="24"/>
        </w:rPr>
        <w:t xml:space="preserve"> </w:t>
      </w:r>
      <w:r w:rsidRPr="001A2A3E">
        <w:rPr>
          <w:rFonts w:ascii="Arial" w:eastAsia="Arial" w:hAnsi="Arial" w:cs="Arial"/>
          <w:sz w:val="24"/>
          <w:szCs w:val="24"/>
        </w:rPr>
        <w:t>A</w:t>
      </w:r>
      <w:r w:rsidRPr="001A2A3E">
        <w:rPr>
          <w:rFonts w:ascii="Arial" w:eastAsia="Arial" w:hAnsi="Arial" w:cs="Arial"/>
          <w:spacing w:val="1"/>
          <w:sz w:val="24"/>
          <w:szCs w:val="24"/>
        </w:rPr>
        <w:t>d</w:t>
      </w:r>
      <w:r w:rsidRPr="001A2A3E">
        <w:rPr>
          <w:rFonts w:ascii="Arial" w:eastAsia="Arial" w:hAnsi="Arial" w:cs="Arial"/>
          <w:spacing w:val="-2"/>
          <w:sz w:val="24"/>
          <w:szCs w:val="24"/>
        </w:rPr>
        <w:t>v</w:t>
      </w:r>
      <w:r w:rsidRPr="001A2A3E">
        <w:rPr>
          <w:rFonts w:ascii="Arial" w:eastAsia="Arial" w:hAnsi="Arial" w:cs="Arial"/>
          <w:sz w:val="24"/>
          <w:szCs w:val="24"/>
        </w:rPr>
        <w:t>isory</w:t>
      </w:r>
      <w:r w:rsidRPr="001A2A3E">
        <w:rPr>
          <w:rFonts w:ascii="Arial" w:eastAsia="Arial" w:hAnsi="Arial" w:cs="Arial"/>
          <w:spacing w:val="-3"/>
          <w:sz w:val="24"/>
          <w:szCs w:val="24"/>
        </w:rPr>
        <w:t xml:space="preserve"> </w:t>
      </w:r>
      <w:r w:rsidRPr="001A2A3E">
        <w:rPr>
          <w:rFonts w:ascii="Arial" w:eastAsia="Arial" w:hAnsi="Arial" w:cs="Arial"/>
          <w:sz w:val="24"/>
          <w:szCs w:val="24"/>
        </w:rPr>
        <w:t>C</w:t>
      </w:r>
      <w:r w:rsidRPr="001A2A3E">
        <w:rPr>
          <w:rFonts w:ascii="Arial" w:eastAsia="Arial" w:hAnsi="Arial" w:cs="Arial"/>
          <w:spacing w:val="1"/>
          <w:sz w:val="24"/>
          <w:szCs w:val="24"/>
        </w:rPr>
        <w:t>omm</w:t>
      </w:r>
      <w:r w:rsidRPr="001A2A3E">
        <w:rPr>
          <w:rFonts w:ascii="Arial" w:eastAsia="Arial" w:hAnsi="Arial" w:cs="Arial"/>
          <w:sz w:val="24"/>
          <w:szCs w:val="24"/>
        </w:rPr>
        <w:t>itt</w:t>
      </w:r>
      <w:r w:rsidRPr="001A2A3E">
        <w:rPr>
          <w:rFonts w:ascii="Arial" w:eastAsia="Arial" w:hAnsi="Arial" w:cs="Arial"/>
          <w:spacing w:val="-1"/>
          <w:sz w:val="24"/>
          <w:szCs w:val="24"/>
        </w:rPr>
        <w:t>e</w:t>
      </w:r>
      <w:r w:rsidRPr="001A2A3E">
        <w:rPr>
          <w:rFonts w:ascii="Arial" w:eastAsia="Arial" w:hAnsi="Arial" w:cs="Arial"/>
          <w:sz w:val="24"/>
          <w:szCs w:val="24"/>
        </w:rPr>
        <w:t>e</w:t>
      </w:r>
    </w:p>
    <w:p w14:paraId="0A293C34" w14:textId="77777777" w:rsidR="002A2723" w:rsidRPr="001A2A3E" w:rsidRDefault="002A2723" w:rsidP="009446B3">
      <w:pPr>
        <w:tabs>
          <w:tab w:val="left" w:pos="2980"/>
        </w:tabs>
        <w:spacing w:before="29" w:after="0" w:line="240" w:lineRule="auto"/>
        <w:ind w:left="100" w:right="-20"/>
        <w:rPr>
          <w:rFonts w:ascii="Arial" w:eastAsia="Arial" w:hAnsi="Arial" w:cs="Arial"/>
          <w:sz w:val="24"/>
          <w:szCs w:val="24"/>
        </w:rPr>
      </w:pPr>
    </w:p>
    <w:p w14:paraId="6AF756E1" w14:textId="38F6A19F" w:rsidR="009446B3" w:rsidRPr="001A2A3E" w:rsidRDefault="009446B3" w:rsidP="009446B3">
      <w:pPr>
        <w:tabs>
          <w:tab w:val="left" w:pos="2980"/>
        </w:tabs>
        <w:spacing w:after="0" w:line="240" w:lineRule="auto"/>
        <w:ind w:left="100" w:right="-20"/>
        <w:rPr>
          <w:rFonts w:ascii="Arial" w:eastAsia="Arial" w:hAnsi="Arial" w:cs="Arial"/>
          <w:sz w:val="24"/>
          <w:szCs w:val="24"/>
        </w:rPr>
      </w:pPr>
      <w:r w:rsidRPr="001A2A3E">
        <w:rPr>
          <w:rFonts w:ascii="Arial" w:eastAsia="Arial" w:hAnsi="Arial" w:cs="Arial"/>
          <w:b/>
          <w:bCs/>
          <w:spacing w:val="-1"/>
          <w:sz w:val="24"/>
          <w:szCs w:val="24"/>
        </w:rPr>
        <w:t>M</w:t>
      </w:r>
      <w:r w:rsidRPr="001A2A3E">
        <w:rPr>
          <w:rFonts w:ascii="Arial" w:eastAsia="Arial" w:hAnsi="Arial" w:cs="Arial"/>
          <w:b/>
          <w:bCs/>
          <w:spacing w:val="1"/>
          <w:sz w:val="24"/>
          <w:szCs w:val="24"/>
        </w:rPr>
        <w:t>ee</w:t>
      </w:r>
      <w:r w:rsidRPr="001A2A3E">
        <w:rPr>
          <w:rFonts w:ascii="Arial" w:eastAsia="Arial" w:hAnsi="Arial" w:cs="Arial"/>
          <w:b/>
          <w:bCs/>
          <w:sz w:val="24"/>
          <w:szCs w:val="24"/>
        </w:rPr>
        <w:t xml:space="preserve">ting </w:t>
      </w:r>
      <w:r w:rsidRPr="001A2A3E">
        <w:rPr>
          <w:rFonts w:ascii="Arial" w:eastAsia="Arial" w:hAnsi="Arial" w:cs="Arial"/>
          <w:b/>
          <w:bCs/>
          <w:spacing w:val="-1"/>
          <w:sz w:val="24"/>
          <w:szCs w:val="24"/>
        </w:rPr>
        <w:t>D</w:t>
      </w:r>
      <w:r w:rsidRPr="001A2A3E">
        <w:rPr>
          <w:rFonts w:ascii="Arial" w:eastAsia="Arial" w:hAnsi="Arial" w:cs="Arial"/>
          <w:b/>
          <w:bCs/>
          <w:spacing w:val="1"/>
          <w:sz w:val="24"/>
          <w:szCs w:val="24"/>
        </w:rPr>
        <w:t>a</w:t>
      </w:r>
      <w:r w:rsidRPr="001A2A3E">
        <w:rPr>
          <w:rFonts w:ascii="Arial" w:eastAsia="Arial" w:hAnsi="Arial" w:cs="Arial"/>
          <w:b/>
          <w:bCs/>
          <w:sz w:val="24"/>
          <w:szCs w:val="24"/>
        </w:rPr>
        <w:t>t</w:t>
      </w:r>
      <w:r w:rsidRPr="001A2A3E">
        <w:rPr>
          <w:rFonts w:ascii="Arial" w:eastAsia="Arial" w:hAnsi="Arial" w:cs="Arial"/>
          <w:b/>
          <w:bCs/>
          <w:spacing w:val="1"/>
          <w:sz w:val="24"/>
          <w:szCs w:val="24"/>
        </w:rPr>
        <w:t>e</w:t>
      </w:r>
      <w:r w:rsidRPr="001A2A3E">
        <w:rPr>
          <w:rFonts w:ascii="Arial" w:eastAsia="Arial" w:hAnsi="Arial" w:cs="Arial"/>
          <w:sz w:val="24"/>
          <w:szCs w:val="24"/>
        </w:rPr>
        <w:t>:</w:t>
      </w:r>
      <w:r w:rsidRPr="001A2A3E">
        <w:rPr>
          <w:rFonts w:ascii="Arial" w:eastAsia="Arial" w:hAnsi="Arial" w:cs="Arial"/>
          <w:sz w:val="24"/>
          <w:szCs w:val="24"/>
        </w:rPr>
        <w:tab/>
      </w:r>
      <w:r w:rsidR="00B53AAC" w:rsidRPr="001A2A3E">
        <w:rPr>
          <w:rFonts w:ascii="Arial" w:eastAsia="Arial" w:hAnsi="Arial" w:cs="Arial"/>
          <w:spacing w:val="1"/>
          <w:sz w:val="24"/>
          <w:szCs w:val="24"/>
        </w:rPr>
        <w:t>Tuesday, January 12,</w:t>
      </w:r>
      <w:r w:rsidR="0041040C" w:rsidRPr="001A2A3E">
        <w:rPr>
          <w:rFonts w:ascii="Arial" w:eastAsia="Arial" w:hAnsi="Arial" w:cs="Arial"/>
          <w:spacing w:val="1"/>
          <w:sz w:val="24"/>
          <w:szCs w:val="24"/>
        </w:rPr>
        <w:t xml:space="preserve"> </w:t>
      </w:r>
      <w:r w:rsidRPr="001A2A3E">
        <w:rPr>
          <w:rFonts w:ascii="Arial" w:eastAsia="Arial" w:hAnsi="Arial" w:cs="Arial"/>
          <w:spacing w:val="1"/>
          <w:sz w:val="24"/>
          <w:szCs w:val="24"/>
        </w:rPr>
        <w:t>20</w:t>
      </w:r>
      <w:r w:rsidR="0073119E" w:rsidRPr="001A2A3E">
        <w:rPr>
          <w:rFonts w:ascii="Arial" w:eastAsia="Arial" w:hAnsi="Arial" w:cs="Arial"/>
          <w:spacing w:val="1"/>
          <w:sz w:val="24"/>
          <w:szCs w:val="24"/>
        </w:rPr>
        <w:t>2</w:t>
      </w:r>
      <w:r w:rsidR="00B53AAC" w:rsidRPr="001A2A3E">
        <w:rPr>
          <w:rFonts w:ascii="Arial" w:eastAsia="Arial" w:hAnsi="Arial" w:cs="Arial"/>
          <w:spacing w:val="1"/>
          <w:sz w:val="24"/>
          <w:szCs w:val="24"/>
        </w:rPr>
        <w:t>1</w:t>
      </w:r>
    </w:p>
    <w:p w14:paraId="2DCCD439" w14:textId="77777777" w:rsidR="009446B3" w:rsidRPr="001A2A3E" w:rsidRDefault="009446B3" w:rsidP="009446B3">
      <w:pPr>
        <w:spacing w:before="1" w:after="0" w:line="280" w:lineRule="exact"/>
        <w:rPr>
          <w:sz w:val="28"/>
          <w:szCs w:val="28"/>
        </w:rPr>
      </w:pPr>
    </w:p>
    <w:p w14:paraId="25F66A7F" w14:textId="7A7A13E4" w:rsidR="009446B3" w:rsidRPr="001A2A3E" w:rsidRDefault="0073119E" w:rsidP="00B06660">
      <w:pPr>
        <w:spacing w:after="0"/>
        <w:rPr>
          <w:rFonts w:ascii="Arial" w:hAnsi="Arial" w:cs="Arial"/>
          <w:sz w:val="24"/>
          <w:szCs w:val="24"/>
        </w:rPr>
      </w:pPr>
      <w:r w:rsidRPr="001A2A3E">
        <w:rPr>
          <w:rFonts w:ascii="Arial" w:hAnsi="Arial" w:cs="Arial"/>
          <w:sz w:val="24"/>
          <w:szCs w:val="24"/>
        </w:rPr>
        <w:t xml:space="preserve">A meeting of the Community Use of Schools Community Advisory Committee convened on </w:t>
      </w:r>
      <w:r w:rsidR="00B53AAC" w:rsidRPr="001A2A3E">
        <w:rPr>
          <w:rFonts w:ascii="Arial" w:hAnsi="Arial" w:cs="Arial"/>
          <w:sz w:val="24"/>
          <w:szCs w:val="24"/>
        </w:rPr>
        <w:t>12</w:t>
      </w:r>
      <w:r w:rsidR="00FA0101" w:rsidRPr="001A2A3E">
        <w:rPr>
          <w:rFonts w:ascii="Arial" w:hAnsi="Arial" w:cs="Arial"/>
          <w:sz w:val="24"/>
          <w:szCs w:val="24"/>
        </w:rPr>
        <w:t xml:space="preserve"> </w:t>
      </w:r>
      <w:r w:rsidR="00B53AAC" w:rsidRPr="001A2A3E">
        <w:rPr>
          <w:rFonts w:ascii="Arial" w:hAnsi="Arial" w:cs="Arial"/>
          <w:sz w:val="24"/>
          <w:szCs w:val="24"/>
        </w:rPr>
        <w:t>January</w:t>
      </w:r>
      <w:r w:rsidR="00FA0101" w:rsidRPr="001A2A3E">
        <w:rPr>
          <w:rFonts w:ascii="Arial" w:hAnsi="Arial" w:cs="Arial"/>
          <w:sz w:val="24"/>
          <w:szCs w:val="24"/>
        </w:rPr>
        <w:t xml:space="preserve"> </w:t>
      </w:r>
      <w:r w:rsidRPr="001A2A3E">
        <w:rPr>
          <w:rFonts w:ascii="Arial" w:hAnsi="Arial" w:cs="Arial"/>
          <w:sz w:val="24"/>
          <w:szCs w:val="24"/>
        </w:rPr>
        <w:t>202</w:t>
      </w:r>
      <w:r w:rsidR="00B53AAC" w:rsidRPr="001A2A3E">
        <w:rPr>
          <w:rFonts w:ascii="Arial" w:hAnsi="Arial" w:cs="Arial"/>
          <w:sz w:val="24"/>
          <w:szCs w:val="24"/>
        </w:rPr>
        <w:t>1</w:t>
      </w:r>
      <w:r w:rsidRPr="001A2A3E">
        <w:rPr>
          <w:rFonts w:ascii="Arial" w:hAnsi="Arial" w:cs="Arial"/>
          <w:sz w:val="24"/>
          <w:szCs w:val="24"/>
        </w:rPr>
        <w:t xml:space="preserve"> from 8:0</w:t>
      </w:r>
      <w:r w:rsidR="00B53AAC" w:rsidRPr="001A2A3E">
        <w:rPr>
          <w:rFonts w:ascii="Arial" w:hAnsi="Arial" w:cs="Arial"/>
          <w:sz w:val="24"/>
          <w:szCs w:val="24"/>
        </w:rPr>
        <w:t xml:space="preserve">0 </w:t>
      </w:r>
      <w:r w:rsidRPr="001A2A3E">
        <w:rPr>
          <w:rFonts w:ascii="Arial" w:hAnsi="Arial" w:cs="Arial"/>
          <w:sz w:val="24"/>
          <w:szCs w:val="24"/>
        </w:rPr>
        <w:t xml:space="preserve">a.m. to </w:t>
      </w:r>
      <w:r w:rsidR="00B06DED" w:rsidRPr="001A2A3E">
        <w:rPr>
          <w:rFonts w:ascii="Arial" w:hAnsi="Arial" w:cs="Arial"/>
          <w:sz w:val="24"/>
          <w:szCs w:val="24"/>
        </w:rPr>
        <w:t>9:5</w:t>
      </w:r>
      <w:r w:rsidR="00B53AAC" w:rsidRPr="001A2A3E">
        <w:rPr>
          <w:rFonts w:ascii="Arial" w:hAnsi="Arial" w:cs="Arial"/>
          <w:sz w:val="24"/>
          <w:szCs w:val="24"/>
        </w:rPr>
        <w:t>2</w:t>
      </w:r>
      <w:r w:rsidRPr="001A2A3E">
        <w:rPr>
          <w:rFonts w:ascii="Arial" w:hAnsi="Arial" w:cs="Arial"/>
          <w:sz w:val="24"/>
          <w:szCs w:val="24"/>
        </w:rPr>
        <w:t xml:space="preserve"> a.m. </w:t>
      </w:r>
      <w:r w:rsidR="00BD1EBD" w:rsidRPr="001A2A3E">
        <w:rPr>
          <w:rFonts w:ascii="Arial" w:hAnsi="Arial" w:cs="Arial"/>
          <w:sz w:val="24"/>
          <w:szCs w:val="24"/>
        </w:rPr>
        <w:t>via Zoom with</w:t>
      </w:r>
      <w:r w:rsidRPr="001A2A3E">
        <w:rPr>
          <w:rFonts w:ascii="Arial" w:hAnsi="Arial" w:cs="Arial"/>
          <w:sz w:val="24"/>
          <w:szCs w:val="24"/>
        </w:rPr>
        <w:t xml:space="preserve"> Co-Chairs Michelle Aarts and Judy Gargaro presiding.</w:t>
      </w:r>
    </w:p>
    <w:p w14:paraId="30E9BBFB" w14:textId="77777777" w:rsidR="00B06660" w:rsidRPr="001A2A3E" w:rsidRDefault="00B06660" w:rsidP="00B06660">
      <w:pPr>
        <w:spacing w:after="0"/>
        <w:rPr>
          <w:rFonts w:ascii="Arial" w:hAnsi="Arial" w:cs="Arial"/>
          <w:sz w:val="24"/>
          <w:szCs w:val="24"/>
        </w:rPr>
      </w:pPr>
    </w:p>
    <w:tbl>
      <w:tblPr>
        <w:tblW w:w="12600" w:type="dxa"/>
        <w:tblInd w:w="108" w:type="dxa"/>
        <w:tblBorders>
          <w:top w:val="single" w:sz="12" w:space="0" w:color="auto"/>
          <w:bottom w:val="single" w:sz="12" w:space="0" w:color="auto"/>
        </w:tblBorders>
        <w:tblLook w:val="04A0" w:firstRow="1" w:lastRow="0" w:firstColumn="1" w:lastColumn="0" w:noHBand="0" w:noVBand="1"/>
      </w:tblPr>
      <w:tblGrid>
        <w:gridCol w:w="1530"/>
        <w:gridCol w:w="11070"/>
      </w:tblGrid>
      <w:tr w:rsidR="0073119E" w:rsidRPr="001A2A3E" w14:paraId="5CEEAC76" w14:textId="77777777" w:rsidTr="004E4AEA">
        <w:trPr>
          <w:trHeight w:val="3003"/>
          <w:tblHeader/>
        </w:trPr>
        <w:tc>
          <w:tcPr>
            <w:tcW w:w="1530" w:type="dxa"/>
            <w:shd w:val="clear" w:color="auto" w:fill="auto"/>
          </w:tcPr>
          <w:p w14:paraId="3FF5F49C" w14:textId="77777777" w:rsidR="00B06660" w:rsidRPr="001A2A3E" w:rsidRDefault="00B06660" w:rsidP="00EA0E42">
            <w:pPr>
              <w:spacing w:line="240" w:lineRule="auto"/>
              <w:rPr>
                <w:rFonts w:ascii="Arial" w:hAnsi="Arial" w:cs="Arial"/>
                <w:b/>
                <w:sz w:val="24"/>
                <w:szCs w:val="24"/>
              </w:rPr>
            </w:pPr>
          </w:p>
          <w:p w14:paraId="7F16BFF3" w14:textId="16A5B6CA" w:rsidR="0073119E" w:rsidRPr="001A2A3E" w:rsidRDefault="0073119E" w:rsidP="00EA0E42">
            <w:pPr>
              <w:spacing w:line="240" w:lineRule="auto"/>
              <w:rPr>
                <w:rFonts w:ascii="Arial" w:hAnsi="Arial" w:cs="Arial"/>
                <w:sz w:val="24"/>
                <w:szCs w:val="24"/>
              </w:rPr>
            </w:pPr>
            <w:r w:rsidRPr="001A2A3E">
              <w:rPr>
                <w:rFonts w:ascii="Arial" w:hAnsi="Arial" w:cs="Arial"/>
                <w:b/>
                <w:sz w:val="24"/>
                <w:szCs w:val="24"/>
              </w:rPr>
              <w:t>Attendance</w:t>
            </w:r>
            <w:r w:rsidR="00A40797" w:rsidRPr="001A2A3E">
              <w:rPr>
                <w:rFonts w:ascii="Arial" w:hAnsi="Arial" w:cs="Arial"/>
                <w:b/>
                <w:sz w:val="24"/>
                <w:szCs w:val="24"/>
              </w:rPr>
              <w:t xml:space="preserve"> via Zoom</w:t>
            </w:r>
            <w:r w:rsidRPr="001A2A3E">
              <w:rPr>
                <w:rFonts w:ascii="Arial" w:hAnsi="Arial" w:cs="Arial"/>
                <w:sz w:val="24"/>
                <w:szCs w:val="24"/>
              </w:rPr>
              <w:t>:</w:t>
            </w:r>
          </w:p>
        </w:tc>
        <w:tc>
          <w:tcPr>
            <w:tcW w:w="11070" w:type="dxa"/>
            <w:shd w:val="clear" w:color="auto" w:fill="auto"/>
          </w:tcPr>
          <w:p w14:paraId="59B5DCF0" w14:textId="77777777" w:rsidR="00B06660" w:rsidRPr="001A2A3E" w:rsidRDefault="00B06660" w:rsidP="00EA0E42">
            <w:pPr>
              <w:rPr>
                <w:rFonts w:ascii="Arial" w:hAnsi="Arial" w:cs="Arial"/>
                <w:sz w:val="24"/>
                <w:szCs w:val="24"/>
              </w:rPr>
            </w:pPr>
          </w:p>
          <w:p w14:paraId="6668BC88" w14:textId="3CE61F8C" w:rsidR="0073119E" w:rsidRPr="001A2A3E" w:rsidRDefault="0073119E" w:rsidP="00EA0E42">
            <w:pPr>
              <w:rPr>
                <w:rFonts w:ascii="Arial" w:hAnsi="Arial" w:cs="Arial"/>
                <w:sz w:val="24"/>
                <w:szCs w:val="24"/>
              </w:rPr>
            </w:pPr>
            <w:r w:rsidRPr="001A2A3E">
              <w:rPr>
                <w:rFonts w:ascii="Arial" w:hAnsi="Arial" w:cs="Arial"/>
                <w:b/>
                <w:bCs/>
                <w:sz w:val="24"/>
                <w:szCs w:val="24"/>
              </w:rPr>
              <w:t>Michelle Aarts</w:t>
            </w:r>
            <w:r w:rsidRPr="001A2A3E">
              <w:rPr>
                <w:rFonts w:ascii="Arial" w:hAnsi="Arial" w:cs="Arial"/>
                <w:sz w:val="24"/>
                <w:szCs w:val="24"/>
              </w:rPr>
              <w:t xml:space="preserve"> (Trustee), </w:t>
            </w:r>
            <w:r w:rsidRPr="001A2A3E">
              <w:rPr>
                <w:rFonts w:ascii="Arial" w:hAnsi="Arial" w:cs="Arial"/>
                <w:b/>
                <w:bCs/>
                <w:sz w:val="24"/>
                <w:szCs w:val="24"/>
              </w:rPr>
              <w:t>Judy Gargaro</w:t>
            </w:r>
            <w:r w:rsidRPr="001A2A3E">
              <w:rPr>
                <w:rFonts w:ascii="Arial" w:hAnsi="Arial" w:cs="Arial"/>
                <w:sz w:val="24"/>
                <w:szCs w:val="24"/>
              </w:rPr>
              <w:t xml:space="preserve"> (Etobicoke Philharmonic Orchestra), </w:t>
            </w:r>
            <w:r w:rsidRPr="001A2A3E">
              <w:rPr>
                <w:rFonts w:ascii="Arial" w:hAnsi="Arial" w:cs="Arial"/>
                <w:b/>
                <w:bCs/>
                <w:sz w:val="24"/>
                <w:szCs w:val="24"/>
              </w:rPr>
              <w:t>Dan MacLean</w:t>
            </w:r>
            <w:r w:rsidRPr="001A2A3E">
              <w:rPr>
                <w:rFonts w:ascii="Arial" w:hAnsi="Arial" w:cs="Arial"/>
                <w:sz w:val="24"/>
                <w:szCs w:val="24"/>
              </w:rPr>
              <w:t xml:space="preserve"> (Trustee), </w:t>
            </w:r>
            <w:r w:rsidRPr="001A2A3E">
              <w:rPr>
                <w:rFonts w:ascii="Arial" w:hAnsi="Arial" w:cs="Arial"/>
                <w:b/>
                <w:bCs/>
                <w:sz w:val="24"/>
                <w:szCs w:val="24"/>
              </w:rPr>
              <w:t>Lynn Manning</w:t>
            </w:r>
            <w:r w:rsidRPr="001A2A3E">
              <w:rPr>
                <w:rFonts w:ascii="Arial" w:hAnsi="Arial" w:cs="Arial"/>
                <w:sz w:val="24"/>
                <w:szCs w:val="24"/>
              </w:rPr>
              <w:t xml:space="preserve"> (Girl Guides of Canada, Ontario Council), </w:t>
            </w:r>
            <w:r w:rsidR="00745EA7" w:rsidRPr="001A2A3E">
              <w:rPr>
                <w:rFonts w:ascii="Arial" w:hAnsi="Arial" w:cs="Arial"/>
                <w:b/>
                <w:bCs/>
                <w:sz w:val="24"/>
                <w:szCs w:val="24"/>
              </w:rPr>
              <w:t>Heather Mitchell</w:t>
            </w:r>
            <w:r w:rsidR="00745EA7" w:rsidRPr="001A2A3E">
              <w:rPr>
                <w:rFonts w:ascii="Arial" w:hAnsi="Arial" w:cs="Arial"/>
                <w:sz w:val="24"/>
                <w:szCs w:val="24"/>
              </w:rPr>
              <w:t xml:space="preserve"> (Toronto Sports Council)</w:t>
            </w:r>
            <w:r w:rsidR="00386DDB" w:rsidRPr="001A2A3E">
              <w:rPr>
                <w:rFonts w:ascii="Arial" w:hAnsi="Arial" w:cs="Arial"/>
                <w:sz w:val="24"/>
                <w:szCs w:val="24"/>
              </w:rPr>
              <w:t xml:space="preserve">, </w:t>
            </w:r>
            <w:r w:rsidR="00386DDB" w:rsidRPr="001A2A3E">
              <w:rPr>
                <w:rFonts w:ascii="Arial" w:hAnsi="Arial" w:cs="Arial"/>
                <w:b/>
                <w:bCs/>
                <w:sz w:val="24"/>
                <w:szCs w:val="24"/>
              </w:rPr>
              <w:t>Alex Viliansky</w:t>
            </w:r>
            <w:r w:rsidR="00386DDB" w:rsidRPr="001A2A3E">
              <w:rPr>
                <w:rFonts w:ascii="Arial" w:hAnsi="Arial" w:cs="Arial"/>
                <w:sz w:val="24"/>
                <w:szCs w:val="24"/>
              </w:rPr>
              <w:t xml:space="preserve"> (Felix Swim School), </w:t>
            </w:r>
            <w:r w:rsidR="007934AE" w:rsidRPr="001A2A3E">
              <w:rPr>
                <w:rFonts w:ascii="Arial" w:hAnsi="Arial" w:cs="Arial"/>
                <w:b/>
                <w:bCs/>
                <w:sz w:val="24"/>
                <w:szCs w:val="24"/>
              </w:rPr>
              <w:t>Patrick Rutledge</w:t>
            </w:r>
            <w:r w:rsidR="007934AE" w:rsidRPr="001A2A3E">
              <w:rPr>
                <w:rFonts w:ascii="Arial" w:hAnsi="Arial" w:cs="Arial"/>
                <w:sz w:val="24"/>
                <w:szCs w:val="24"/>
              </w:rPr>
              <w:t xml:space="preserve"> (Big League Book Club),</w:t>
            </w:r>
            <w:r w:rsidR="00843BB2" w:rsidRPr="001A2A3E">
              <w:rPr>
                <w:rFonts w:ascii="Arial" w:hAnsi="Arial" w:cs="Arial"/>
                <w:sz w:val="24"/>
                <w:szCs w:val="24"/>
              </w:rPr>
              <w:t xml:space="preserve"> </w:t>
            </w:r>
            <w:r w:rsidR="00A40797" w:rsidRPr="001A2A3E">
              <w:rPr>
                <w:rFonts w:ascii="Arial" w:hAnsi="Arial" w:cs="Arial"/>
                <w:b/>
                <w:bCs/>
                <w:sz w:val="24"/>
                <w:szCs w:val="24"/>
              </w:rPr>
              <w:t>Susan Fletcher</w:t>
            </w:r>
            <w:r w:rsidR="00A40797" w:rsidRPr="001A2A3E">
              <w:rPr>
                <w:rFonts w:ascii="Arial" w:hAnsi="Arial" w:cs="Arial"/>
                <w:sz w:val="24"/>
                <w:szCs w:val="24"/>
              </w:rPr>
              <w:t xml:space="preserve"> (SPACE), </w:t>
            </w:r>
            <w:r w:rsidR="00A40797" w:rsidRPr="001A2A3E">
              <w:rPr>
                <w:rFonts w:ascii="Arial" w:hAnsi="Arial" w:cs="Arial"/>
                <w:b/>
                <w:bCs/>
                <w:sz w:val="24"/>
                <w:szCs w:val="24"/>
              </w:rPr>
              <w:t>Alan Hrabinski</w:t>
            </w:r>
            <w:r w:rsidR="00A40797" w:rsidRPr="001A2A3E">
              <w:rPr>
                <w:rFonts w:ascii="Arial" w:hAnsi="Arial" w:cs="Arial"/>
                <w:sz w:val="24"/>
                <w:szCs w:val="24"/>
              </w:rPr>
              <w:t xml:space="preserve"> (Toronto Basketball Association)</w:t>
            </w:r>
            <w:r w:rsidR="00FD79ED" w:rsidRPr="001A2A3E">
              <w:rPr>
                <w:rFonts w:ascii="Arial" w:hAnsi="Arial" w:cs="Arial"/>
                <w:sz w:val="24"/>
                <w:szCs w:val="24"/>
              </w:rPr>
              <w:t xml:space="preserve">, </w:t>
            </w:r>
            <w:r w:rsidR="00171A49" w:rsidRPr="001A2A3E">
              <w:rPr>
                <w:rFonts w:ascii="Arial" w:hAnsi="Arial" w:cs="Arial"/>
                <w:b/>
                <w:bCs/>
                <w:sz w:val="24"/>
                <w:szCs w:val="24"/>
              </w:rPr>
              <w:t>Sara Somerset</w:t>
            </w:r>
            <w:r w:rsidR="00171A49" w:rsidRPr="001A2A3E">
              <w:rPr>
                <w:rFonts w:ascii="Arial" w:hAnsi="Arial" w:cs="Arial"/>
                <w:sz w:val="24"/>
                <w:szCs w:val="24"/>
              </w:rPr>
              <w:t xml:space="preserve"> (Jack of Sports)</w:t>
            </w:r>
            <w:r w:rsidR="006462DB" w:rsidRPr="001A2A3E">
              <w:rPr>
                <w:rFonts w:ascii="Arial" w:hAnsi="Arial" w:cs="Arial"/>
                <w:sz w:val="24"/>
                <w:szCs w:val="24"/>
              </w:rPr>
              <w:t xml:space="preserve">, </w:t>
            </w:r>
            <w:r w:rsidR="006462DB" w:rsidRPr="001A2A3E">
              <w:rPr>
                <w:rFonts w:ascii="Arial" w:hAnsi="Arial" w:cs="Arial"/>
                <w:b/>
                <w:bCs/>
                <w:sz w:val="24"/>
                <w:szCs w:val="24"/>
              </w:rPr>
              <w:t>Gerry Lang</w:t>
            </w:r>
            <w:r w:rsidR="006462DB" w:rsidRPr="001A2A3E">
              <w:rPr>
                <w:rFonts w:ascii="Arial" w:hAnsi="Arial" w:cs="Arial"/>
                <w:sz w:val="24"/>
                <w:szCs w:val="24"/>
              </w:rPr>
              <w:t xml:space="preserve"> (Citizens For Life Long Learning), </w:t>
            </w:r>
            <w:r w:rsidR="006462DB" w:rsidRPr="001A2A3E">
              <w:rPr>
                <w:rFonts w:ascii="Arial" w:hAnsi="Arial" w:cs="Arial"/>
                <w:b/>
                <w:bCs/>
                <w:sz w:val="24"/>
                <w:szCs w:val="24"/>
              </w:rPr>
              <w:t>Dennis Keshinro</w:t>
            </w:r>
            <w:r w:rsidR="006462DB" w:rsidRPr="001A2A3E">
              <w:rPr>
                <w:rFonts w:ascii="Arial" w:hAnsi="Arial" w:cs="Arial"/>
                <w:sz w:val="24"/>
                <w:szCs w:val="24"/>
              </w:rPr>
              <w:t xml:space="preserve"> (Belka Enrichment Centre), </w:t>
            </w:r>
            <w:r w:rsidR="006462DB" w:rsidRPr="001A2A3E">
              <w:rPr>
                <w:rFonts w:ascii="Arial" w:eastAsia="SimSun" w:hAnsi="Arial" w:cs="Arial"/>
                <w:b/>
                <w:bCs/>
                <w:sz w:val="24"/>
                <w:szCs w:val="24"/>
                <w:lang w:eastAsia="ar-SA"/>
              </w:rPr>
              <w:t>Jonathan Wood</w:t>
            </w:r>
            <w:r w:rsidR="006462DB" w:rsidRPr="001A2A3E">
              <w:rPr>
                <w:rFonts w:ascii="Arial" w:eastAsia="SimSun" w:hAnsi="Arial" w:cs="Arial"/>
                <w:sz w:val="24"/>
                <w:szCs w:val="24"/>
                <w:lang w:eastAsia="ar-SA"/>
              </w:rPr>
              <w:t xml:space="preserve"> (Toronto Accessible Sports Council)</w:t>
            </w:r>
            <w:r w:rsidR="00771072" w:rsidRPr="001A2A3E">
              <w:rPr>
                <w:rFonts w:ascii="Arial" w:eastAsia="SimSun" w:hAnsi="Arial" w:cs="Arial"/>
                <w:sz w:val="24"/>
                <w:szCs w:val="24"/>
                <w:lang w:eastAsia="ar-SA"/>
              </w:rPr>
              <w:t xml:space="preserve">, </w:t>
            </w:r>
            <w:r w:rsidR="00771072" w:rsidRPr="001A2A3E">
              <w:rPr>
                <w:rFonts w:ascii="Arial" w:hAnsi="Arial" w:cs="Arial"/>
                <w:b/>
                <w:bCs/>
                <w:sz w:val="24"/>
                <w:szCs w:val="24"/>
              </w:rPr>
              <w:t>Graham Welsh</w:t>
            </w:r>
            <w:r w:rsidR="00771072" w:rsidRPr="001A2A3E">
              <w:rPr>
                <w:rFonts w:ascii="Arial" w:hAnsi="Arial" w:cs="Arial"/>
                <w:sz w:val="24"/>
                <w:szCs w:val="24"/>
              </w:rPr>
              <w:t xml:space="preserve"> (Toronto Sports Social Club)</w:t>
            </w:r>
            <w:r w:rsidR="00A97FBE" w:rsidRPr="001A2A3E">
              <w:rPr>
                <w:rFonts w:ascii="Arial" w:hAnsi="Arial" w:cs="Arial"/>
                <w:sz w:val="24"/>
                <w:szCs w:val="24"/>
              </w:rPr>
              <w:t>.</w:t>
            </w:r>
            <w:r w:rsidR="007C5285" w:rsidRPr="001A2A3E">
              <w:rPr>
                <w:rFonts w:ascii="Arial" w:hAnsi="Arial" w:cs="Arial"/>
                <w:sz w:val="24"/>
                <w:szCs w:val="24"/>
              </w:rPr>
              <w:t xml:space="preserve"> </w:t>
            </w:r>
            <w:r w:rsidR="00A97FBE" w:rsidRPr="001A2A3E">
              <w:rPr>
                <w:rFonts w:ascii="Arial" w:hAnsi="Arial" w:cs="Arial"/>
                <w:sz w:val="24"/>
                <w:szCs w:val="24"/>
              </w:rPr>
              <w:t xml:space="preserve"> </w:t>
            </w:r>
          </w:p>
          <w:p w14:paraId="5B15A3F1" w14:textId="75B1C458" w:rsidR="0073119E" w:rsidRPr="001A2A3E" w:rsidRDefault="0073119E" w:rsidP="00EA0E42">
            <w:pPr>
              <w:rPr>
                <w:rFonts w:ascii="Arial" w:hAnsi="Arial" w:cs="Arial"/>
                <w:sz w:val="24"/>
                <w:szCs w:val="24"/>
              </w:rPr>
            </w:pPr>
            <w:r w:rsidRPr="001A2A3E">
              <w:rPr>
                <w:rFonts w:ascii="Arial" w:hAnsi="Arial" w:cs="Arial"/>
                <w:sz w:val="24"/>
                <w:szCs w:val="24"/>
              </w:rPr>
              <w:t xml:space="preserve">Also present were TDSB Staff: </w:t>
            </w:r>
            <w:r w:rsidR="00BD1EBD" w:rsidRPr="001A2A3E">
              <w:rPr>
                <w:rFonts w:ascii="Arial" w:hAnsi="Arial" w:cs="Arial"/>
                <w:b/>
                <w:bCs/>
                <w:sz w:val="24"/>
                <w:szCs w:val="24"/>
              </w:rPr>
              <w:t>Maia Puccetti</w:t>
            </w:r>
            <w:r w:rsidR="00BD1EBD" w:rsidRPr="001A2A3E">
              <w:rPr>
                <w:rFonts w:ascii="Arial" w:hAnsi="Arial" w:cs="Arial"/>
                <w:sz w:val="24"/>
                <w:szCs w:val="24"/>
              </w:rPr>
              <w:t xml:space="preserve"> (Executive Officer, Facilities &amp; Planning), </w:t>
            </w:r>
            <w:r w:rsidRPr="001A2A3E">
              <w:rPr>
                <w:rFonts w:ascii="Arial" w:hAnsi="Arial" w:cs="Arial"/>
                <w:b/>
                <w:bCs/>
                <w:sz w:val="24"/>
                <w:szCs w:val="24"/>
              </w:rPr>
              <w:t>Ugonma Ekeanyanwu</w:t>
            </w:r>
            <w:r w:rsidRPr="001A2A3E">
              <w:rPr>
                <w:rFonts w:ascii="Arial" w:hAnsi="Arial" w:cs="Arial"/>
                <w:sz w:val="24"/>
                <w:szCs w:val="24"/>
              </w:rPr>
              <w:t xml:space="preserve"> (Acting Facility Permitting Team Leader), </w:t>
            </w:r>
            <w:r w:rsidRPr="001A2A3E">
              <w:rPr>
                <w:rFonts w:ascii="Arial" w:hAnsi="Arial" w:cs="Arial"/>
                <w:b/>
                <w:bCs/>
                <w:sz w:val="24"/>
                <w:szCs w:val="24"/>
              </w:rPr>
              <w:t>Ndaba Njobo</w:t>
            </w:r>
            <w:r w:rsidRPr="001A2A3E">
              <w:rPr>
                <w:rFonts w:ascii="Arial" w:hAnsi="Arial" w:cs="Arial"/>
                <w:sz w:val="24"/>
                <w:szCs w:val="24"/>
              </w:rPr>
              <w:t xml:space="preserve"> (Facility Permitting Coordinator), </w:t>
            </w:r>
            <w:r w:rsidRPr="001A2A3E">
              <w:rPr>
                <w:rFonts w:ascii="Arial" w:hAnsi="Arial" w:cs="Arial"/>
                <w:b/>
                <w:bCs/>
                <w:sz w:val="24"/>
                <w:szCs w:val="24"/>
              </w:rPr>
              <w:t>Tina Androutsos</w:t>
            </w:r>
            <w:r w:rsidRPr="001A2A3E">
              <w:rPr>
                <w:rFonts w:ascii="Arial" w:hAnsi="Arial" w:cs="Arial"/>
                <w:sz w:val="24"/>
                <w:szCs w:val="24"/>
              </w:rPr>
              <w:t xml:space="preserve"> (Executive Assistant), </w:t>
            </w:r>
            <w:r w:rsidR="001E5CF8" w:rsidRPr="001A2A3E">
              <w:rPr>
                <w:rFonts w:ascii="Arial" w:hAnsi="Arial" w:cs="Arial"/>
                <w:b/>
                <w:bCs/>
                <w:sz w:val="24"/>
                <w:szCs w:val="24"/>
              </w:rPr>
              <w:t>Shirley Adderley</w:t>
            </w:r>
            <w:r w:rsidR="001E5CF8" w:rsidRPr="001A2A3E">
              <w:rPr>
                <w:rFonts w:ascii="Arial" w:hAnsi="Arial" w:cs="Arial"/>
                <w:sz w:val="24"/>
                <w:szCs w:val="24"/>
              </w:rPr>
              <w:t xml:space="preserve"> (Manager, Facilities Issues &amp; System Liaison), </w:t>
            </w:r>
            <w:r w:rsidR="00BD1EBD" w:rsidRPr="001A2A3E">
              <w:rPr>
                <w:rFonts w:ascii="Arial" w:hAnsi="Arial" w:cs="Arial"/>
                <w:b/>
                <w:bCs/>
                <w:sz w:val="24"/>
                <w:szCs w:val="24"/>
              </w:rPr>
              <w:t>Jonathan Grove</w:t>
            </w:r>
            <w:r w:rsidR="00BD1EBD" w:rsidRPr="001A2A3E">
              <w:rPr>
                <w:rFonts w:ascii="Arial" w:hAnsi="Arial" w:cs="Arial"/>
                <w:sz w:val="24"/>
                <w:szCs w:val="24"/>
              </w:rPr>
              <w:t xml:space="preserve"> (Interim Senior Manager, Plant Operations)</w:t>
            </w:r>
            <w:r w:rsidR="00DD59C4" w:rsidRPr="001A2A3E">
              <w:rPr>
                <w:rFonts w:ascii="Arial" w:hAnsi="Arial" w:cs="Arial"/>
                <w:sz w:val="24"/>
                <w:szCs w:val="24"/>
              </w:rPr>
              <w:t>.</w:t>
            </w:r>
          </w:p>
          <w:p w14:paraId="683F3C06" w14:textId="0C23034A" w:rsidR="0073119E" w:rsidRPr="001A2A3E" w:rsidRDefault="0073119E" w:rsidP="00FD79ED">
            <w:pPr>
              <w:rPr>
                <w:rFonts w:ascii="Arial" w:hAnsi="Arial" w:cs="Arial"/>
                <w:sz w:val="24"/>
                <w:szCs w:val="24"/>
              </w:rPr>
            </w:pPr>
          </w:p>
        </w:tc>
      </w:tr>
    </w:tbl>
    <w:p w14:paraId="4B5B157D" w14:textId="0E2E4D39" w:rsidR="009446B3" w:rsidRPr="001A2A3E" w:rsidRDefault="009446B3" w:rsidP="009446B3">
      <w:pPr>
        <w:spacing w:before="10" w:after="0" w:line="100" w:lineRule="exact"/>
        <w:rPr>
          <w:sz w:val="10"/>
          <w:szCs w:val="10"/>
        </w:rPr>
      </w:pPr>
    </w:p>
    <w:p w14:paraId="21553011" w14:textId="5C21C408" w:rsidR="00CB0682" w:rsidRPr="001A2A3E" w:rsidRDefault="00CB0682" w:rsidP="009446B3">
      <w:pPr>
        <w:spacing w:before="10" w:after="0" w:line="100" w:lineRule="exact"/>
        <w:rPr>
          <w:sz w:val="10"/>
          <w:szCs w:val="10"/>
        </w:rPr>
      </w:pPr>
    </w:p>
    <w:tbl>
      <w:tblPr>
        <w:tblW w:w="12708" w:type="dxa"/>
        <w:tblBorders>
          <w:top w:val="single" w:sz="12" w:space="0" w:color="auto"/>
          <w:bottom w:val="single" w:sz="12" w:space="0" w:color="auto"/>
        </w:tblBorders>
        <w:tblLook w:val="04A0" w:firstRow="1" w:lastRow="0" w:firstColumn="1" w:lastColumn="0" w:noHBand="0" w:noVBand="1"/>
      </w:tblPr>
      <w:tblGrid>
        <w:gridCol w:w="1638"/>
        <w:gridCol w:w="11070"/>
      </w:tblGrid>
      <w:tr w:rsidR="00CB0682" w:rsidRPr="001A2A3E" w14:paraId="210FDA31" w14:textId="77777777" w:rsidTr="00EF49C2">
        <w:trPr>
          <w:trHeight w:val="1111"/>
          <w:tblHeader/>
        </w:trPr>
        <w:tc>
          <w:tcPr>
            <w:tcW w:w="1638" w:type="dxa"/>
            <w:tcBorders>
              <w:top w:val="single" w:sz="12" w:space="0" w:color="auto"/>
            </w:tcBorders>
            <w:shd w:val="clear" w:color="auto" w:fill="auto"/>
          </w:tcPr>
          <w:p w14:paraId="065F4442" w14:textId="77777777" w:rsidR="00CB0682" w:rsidRPr="001A2A3E" w:rsidRDefault="00CB0682" w:rsidP="00B20244">
            <w:pPr>
              <w:pStyle w:val="Heading3"/>
            </w:pPr>
          </w:p>
          <w:p w14:paraId="0FCA5905" w14:textId="139D12F2" w:rsidR="00CB0682" w:rsidRPr="001A2A3E" w:rsidRDefault="00CB0682" w:rsidP="00B20244">
            <w:pPr>
              <w:pStyle w:val="Heading3"/>
            </w:pPr>
            <w:r w:rsidRPr="001A2A3E">
              <w:t>Guests:</w:t>
            </w:r>
          </w:p>
        </w:tc>
        <w:tc>
          <w:tcPr>
            <w:tcW w:w="11070" w:type="dxa"/>
            <w:tcBorders>
              <w:top w:val="single" w:sz="12" w:space="0" w:color="auto"/>
            </w:tcBorders>
            <w:shd w:val="clear" w:color="auto" w:fill="FFFFFF" w:themeFill="background1"/>
          </w:tcPr>
          <w:p w14:paraId="60C5BB67" w14:textId="77777777" w:rsidR="00CB0682" w:rsidRPr="001A2A3E" w:rsidRDefault="00CB0682" w:rsidP="00B20244">
            <w:pPr>
              <w:spacing w:after="0" w:line="240" w:lineRule="auto"/>
              <w:rPr>
                <w:rFonts w:ascii="Arial" w:hAnsi="Arial" w:cs="Arial"/>
                <w:sz w:val="24"/>
                <w:szCs w:val="24"/>
              </w:rPr>
            </w:pPr>
          </w:p>
          <w:p w14:paraId="25A40992" w14:textId="67382557" w:rsidR="00EF49C2" w:rsidRPr="001A2A3E" w:rsidRDefault="00A97FBE" w:rsidP="00EF49C2">
            <w:pPr>
              <w:spacing w:after="0" w:line="240" w:lineRule="auto"/>
              <w:rPr>
                <w:rFonts w:ascii="Arial" w:hAnsi="Arial" w:cs="Arial"/>
                <w:sz w:val="24"/>
                <w:szCs w:val="24"/>
              </w:rPr>
            </w:pPr>
            <w:r w:rsidRPr="001A2A3E">
              <w:rPr>
                <w:rFonts w:ascii="Arial" w:hAnsi="Arial" w:cs="Arial"/>
                <w:b/>
                <w:bCs/>
                <w:sz w:val="24"/>
                <w:szCs w:val="24"/>
              </w:rPr>
              <w:t xml:space="preserve">Elizabeth </w:t>
            </w:r>
            <w:proofErr w:type="spellStart"/>
            <w:r w:rsidRPr="001A2A3E">
              <w:rPr>
                <w:rFonts w:ascii="Arial" w:hAnsi="Arial" w:cs="Arial"/>
                <w:b/>
                <w:bCs/>
                <w:sz w:val="24"/>
                <w:szCs w:val="24"/>
              </w:rPr>
              <w:t>Lukie</w:t>
            </w:r>
            <w:proofErr w:type="spellEnd"/>
            <w:r w:rsidRPr="001A2A3E">
              <w:rPr>
                <w:rFonts w:ascii="Arial" w:hAnsi="Arial" w:cs="Arial"/>
                <w:b/>
                <w:bCs/>
                <w:sz w:val="24"/>
                <w:szCs w:val="24"/>
              </w:rPr>
              <w:t xml:space="preserve"> </w:t>
            </w:r>
            <w:r w:rsidRPr="001A2A3E">
              <w:rPr>
                <w:rFonts w:ascii="Arial" w:hAnsi="Arial" w:cs="Arial"/>
                <w:sz w:val="24"/>
                <w:szCs w:val="24"/>
              </w:rPr>
              <w:t>(Hutt Piano Class),</w:t>
            </w:r>
            <w:r w:rsidRPr="001A2A3E">
              <w:rPr>
                <w:rFonts w:ascii="Arial" w:hAnsi="Arial" w:cs="Arial"/>
                <w:b/>
                <w:bCs/>
                <w:sz w:val="24"/>
                <w:szCs w:val="24"/>
              </w:rPr>
              <w:t xml:space="preserve"> Terence Phillips</w:t>
            </w:r>
            <w:r w:rsidRPr="001A2A3E">
              <w:rPr>
                <w:rFonts w:ascii="Arial" w:hAnsi="Arial" w:cs="Arial"/>
                <w:sz w:val="24"/>
                <w:szCs w:val="24"/>
              </w:rPr>
              <w:t xml:space="preserve"> (Phillips Basketball Academy), </w:t>
            </w:r>
            <w:proofErr w:type="spellStart"/>
            <w:r w:rsidRPr="001A2A3E">
              <w:rPr>
                <w:rFonts w:ascii="Arial" w:hAnsi="Arial" w:cs="Arial"/>
                <w:b/>
                <w:bCs/>
                <w:sz w:val="24"/>
                <w:szCs w:val="24"/>
              </w:rPr>
              <w:t>Beje</w:t>
            </w:r>
            <w:proofErr w:type="spellEnd"/>
            <w:r w:rsidRPr="001A2A3E">
              <w:rPr>
                <w:rFonts w:ascii="Arial" w:hAnsi="Arial" w:cs="Arial"/>
                <w:b/>
                <w:bCs/>
                <w:sz w:val="24"/>
                <w:szCs w:val="24"/>
              </w:rPr>
              <w:t xml:space="preserve"> Melamed</w:t>
            </w:r>
            <w:r w:rsidR="00601732" w:rsidRPr="001A2A3E">
              <w:rPr>
                <w:rFonts w:ascii="Arial" w:hAnsi="Arial" w:cs="Arial"/>
                <w:b/>
                <w:bCs/>
                <w:sz w:val="24"/>
                <w:szCs w:val="24"/>
              </w:rPr>
              <w:t>-Turkish</w:t>
            </w:r>
            <w:r w:rsidRPr="001A2A3E">
              <w:rPr>
                <w:rFonts w:ascii="Arial" w:hAnsi="Arial" w:cs="Arial"/>
                <w:sz w:val="24"/>
                <w:szCs w:val="24"/>
              </w:rPr>
              <w:t xml:space="preserve"> (North Toronto Soccer Club)</w:t>
            </w:r>
            <w:r w:rsidR="00771072" w:rsidRPr="001A2A3E">
              <w:rPr>
                <w:rFonts w:ascii="Arial" w:hAnsi="Arial" w:cs="Arial"/>
                <w:sz w:val="24"/>
                <w:szCs w:val="24"/>
              </w:rPr>
              <w:t xml:space="preserve">, </w:t>
            </w:r>
            <w:r w:rsidR="00771072" w:rsidRPr="001A2A3E">
              <w:rPr>
                <w:rFonts w:ascii="Arial" w:hAnsi="Arial" w:cs="Arial"/>
                <w:b/>
                <w:bCs/>
                <w:sz w:val="24"/>
                <w:szCs w:val="24"/>
              </w:rPr>
              <w:t>Ralph Nigro</w:t>
            </w:r>
            <w:r w:rsidR="00771072" w:rsidRPr="001A2A3E">
              <w:rPr>
                <w:rFonts w:ascii="Arial" w:hAnsi="Arial" w:cs="Arial"/>
                <w:sz w:val="24"/>
                <w:szCs w:val="24"/>
              </w:rPr>
              <w:t xml:space="preserve"> (TSAA)</w:t>
            </w:r>
          </w:p>
        </w:tc>
      </w:tr>
      <w:tr w:rsidR="0073119E" w:rsidRPr="001A2A3E" w14:paraId="7BBCAEC8" w14:textId="77777777" w:rsidTr="00EF49C2">
        <w:trPr>
          <w:trHeight w:val="795"/>
          <w:tblHeader/>
        </w:trPr>
        <w:tc>
          <w:tcPr>
            <w:tcW w:w="1638" w:type="dxa"/>
            <w:shd w:val="clear" w:color="auto" w:fill="auto"/>
          </w:tcPr>
          <w:p w14:paraId="00544876" w14:textId="77777777" w:rsidR="00B72B42" w:rsidRPr="001A2A3E" w:rsidRDefault="00B72B42" w:rsidP="00B72B42">
            <w:pPr>
              <w:pStyle w:val="Heading3"/>
            </w:pPr>
          </w:p>
          <w:p w14:paraId="3C6C877F" w14:textId="77777777" w:rsidR="0073119E" w:rsidRPr="001A2A3E" w:rsidRDefault="0073119E" w:rsidP="00B72B42">
            <w:pPr>
              <w:pStyle w:val="Heading3"/>
            </w:pPr>
            <w:r w:rsidRPr="001A2A3E">
              <w:t>Regrets:</w:t>
            </w:r>
          </w:p>
        </w:tc>
        <w:tc>
          <w:tcPr>
            <w:tcW w:w="11070" w:type="dxa"/>
            <w:shd w:val="clear" w:color="auto" w:fill="FFFFFF" w:themeFill="background1"/>
          </w:tcPr>
          <w:p w14:paraId="2A96E88F" w14:textId="77777777" w:rsidR="00B72B42" w:rsidRPr="001A2A3E" w:rsidRDefault="00B72B42" w:rsidP="00B72B42">
            <w:pPr>
              <w:spacing w:after="0" w:line="240" w:lineRule="auto"/>
              <w:rPr>
                <w:rFonts w:ascii="Arial" w:hAnsi="Arial" w:cs="Arial"/>
                <w:sz w:val="24"/>
                <w:szCs w:val="24"/>
              </w:rPr>
            </w:pPr>
          </w:p>
          <w:p w14:paraId="7A647A81" w14:textId="5E0736BE" w:rsidR="0073119E" w:rsidRPr="001A2A3E" w:rsidRDefault="00601732" w:rsidP="00CB0682">
            <w:pPr>
              <w:rPr>
                <w:rFonts w:ascii="Arial" w:hAnsi="Arial" w:cs="Arial"/>
                <w:sz w:val="24"/>
                <w:szCs w:val="24"/>
              </w:rPr>
            </w:pPr>
            <w:r w:rsidRPr="001A2A3E">
              <w:rPr>
                <w:rFonts w:ascii="Arial" w:hAnsi="Arial" w:cs="Arial"/>
                <w:b/>
                <w:bCs/>
                <w:sz w:val="24"/>
                <w:szCs w:val="24"/>
              </w:rPr>
              <w:t>Dave McNee</w:t>
            </w:r>
            <w:r w:rsidRPr="001A2A3E">
              <w:rPr>
                <w:rFonts w:ascii="Arial" w:hAnsi="Arial" w:cs="Arial"/>
                <w:sz w:val="24"/>
                <w:szCs w:val="24"/>
              </w:rPr>
              <w:t xml:space="preserve"> (Quantum Sports and Learning Association), </w:t>
            </w:r>
            <w:r w:rsidR="00EB22DC" w:rsidRPr="001A2A3E">
              <w:rPr>
                <w:rFonts w:ascii="Arial" w:hAnsi="Arial" w:cs="Arial"/>
                <w:b/>
                <w:bCs/>
                <w:sz w:val="24"/>
                <w:szCs w:val="24"/>
              </w:rPr>
              <w:t>Sam Glazer</w:t>
            </w:r>
            <w:r w:rsidR="00EB22DC" w:rsidRPr="001A2A3E">
              <w:rPr>
                <w:rFonts w:ascii="Arial" w:hAnsi="Arial" w:cs="Arial"/>
                <w:sz w:val="24"/>
                <w:szCs w:val="24"/>
              </w:rPr>
              <w:t xml:space="preserve"> (Congregation Beth </w:t>
            </w:r>
            <w:proofErr w:type="spellStart"/>
            <w:r w:rsidR="00EB22DC" w:rsidRPr="001A2A3E">
              <w:rPr>
                <w:rFonts w:ascii="Arial" w:hAnsi="Arial" w:cs="Arial"/>
                <w:sz w:val="24"/>
                <w:szCs w:val="24"/>
              </w:rPr>
              <w:t>Haminyan</w:t>
            </w:r>
            <w:proofErr w:type="spellEnd"/>
            <w:r w:rsidR="00231637" w:rsidRPr="001A2A3E">
              <w:rPr>
                <w:rFonts w:ascii="Arial" w:hAnsi="Arial" w:cs="Arial"/>
                <w:sz w:val="24"/>
                <w:szCs w:val="24"/>
              </w:rPr>
              <w:t>)</w:t>
            </w:r>
            <w:r w:rsidR="00DA5380" w:rsidRPr="001A2A3E">
              <w:rPr>
                <w:rFonts w:ascii="Arial" w:hAnsi="Arial" w:cs="Arial"/>
                <w:sz w:val="24"/>
                <w:szCs w:val="24"/>
              </w:rPr>
              <w:t>,</w:t>
            </w:r>
            <w:r w:rsidR="00DA5380" w:rsidRPr="001A2A3E">
              <w:rPr>
                <w:rFonts w:ascii="Arial" w:hAnsi="Arial" w:cs="Arial"/>
                <w:b/>
                <w:bCs/>
                <w:sz w:val="24"/>
                <w:szCs w:val="24"/>
              </w:rPr>
              <w:t xml:space="preserve"> </w:t>
            </w:r>
            <w:proofErr w:type="spellStart"/>
            <w:r w:rsidR="00DA5380" w:rsidRPr="001A2A3E">
              <w:rPr>
                <w:rFonts w:ascii="Arial" w:hAnsi="Arial" w:cs="Arial"/>
                <w:b/>
                <w:bCs/>
                <w:sz w:val="24"/>
                <w:szCs w:val="24"/>
              </w:rPr>
              <w:t>Narni</w:t>
            </w:r>
            <w:proofErr w:type="spellEnd"/>
            <w:r w:rsidR="00DA5380" w:rsidRPr="001A2A3E">
              <w:rPr>
                <w:rFonts w:ascii="Arial" w:hAnsi="Arial" w:cs="Arial"/>
                <w:b/>
                <w:bCs/>
                <w:sz w:val="24"/>
                <w:szCs w:val="24"/>
              </w:rPr>
              <w:t xml:space="preserve"> Santos</w:t>
            </w:r>
            <w:r w:rsidR="00DA5380" w:rsidRPr="001A2A3E">
              <w:rPr>
                <w:rFonts w:ascii="Arial" w:hAnsi="Arial" w:cs="Arial"/>
                <w:sz w:val="24"/>
                <w:szCs w:val="24"/>
              </w:rPr>
              <w:t xml:space="preserve"> (The Learning Enrichment Foundation)</w:t>
            </w:r>
            <w:r w:rsidR="00231637" w:rsidRPr="001A2A3E">
              <w:rPr>
                <w:rFonts w:ascii="Arial" w:hAnsi="Arial" w:cs="Arial"/>
                <w:sz w:val="24"/>
                <w:szCs w:val="24"/>
              </w:rPr>
              <w:t>.</w:t>
            </w:r>
          </w:p>
        </w:tc>
      </w:tr>
    </w:tbl>
    <w:p w14:paraId="108A1BAE" w14:textId="77777777" w:rsidR="009446B3" w:rsidRPr="001A2A3E" w:rsidRDefault="009446B3" w:rsidP="009446B3">
      <w:pPr>
        <w:rPr>
          <w:rFonts w:ascii="Arial" w:eastAsia="Arial" w:hAnsi="Arial" w:cs="Arial"/>
          <w:sz w:val="24"/>
          <w:szCs w:val="24"/>
        </w:rPr>
      </w:pPr>
    </w:p>
    <w:tbl>
      <w:tblPr>
        <w:tblStyle w:val="TableGrid"/>
        <w:tblW w:w="13338" w:type="dxa"/>
        <w:tblLayout w:type="fixed"/>
        <w:tblLook w:val="04A0" w:firstRow="1" w:lastRow="0" w:firstColumn="1" w:lastColumn="0" w:noHBand="0" w:noVBand="1"/>
      </w:tblPr>
      <w:tblGrid>
        <w:gridCol w:w="2268"/>
        <w:gridCol w:w="8640"/>
        <w:gridCol w:w="2430"/>
      </w:tblGrid>
      <w:tr w:rsidR="001134F6" w:rsidRPr="001A2A3E" w14:paraId="6F23BD71" w14:textId="77777777" w:rsidTr="00EB6427">
        <w:tc>
          <w:tcPr>
            <w:tcW w:w="2268" w:type="dxa"/>
            <w:shd w:val="clear" w:color="auto" w:fill="F2F2F2" w:themeFill="background1" w:themeFillShade="F2"/>
            <w:vAlign w:val="center"/>
          </w:tcPr>
          <w:p w14:paraId="1D54A0C7" w14:textId="77777777" w:rsidR="009446B3" w:rsidRPr="001A2A3E" w:rsidRDefault="009446B3" w:rsidP="00EB6427">
            <w:pPr>
              <w:spacing w:before="7" w:line="110" w:lineRule="exact"/>
              <w:jc w:val="center"/>
              <w:rPr>
                <w:rFonts w:cstheme="minorHAnsi"/>
                <w:b/>
                <w:bCs/>
                <w:sz w:val="44"/>
                <w:szCs w:val="44"/>
              </w:rPr>
            </w:pPr>
          </w:p>
          <w:p w14:paraId="52A8BF78" w14:textId="77777777" w:rsidR="009446B3" w:rsidRPr="001A2A3E" w:rsidRDefault="009446B3" w:rsidP="00EB6427">
            <w:pPr>
              <w:jc w:val="center"/>
              <w:rPr>
                <w:rFonts w:cstheme="minorHAnsi"/>
                <w:b/>
                <w:bCs/>
                <w:sz w:val="44"/>
                <w:szCs w:val="44"/>
              </w:rPr>
            </w:pPr>
            <w:r w:rsidRPr="001A2A3E">
              <w:rPr>
                <w:rFonts w:cstheme="minorHAnsi"/>
                <w:b/>
                <w:bCs/>
                <w:sz w:val="44"/>
                <w:szCs w:val="44"/>
              </w:rPr>
              <w:t>I</w:t>
            </w:r>
            <w:r w:rsidR="00BB0C16" w:rsidRPr="001A2A3E">
              <w:rPr>
                <w:rFonts w:cstheme="minorHAnsi"/>
                <w:b/>
                <w:bCs/>
                <w:sz w:val="44"/>
                <w:szCs w:val="44"/>
              </w:rPr>
              <w:t>TEM</w:t>
            </w:r>
          </w:p>
        </w:tc>
        <w:tc>
          <w:tcPr>
            <w:tcW w:w="8640" w:type="dxa"/>
            <w:shd w:val="clear" w:color="auto" w:fill="F2F2F2" w:themeFill="background1" w:themeFillShade="F2"/>
            <w:vAlign w:val="center"/>
          </w:tcPr>
          <w:p w14:paraId="2EC63BE1" w14:textId="77777777" w:rsidR="009446B3" w:rsidRPr="001A2A3E" w:rsidRDefault="009446B3" w:rsidP="00EB6427">
            <w:pPr>
              <w:spacing w:before="7" w:line="110" w:lineRule="exact"/>
              <w:jc w:val="center"/>
              <w:rPr>
                <w:rFonts w:cstheme="minorHAnsi"/>
                <w:b/>
                <w:bCs/>
                <w:sz w:val="44"/>
                <w:szCs w:val="44"/>
              </w:rPr>
            </w:pPr>
          </w:p>
          <w:p w14:paraId="05F4060D" w14:textId="77777777" w:rsidR="009446B3" w:rsidRPr="001A2A3E" w:rsidRDefault="009446B3" w:rsidP="00EB6427">
            <w:pPr>
              <w:ind w:left="2470" w:right="2449"/>
              <w:jc w:val="center"/>
              <w:rPr>
                <w:rFonts w:eastAsia="Arial" w:cstheme="minorHAnsi"/>
                <w:b/>
                <w:bCs/>
                <w:sz w:val="44"/>
                <w:szCs w:val="44"/>
              </w:rPr>
            </w:pPr>
            <w:r w:rsidRPr="001A2A3E">
              <w:rPr>
                <w:rFonts w:eastAsia="Arial" w:cstheme="minorHAnsi"/>
                <w:b/>
                <w:bCs/>
                <w:sz w:val="44"/>
                <w:szCs w:val="44"/>
              </w:rPr>
              <w:t>DISCUS</w:t>
            </w:r>
            <w:r w:rsidRPr="001A2A3E">
              <w:rPr>
                <w:rFonts w:eastAsia="Arial" w:cstheme="minorHAnsi"/>
                <w:b/>
                <w:bCs/>
                <w:spacing w:val="1"/>
                <w:sz w:val="44"/>
                <w:szCs w:val="44"/>
              </w:rPr>
              <w:t>S</w:t>
            </w:r>
            <w:r w:rsidRPr="001A2A3E">
              <w:rPr>
                <w:rFonts w:eastAsia="Arial" w:cstheme="minorHAnsi"/>
                <w:b/>
                <w:bCs/>
                <w:sz w:val="44"/>
                <w:szCs w:val="44"/>
              </w:rPr>
              <w:t>I</w:t>
            </w:r>
            <w:r w:rsidRPr="001A2A3E">
              <w:rPr>
                <w:rFonts w:eastAsia="Arial" w:cstheme="minorHAnsi"/>
                <w:b/>
                <w:bCs/>
                <w:spacing w:val="1"/>
                <w:sz w:val="44"/>
                <w:szCs w:val="44"/>
              </w:rPr>
              <w:t>O</w:t>
            </w:r>
            <w:r w:rsidRPr="001A2A3E">
              <w:rPr>
                <w:rFonts w:eastAsia="Arial" w:cstheme="minorHAnsi"/>
                <w:b/>
                <w:bCs/>
                <w:sz w:val="44"/>
                <w:szCs w:val="44"/>
              </w:rPr>
              <w:t>N</w:t>
            </w:r>
          </w:p>
        </w:tc>
        <w:tc>
          <w:tcPr>
            <w:tcW w:w="2430" w:type="dxa"/>
            <w:shd w:val="clear" w:color="auto" w:fill="F2F2F2" w:themeFill="background1" w:themeFillShade="F2"/>
            <w:vAlign w:val="center"/>
          </w:tcPr>
          <w:p w14:paraId="7D98D5FE" w14:textId="77777777" w:rsidR="009446B3" w:rsidRPr="001A2A3E" w:rsidRDefault="009446B3" w:rsidP="00EB6427">
            <w:pPr>
              <w:spacing w:before="7" w:line="110" w:lineRule="exact"/>
              <w:jc w:val="center"/>
              <w:rPr>
                <w:rFonts w:cstheme="minorHAnsi"/>
                <w:b/>
                <w:bCs/>
                <w:sz w:val="32"/>
                <w:szCs w:val="32"/>
              </w:rPr>
            </w:pPr>
          </w:p>
          <w:p w14:paraId="6B567718" w14:textId="001F6F83" w:rsidR="009446B3" w:rsidRPr="001A2A3E" w:rsidRDefault="009446B3" w:rsidP="00EB6427">
            <w:pPr>
              <w:pStyle w:val="ListParagraph"/>
              <w:ind w:left="0"/>
              <w:jc w:val="center"/>
              <w:rPr>
                <w:b/>
                <w:bCs/>
                <w:sz w:val="24"/>
                <w:szCs w:val="24"/>
              </w:rPr>
            </w:pPr>
            <w:r w:rsidRPr="001A2A3E">
              <w:rPr>
                <w:b/>
                <w:bCs/>
                <w:sz w:val="24"/>
                <w:szCs w:val="24"/>
              </w:rPr>
              <w:t>RECOM</w:t>
            </w:r>
            <w:r w:rsidRPr="001A2A3E">
              <w:rPr>
                <w:b/>
                <w:bCs/>
                <w:spacing w:val="-1"/>
                <w:sz w:val="24"/>
                <w:szCs w:val="24"/>
              </w:rPr>
              <w:t>M</w:t>
            </w:r>
            <w:r w:rsidRPr="001A2A3E">
              <w:rPr>
                <w:b/>
                <w:bCs/>
                <w:sz w:val="24"/>
                <w:szCs w:val="24"/>
              </w:rPr>
              <w:t>EN</w:t>
            </w:r>
            <w:r w:rsidRPr="001A2A3E">
              <w:rPr>
                <w:b/>
                <w:bCs/>
                <w:spacing w:val="4"/>
                <w:sz w:val="24"/>
                <w:szCs w:val="24"/>
              </w:rPr>
              <w:t>D</w:t>
            </w:r>
            <w:r w:rsidRPr="001A2A3E">
              <w:rPr>
                <w:b/>
                <w:bCs/>
                <w:spacing w:val="-5"/>
                <w:sz w:val="24"/>
                <w:szCs w:val="24"/>
              </w:rPr>
              <w:t>A</w:t>
            </w:r>
            <w:r w:rsidRPr="001A2A3E">
              <w:rPr>
                <w:b/>
                <w:bCs/>
                <w:sz w:val="24"/>
                <w:szCs w:val="24"/>
              </w:rPr>
              <w:t>TION/</w:t>
            </w:r>
            <w:r w:rsidRPr="001A2A3E">
              <w:rPr>
                <w:b/>
                <w:bCs/>
                <w:spacing w:val="1"/>
                <w:sz w:val="24"/>
                <w:szCs w:val="24"/>
              </w:rPr>
              <w:t xml:space="preserve"> </w:t>
            </w:r>
            <w:r w:rsidRPr="001A2A3E">
              <w:rPr>
                <w:b/>
                <w:bCs/>
                <w:spacing w:val="-1"/>
                <w:sz w:val="24"/>
                <w:szCs w:val="24"/>
              </w:rPr>
              <w:t>M</w:t>
            </w:r>
            <w:r w:rsidRPr="001A2A3E">
              <w:rPr>
                <w:b/>
                <w:bCs/>
                <w:sz w:val="24"/>
                <w:szCs w:val="24"/>
              </w:rPr>
              <w:t>OTION</w:t>
            </w:r>
          </w:p>
        </w:tc>
      </w:tr>
      <w:tr w:rsidR="000E6597" w:rsidRPr="001A2A3E" w14:paraId="076E9DC5" w14:textId="77777777" w:rsidTr="00E26F85">
        <w:tc>
          <w:tcPr>
            <w:tcW w:w="2268" w:type="dxa"/>
          </w:tcPr>
          <w:p w14:paraId="49277D47" w14:textId="77777777" w:rsidR="009446B3" w:rsidRPr="001A2A3E" w:rsidRDefault="009446B3" w:rsidP="009446B3">
            <w:pPr>
              <w:rPr>
                <w:b/>
                <w:bCs/>
                <w:sz w:val="24"/>
                <w:szCs w:val="24"/>
              </w:rPr>
            </w:pPr>
            <w:r w:rsidRPr="001A2A3E">
              <w:rPr>
                <w:b/>
                <w:bCs/>
                <w:sz w:val="24"/>
                <w:szCs w:val="24"/>
              </w:rPr>
              <w:t>Call to Order / Acknowledgement of Traditional Lands / Welcome and Introductions / Approval of Quorum</w:t>
            </w:r>
          </w:p>
        </w:tc>
        <w:tc>
          <w:tcPr>
            <w:tcW w:w="8640" w:type="dxa"/>
          </w:tcPr>
          <w:p w14:paraId="0AFDF5EC" w14:textId="65C066D7" w:rsidR="009446B3" w:rsidRPr="001A2A3E" w:rsidRDefault="009446B3" w:rsidP="00260C7D">
            <w:pPr>
              <w:pStyle w:val="ListParagraph"/>
              <w:numPr>
                <w:ilvl w:val="0"/>
                <w:numId w:val="9"/>
              </w:numPr>
              <w:rPr>
                <w:sz w:val="24"/>
                <w:szCs w:val="24"/>
              </w:rPr>
            </w:pPr>
            <w:r w:rsidRPr="001A2A3E">
              <w:rPr>
                <w:sz w:val="24"/>
                <w:szCs w:val="24"/>
              </w:rPr>
              <w:t>The meeting was called to order by Co-Chair Judy</w:t>
            </w:r>
            <w:r w:rsidR="002A2723" w:rsidRPr="001A2A3E">
              <w:rPr>
                <w:sz w:val="24"/>
                <w:szCs w:val="24"/>
              </w:rPr>
              <w:t xml:space="preserve"> </w:t>
            </w:r>
            <w:r w:rsidRPr="001A2A3E">
              <w:rPr>
                <w:sz w:val="24"/>
                <w:szCs w:val="24"/>
              </w:rPr>
              <w:t>Gargaro at 8:0</w:t>
            </w:r>
            <w:r w:rsidR="001675FE" w:rsidRPr="001A2A3E">
              <w:rPr>
                <w:sz w:val="24"/>
                <w:szCs w:val="24"/>
              </w:rPr>
              <w:t>0</w:t>
            </w:r>
            <w:r w:rsidRPr="001A2A3E">
              <w:rPr>
                <w:sz w:val="24"/>
                <w:szCs w:val="24"/>
              </w:rPr>
              <w:t xml:space="preserve"> a.m.</w:t>
            </w:r>
          </w:p>
        </w:tc>
        <w:tc>
          <w:tcPr>
            <w:tcW w:w="2430" w:type="dxa"/>
          </w:tcPr>
          <w:p w14:paraId="4BD00C24" w14:textId="77777777" w:rsidR="009446B3" w:rsidRPr="001A2A3E" w:rsidRDefault="009446B3" w:rsidP="009446B3">
            <w:pPr>
              <w:rPr>
                <w:sz w:val="24"/>
                <w:szCs w:val="24"/>
              </w:rPr>
            </w:pPr>
          </w:p>
        </w:tc>
      </w:tr>
      <w:tr w:rsidR="000E6597" w:rsidRPr="001A2A3E" w14:paraId="08B54D94" w14:textId="77777777" w:rsidTr="00E26F85">
        <w:tc>
          <w:tcPr>
            <w:tcW w:w="2268" w:type="dxa"/>
          </w:tcPr>
          <w:p w14:paraId="39A73621" w14:textId="77777777" w:rsidR="009446B3" w:rsidRPr="001A2A3E" w:rsidRDefault="009446B3" w:rsidP="002A2723">
            <w:pPr>
              <w:rPr>
                <w:b/>
                <w:bCs/>
                <w:sz w:val="24"/>
                <w:szCs w:val="24"/>
              </w:rPr>
            </w:pPr>
            <w:r w:rsidRPr="001A2A3E">
              <w:rPr>
                <w:b/>
                <w:bCs/>
                <w:sz w:val="24"/>
                <w:szCs w:val="24"/>
              </w:rPr>
              <w:t>Approval of Agenda</w:t>
            </w:r>
          </w:p>
        </w:tc>
        <w:tc>
          <w:tcPr>
            <w:tcW w:w="8640" w:type="dxa"/>
          </w:tcPr>
          <w:p w14:paraId="5ED4663B" w14:textId="77777777" w:rsidR="00AF3EA9" w:rsidRPr="001A2A3E" w:rsidRDefault="00AF3EA9" w:rsidP="00AF3EA9">
            <w:pPr>
              <w:pStyle w:val="ListParagraph"/>
              <w:numPr>
                <w:ilvl w:val="0"/>
                <w:numId w:val="9"/>
              </w:numPr>
              <w:rPr>
                <w:sz w:val="24"/>
                <w:szCs w:val="24"/>
              </w:rPr>
            </w:pPr>
            <w:r w:rsidRPr="001A2A3E">
              <w:rPr>
                <w:sz w:val="24"/>
                <w:szCs w:val="24"/>
              </w:rPr>
              <w:t>Agenda approved.</w:t>
            </w:r>
          </w:p>
        </w:tc>
        <w:tc>
          <w:tcPr>
            <w:tcW w:w="2430" w:type="dxa"/>
          </w:tcPr>
          <w:p w14:paraId="1562C1E6" w14:textId="77777777" w:rsidR="009446B3" w:rsidRPr="001A2A3E" w:rsidRDefault="009446B3" w:rsidP="009446B3">
            <w:pPr>
              <w:rPr>
                <w:sz w:val="24"/>
                <w:szCs w:val="24"/>
              </w:rPr>
            </w:pPr>
          </w:p>
        </w:tc>
      </w:tr>
      <w:tr w:rsidR="000E6597" w:rsidRPr="001A2A3E" w14:paraId="00918A73" w14:textId="77777777" w:rsidTr="00E26F85">
        <w:tc>
          <w:tcPr>
            <w:tcW w:w="2268" w:type="dxa"/>
          </w:tcPr>
          <w:p w14:paraId="2E6DE302" w14:textId="77777777" w:rsidR="009446B3" w:rsidRPr="001A2A3E" w:rsidRDefault="009446B3" w:rsidP="009446B3">
            <w:pPr>
              <w:rPr>
                <w:b/>
                <w:bCs/>
                <w:sz w:val="24"/>
                <w:szCs w:val="24"/>
              </w:rPr>
            </w:pPr>
            <w:r w:rsidRPr="001A2A3E">
              <w:rPr>
                <w:b/>
                <w:bCs/>
                <w:sz w:val="24"/>
                <w:szCs w:val="24"/>
              </w:rPr>
              <w:t xml:space="preserve">Approval of Minutes </w:t>
            </w:r>
          </w:p>
          <w:p w14:paraId="48AA9F10" w14:textId="3170B810" w:rsidR="0033647F" w:rsidRPr="001A2A3E" w:rsidRDefault="00D209B5" w:rsidP="004815A2">
            <w:pPr>
              <w:rPr>
                <w:b/>
                <w:bCs/>
                <w:sz w:val="24"/>
                <w:szCs w:val="24"/>
              </w:rPr>
            </w:pPr>
            <w:r w:rsidRPr="001A2A3E">
              <w:rPr>
                <w:b/>
                <w:bCs/>
                <w:sz w:val="24"/>
                <w:szCs w:val="24"/>
              </w:rPr>
              <w:t>8</w:t>
            </w:r>
            <w:r w:rsidR="005405DB" w:rsidRPr="001A2A3E">
              <w:rPr>
                <w:b/>
                <w:bCs/>
                <w:sz w:val="24"/>
                <w:szCs w:val="24"/>
              </w:rPr>
              <w:t xml:space="preserve"> </w:t>
            </w:r>
            <w:r w:rsidRPr="001A2A3E">
              <w:rPr>
                <w:b/>
                <w:bCs/>
                <w:sz w:val="24"/>
                <w:szCs w:val="24"/>
              </w:rPr>
              <w:t>December</w:t>
            </w:r>
            <w:r w:rsidR="0033647F" w:rsidRPr="001A2A3E">
              <w:rPr>
                <w:b/>
                <w:bCs/>
                <w:sz w:val="24"/>
                <w:szCs w:val="24"/>
              </w:rPr>
              <w:t xml:space="preserve"> 2020</w:t>
            </w:r>
          </w:p>
        </w:tc>
        <w:tc>
          <w:tcPr>
            <w:tcW w:w="8640" w:type="dxa"/>
          </w:tcPr>
          <w:p w14:paraId="54A512C3" w14:textId="4C179FBE" w:rsidR="009446B3" w:rsidRPr="001A2A3E" w:rsidRDefault="0033647F" w:rsidP="00EA0C3D">
            <w:pPr>
              <w:pStyle w:val="ListParagraph"/>
              <w:numPr>
                <w:ilvl w:val="0"/>
                <w:numId w:val="9"/>
              </w:numPr>
              <w:rPr>
                <w:sz w:val="24"/>
                <w:szCs w:val="24"/>
              </w:rPr>
            </w:pPr>
            <w:r w:rsidRPr="001A2A3E">
              <w:rPr>
                <w:sz w:val="24"/>
                <w:szCs w:val="24"/>
              </w:rPr>
              <w:t>Minutes were approved</w:t>
            </w:r>
            <w:r w:rsidR="00594044" w:rsidRPr="001A2A3E">
              <w:rPr>
                <w:sz w:val="24"/>
                <w:szCs w:val="24"/>
              </w:rPr>
              <w:t>.</w:t>
            </w:r>
          </w:p>
          <w:p w14:paraId="5BCD9689" w14:textId="77777777" w:rsidR="0033647F" w:rsidRPr="001A2A3E" w:rsidRDefault="0033647F" w:rsidP="004815A2">
            <w:pPr>
              <w:pStyle w:val="ListParagraph"/>
              <w:rPr>
                <w:sz w:val="24"/>
                <w:szCs w:val="24"/>
              </w:rPr>
            </w:pPr>
          </w:p>
        </w:tc>
        <w:tc>
          <w:tcPr>
            <w:tcW w:w="2430" w:type="dxa"/>
          </w:tcPr>
          <w:p w14:paraId="7914DB7C" w14:textId="77777777" w:rsidR="009446B3" w:rsidRPr="001A2A3E" w:rsidRDefault="009446B3" w:rsidP="009446B3">
            <w:pPr>
              <w:rPr>
                <w:sz w:val="24"/>
                <w:szCs w:val="24"/>
              </w:rPr>
            </w:pPr>
          </w:p>
          <w:p w14:paraId="30351C75" w14:textId="77777777" w:rsidR="0033647F" w:rsidRPr="001A2A3E" w:rsidRDefault="0033647F" w:rsidP="009446B3">
            <w:pPr>
              <w:rPr>
                <w:sz w:val="24"/>
                <w:szCs w:val="24"/>
              </w:rPr>
            </w:pPr>
          </w:p>
        </w:tc>
      </w:tr>
      <w:tr w:rsidR="000E6597" w:rsidRPr="001A2A3E" w14:paraId="077AF992" w14:textId="77777777" w:rsidTr="00E26F85">
        <w:tc>
          <w:tcPr>
            <w:tcW w:w="2268" w:type="dxa"/>
          </w:tcPr>
          <w:p w14:paraId="6A791E5D" w14:textId="77777777" w:rsidR="009446B3" w:rsidRPr="001A2A3E" w:rsidRDefault="009446B3" w:rsidP="009446B3">
            <w:pPr>
              <w:rPr>
                <w:b/>
                <w:bCs/>
                <w:sz w:val="24"/>
                <w:szCs w:val="24"/>
              </w:rPr>
            </w:pPr>
            <w:r w:rsidRPr="001A2A3E">
              <w:rPr>
                <w:b/>
                <w:bCs/>
                <w:sz w:val="24"/>
                <w:szCs w:val="24"/>
              </w:rPr>
              <w:t>Conflict of Interest Declaration</w:t>
            </w:r>
          </w:p>
        </w:tc>
        <w:tc>
          <w:tcPr>
            <w:tcW w:w="8640" w:type="dxa"/>
          </w:tcPr>
          <w:p w14:paraId="438EC5A8" w14:textId="77777777" w:rsidR="009446B3" w:rsidRPr="001A2A3E" w:rsidRDefault="00AF3EA9" w:rsidP="00AF3EA9">
            <w:pPr>
              <w:pStyle w:val="ListParagraph"/>
              <w:numPr>
                <w:ilvl w:val="0"/>
                <w:numId w:val="9"/>
              </w:numPr>
              <w:rPr>
                <w:sz w:val="24"/>
                <w:szCs w:val="24"/>
              </w:rPr>
            </w:pPr>
            <w:r w:rsidRPr="001A2A3E">
              <w:rPr>
                <w:sz w:val="24"/>
                <w:szCs w:val="24"/>
              </w:rPr>
              <w:t>Nil</w:t>
            </w:r>
          </w:p>
        </w:tc>
        <w:tc>
          <w:tcPr>
            <w:tcW w:w="2430" w:type="dxa"/>
          </w:tcPr>
          <w:p w14:paraId="5741843D" w14:textId="77777777" w:rsidR="009446B3" w:rsidRPr="001A2A3E" w:rsidRDefault="009446B3" w:rsidP="009446B3">
            <w:pPr>
              <w:rPr>
                <w:sz w:val="24"/>
                <w:szCs w:val="24"/>
              </w:rPr>
            </w:pPr>
          </w:p>
        </w:tc>
      </w:tr>
      <w:tr w:rsidR="000E6597" w:rsidRPr="001A2A3E" w14:paraId="1086D8F8" w14:textId="77777777" w:rsidTr="00E26F85">
        <w:tc>
          <w:tcPr>
            <w:tcW w:w="2268" w:type="dxa"/>
          </w:tcPr>
          <w:p w14:paraId="13C50E9D" w14:textId="77777777" w:rsidR="009446B3" w:rsidRPr="001A2A3E" w:rsidRDefault="009446B3" w:rsidP="009446B3">
            <w:pPr>
              <w:rPr>
                <w:b/>
                <w:bCs/>
                <w:sz w:val="24"/>
                <w:szCs w:val="24"/>
              </w:rPr>
            </w:pPr>
            <w:r w:rsidRPr="001A2A3E">
              <w:rPr>
                <w:b/>
                <w:bCs/>
                <w:sz w:val="24"/>
                <w:szCs w:val="24"/>
              </w:rPr>
              <w:t>Delegations</w:t>
            </w:r>
          </w:p>
        </w:tc>
        <w:tc>
          <w:tcPr>
            <w:tcW w:w="8640" w:type="dxa"/>
          </w:tcPr>
          <w:p w14:paraId="09CE55D6" w14:textId="77777777" w:rsidR="009446B3" w:rsidRPr="001A2A3E" w:rsidRDefault="00AF3EA9" w:rsidP="00AF3EA9">
            <w:pPr>
              <w:pStyle w:val="ListParagraph"/>
              <w:numPr>
                <w:ilvl w:val="0"/>
                <w:numId w:val="9"/>
              </w:numPr>
              <w:rPr>
                <w:sz w:val="24"/>
                <w:szCs w:val="24"/>
              </w:rPr>
            </w:pPr>
            <w:r w:rsidRPr="001A2A3E">
              <w:rPr>
                <w:sz w:val="24"/>
                <w:szCs w:val="24"/>
              </w:rPr>
              <w:t>Nil</w:t>
            </w:r>
          </w:p>
        </w:tc>
        <w:tc>
          <w:tcPr>
            <w:tcW w:w="2430" w:type="dxa"/>
          </w:tcPr>
          <w:p w14:paraId="4BBF9A14" w14:textId="77777777" w:rsidR="009446B3" w:rsidRPr="001A2A3E" w:rsidRDefault="009446B3" w:rsidP="009446B3">
            <w:pPr>
              <w:rPr>
                <w:sz w:val="24"/>
                <w:szCs w:val="24"/>
              </w:rPr>
            </w:pPr>
          </w:p>
        </w:tc>
      </w:tr>
      <w:tr w:rsidR="000E6597" w:rsidRPr="001A2A3E" w14:paraId="188DC50B" w14:textId="77777777" w:rsidTr="00E26F85">
        <w:trPr>
          <w:trHeight w:val="2060"/>
        </w:trPr>
        <w:tc>
          <w:tcPr>
            <w:tcW w:w="2268" w:type="dxa"/>
          </w:tcPr>
          <w:p w14:paraId="7EFAF8AD" w14:textId="4A472EE7" w:rsidR="009446B3" w:rsidRPr="001A2A3E" w:rsidRDefault="009446B3" w:rsidP="00664592">
            <w:pPr>
              <w:rPr>
                <w:b/>
                <w:bCs/>
                <w:sz w:val="24"/>
                <w:szCs w:val="24"/>
              </w:rPr>
            </w:pPr>
            <w:r w:rsidRPr="001A2A3E">
              <w:rPr>
                <w:b/>
                <w:bCs/>
                <w:sz w:val="24"/>
                <w:szCs w:val="24"/>
              </w:rPr>
              <w:t>Permit Unit Update</w:t>
            </w:r>
          </w:p>
        </w:tc>
        <w:tc>
          <w:tcPr>
            <w:tcW w:w="8640" w:type="dxa"/>
          </w:tcPr>
          <w:p w14:paraId="78B64924" w14:textId="5307210E" w:rsidR="006A47D5" w:rsidRPr="001A2A3E" w:rsidRDefault="00AC374A" w:rsidP="006A47D5">
            <w:pPr>
              <w:pStyle w:val="ListParagraph"/>
              <w:numPr>
                <w:ilvl w:val="0"/>
                <w:numId w:val="17"/>
              </w:numPr>
              <w:rPr>
                <w:rFonts w:cstheme="minorHAnsi"/>
                <w:b/>
                <w:bCs/>
                <w:sz w:val="24"/>
                <w:szCs w:val="24"/>
              </w:rPr>
            </w:pPr>
            <w:r w:rsidRPr="001A2A3E">
              <w:rPr>
                <w:rFonts w:cstheme="minorHAnsi"/>
                <w:b/>
                <w:bCs/>
                <w:sz w:val="24"/>
                <w:szCs w:val="24"/>
              </w:rPr>
              <w:t>Update on potential permit use and numbers of permits approved –</w:t>
            </w:r>
            <w:r w:rsidR="006A47D5" w:rsidRPr="001A2A3E">
              <w:rPr>
                <w:rFonts w:cstheme="minorHAnsi"/>
                <w:b/>
                <w:bCs/>
                <w:sz w:val="24"/>
                <w:szCs w:val="24"/>
              </w:rPr>
              <w:t xml:space="preserve"> </w:t>
            </w:r>
            <w:r w:rsidR="006A47D5" w:rsidRPr="001A2A3E">
              <w:rPr>
                <w:rFonts w:cstheme="minorHAnsi"/>
                <w:sz w:val="24"/>
                <w:szCs w:val="24"/>
              </w:rPr>
              <w:t xml:space="preserve">Ndaba </w:t>
            </w:r>
            <w:r w:rsidR="00223302">
              <w:rPr>
                <w:rFonts w:cstheme="minorHAnsi"/>
                <w:sz w:val="24"/>
                <w:szCs w:val="24"/>
              </w:rPr>
              <w:t>reported</w:t>
            </w:r>
            <w:r w:rsidR="006A47D5" w:rsidRPr="001A2A3E">
              <w:rPr>
                <w:rFonts w:cstheme="minorHAnsi"/>
                <w:sz w:val="24"/>
                <w:szCs w:val="24"/>
              </w:rPr>
              <w:t xml:space="preserve"> that all permits are suspended until January 31</w:t>
            </w:r>
            <w:r w:rsidR="006A47D5" w:rsidRPr="001A2A3E">
              <w:rPr>
                <w:rFonts w:cstheme="minorHAnsi"/>
                <w:sz w:val="24"/>
                <w:szCs w:val="24"/>
                <w:vertAlign w:val="superscript"/>
              </w:rPr>
              <w:t>st</w:t>
            </w:r>
            <w:r w:rsidR="006A47D5" w:rsidRPr="001A2A3E">
              <w:rPr>
                <w:rFonts w:cstheme="minorHAnsi"/>
                <w:sz w:val="24"/>
                <w:szCs w:val="24"/>
              </w:rPr>
              <w:t xml:space="preserve"> because of the Province Wide lockdown as per Toronto Public Health.  Once the lockdown is lifted, TDSB staff can then plan </w:t>
            </w:r>
            <w:r w:rsidR="00223302">
              <w:rPr>
                <w:rFonts w:cstheme="minorHAnsi"/>
                <w:sz w:val="24"/>
                <w:szCs w:val="24"/>
              </w:rPr>
              <w:t>for</w:t>
            </w:r>
            <w:r w:rsidR="00223302" w:rsidRPr="001A2A3E">
              <w:rPr>
                <w:rFonts w:cstheme="minorHAnsi"/>
                <w:sz w:val="24"/>
                <w:szCs w:val="24"/>
              </w:rPr>
              <w:t xml:space="preserve"> </w:t>
            </w:r>
            <w:r w:rsidR="006A47D5" w:rsidRPr="001A2A3E">
              <w:rPr>
                <w:rFonts w:cstheme="minorHAnsi"/>
                <w:sz w:val="24"/>
                <w:szCs w:val="24"/>
              </w:rPr>
              <w:t>reopen</w:t>
            </w:r>
            <w:r w:rsidR="00223302">
              <w:rPr>
                <w:rFonts w:cstheme="minorHAnsi"/>
                <w:sz w:val="24"/>
                <w:szCs w:val="24"/>
              </w:rPr>
              <w:t>ing</w:t>
            </w:r>
            <w:r w:rsidR="006A47D5" w:rsidRPr="001A2A3E">
              <w:rPr>
                <w:rFonts w:cstheme="minorHAnsi"/>
                <w:sz w:val="24"/>
                <w:szCs w:val="24"/>
              </w:rPr>
              <w:t xml:space="preserve"> </w:t>
            </w:r>
            <w:r w:rsidR="00223302">
              <w:rPr>
                <w:rFonts w:cstheme="minorHAnsi"/>
                <w:sz w:val="24"/>
                <w:szCs w:val="24"/>
              </w:rPr>
              <w:t xml:space="preserve">of </w:t>
            </w:r>
            <w:r w:rsidR="006A47D5" w:rsidRPr="001A2A3E">
              <w:rPr>
                <w:rFonts w:cstheme="minorHAnsi"/>
                <w:sz w:val="24"/>
                <w:szCs w:val="24"/>
              </w:rPr>
              <w:t>permit</w:t>
            </w:r>
            <w:r w:rsidR="00223302">
              <w:rPr>
                <w:rFonts w:cstheme="minorHAnsi"/>
                <w:sz w:val="24"/>
                <w:szCs w:val="24"/>
              </w:rPr>
              <w:t xml:space="preserve"> use</w:t>
            </w:r>
            <w:r w:rsidR="006A47D5" w:rsidRPr="001A2A3E">
              <w:rPr>
                <w:rFonts w:cstheme="minorHAnsi"/>
                <w:sz w:val="24"/>
                <w:szCs w:val="24"/>
              </w:rPr>
              <w:t xml:space="preserve">, but until then, it is difficult to </w:t>
            </w:r>
            <w:r w:rsidR="00223302">
              <w:rPr>
                <w:rFonts w:cstheme="minorHAnsi"/>
                <w:sz w:val="24"/>
                <w:szCs w:val="24"/>
              </w:rPr>
              <w:t>provide</w:t>
            </w:r>
            <w:r w:rsidR="00223302" w:rsidRPr="001A2A3E">
              <w:rPr>
                <w:rFonts w:cstheme="minorHAnsi"/>
                <w:sz w:val="24"/>
                <w:szCs w:val="24"/>
              </w:rPr>
              <w:t xml:space="preserve"> </w:t>
            </w:r>
            <w:r w:rsidR="006A47D5" w:rsidRPr="001A2A3E">
              <w:rPr>
                <w:rFonts w:cstheme="minorHAnsi"/>
                <w:sz w:val="24"/>
                <w:szCs w:val="24"/>
              </w:rPr>
              <w:t xml:space="preserve">a timeline.  </w:t>
            </w:r>
            <w:r w:rsidR="00FE657F">
              <w:rPr>
                <w:rFonts w:cstheme="minorHAnsi"/>
                <w:sz w:val="24"/>
                <w:szCs w:val="24"/>
              </w:rPr>
              <w:t>It was</w:t>
            </w:r>
            <w:r w:rsidR="006A47D5" w:rsidRPr="001A2A3E">
              <w:rPr>
                <w:rFonts w:cstheme="minorHAnsi"/>
                <w:sz w:val="24"/>
                <w:szCs w:val="24"/>
              </w:rPr>
              <w:t xml:space="preserve"> note</w:t>
            </w:r>
            <w:r w:rsidR="00FE657F">
              <w:rPr>
                <w:rFonts w:cstheme="minorHAnsi"/>
                <w:sz w:val="24"/>
                <w:szCs w:val="24"/>
              </w:rPr>
              <w:t>d</w:t>
            </w:r>
            <w:r w:rsidR="006A47D5" w:rsidRPr="001A2A3E">
              <w:rPr>
                <w:rFonts w:cstheme="minorHAnsi"/>
                <w:sz w:val="24"/>
                <w:szCs w:val="24"/>
              </w:rPr>
              <w:t xml:space="preserve"> that the Province was making an announcement today, and realistically with the numbers as they are, we most likely are looking at April</w:t>
            </w:r>
            <w:r w:rsidR="00223302">
              <w:rPr>
                <w:rFonts w:cstheme="minorHAnsi"/>
                <w:sz w:val="24"/>
                <w:szCs w:val="24"/>
              </w:rPr>
              <w:t xml:space="preserve"> at the earliest</w:t>
            </w:r>
            <w:r w:rsidR="006A47D5" w:rsidRPr="001A2A3E">
              <w:rPr>
                <w:rFonts w:cstheme="minorHAnsi"/>
                <w:sz w:val="24"/>
                <w:szCs w:val="24"/>
              </w:rPr>
              <w:t xml:space="preserve">.  Ndaba confirmed that daycares are lease holders and are not part of </w:t>
            </w:r>
            <w:r w:rsidR="00FE657F">
              <w:rPr>
                <w:rFonts w:cstheme="minorHAnsi"/>
                <w:sz w:val="24"/>
                <w:szCs w:val="24"/>
              </w:rPr>
              <w:t>permits so the TDSB is required to open for them</w:t>
            </w:r>
            <w:r w:rsidR="006A47D5" w:rsidRPr="001A2A3E">
              <w:rPr>
                <w:rFonts w:cstheme="minorHAnsi"/>
                <w:sz w:val="24"/>
                <w:szCs w:val="24"/>
              </w:rPr>
              <w:t xml:space="preserve"> and Trustee MacLean confirmed that some daycares are open, but not </w:t>
            </w:r>
            <w:r w:rsidR="006A47D5" w:rsidRPr="001A2A3E">
              <w:rPr>
                <w:rFonts w:cstheme="minorHAnsi"/>
                <w:sz w:val="24"/>
                <w:szCs w:val="24"/>
              </w:rPr>
              <w:lastRenderedPageBreak/>
              <w:t>high in attendance.</w:t>
            </w:r>
            <w:r w:rsidR="00FE657F">
              <w:rPr>
                <w:rFonts w:cstheme="minorHAnsi"/>
                <w:sz w:val="24"/>
                <w:szCs w:val="24"/>
              </w:rPr>
              <w:t xml:space="preserve"> </w:t>
            </w:r>
            <w:r w:rsidR="00FE657F" w:rsidRPr="00FE657F">
              <w:rPr>
                <w:rFonts w:cstheme="minorHAnsi"/>
                <w:sz w:val="24"/>
                <w:szCs w:val="24"/>
              </w:rPr>
              <w:t>He is also concerned that subsidy support from the city in 2020 might not continue in 2021.</w:t>
            </w:r>
          </w:p>
          <w:p w14:paraId="2777E009" w14:textId="3CDA81E0" w:rsidR="006A47D5" w:rsidRPr="001A2A3E" w:rsidRDefault="006A47D5" w:rsidP="006A47D5">
            <w:pPr>
              <w:pStyle w:val="ListParagraph"/>
              <w:rPr>
                <w:rFonts w:cstheme="minorHAnsi"/>
                <w:b/>
                <w:bCs/>
                <w:sz w:val="24"/>
                <w:szCs w:val="24"/>
              </w:rPr>
            </w:pPr>
          </w:p>
          <w:p w14:paraId="25B54897" w14:textId="69BEE7A9" w:rsidR="006A47D5" w:rsidRPr="001A2A3E" w:rsidRDefault="00FE657F" w:rsidP="006A47D5">
            <w:pPr>
              <w:pStyle w:val="ListParagraph"/>
              <w:rPr>
                <w:rFonts w:cstheme="minorHAnsi"/>
                <w:sz w:val="24"/>
                <w:szCs w:val="24"/>
              </w:rPr>
            </w:pPr>
            <w:r w:rsidRPr="00FE657F">
              <w:rPr>
                <w:rFonts w:cstheme="minorHAnsi"/>
                <w:sz w:val="24"/>
                <w:szCs w:val="24"/>
              </w:rPr>
              <w:t xml:space="preserve">When asked if it would be possible to send an email to permit holders advising them on what is happening, </w:t>
            </w:r>
            <w:r w:rsidR="006A47D5" w:rsidRPr="001A2A3E">
              <w:rPr>
                <w:rFonts w:cstheme="minorHAnsi"/>
                <w:sz w:val="24"/>
                <w:szCs w:val="24"/>
              </w:rPr>
              <w:t xml:space="preserve">Ndaba confirmed that the last mass email sent out to permit users was the end of the summer about the cancellations.  </w:t>
            </w:r>
            <w:r w:rsidR="006C7BBA" w:rsidRPr="001A2A3E">
              <w:rPr>
                <w:rFonts w:cstheme="minorHAnsi"/>
                <w:sz w:val="24"/>
                <w:szCs w:val="24"/>
              </w:rPr>
              <w:t xml:space="preserve">Usually TDSB Permits will only send out mass emails when there is a new permit season or Board announcements impacting on permits.  Per year we generally send three (renewals for the new school year, summer permits and fields permits).  Ndaba will connect with Jonathan and Maia to see if we need to send out a </w:t>
            </w:r>
            <w:r w:rsidR="003702C7">
              <w:rPr>
                <w:rFonts w:cstheme="minorHAnsi"/>
                <w:sz w:val="24"/>
                <w:szCs w:val="24"/>
              </w:rPr>
              <w:t>communication</w:t>
            </w:r>
            <w:r w:rsidR="003702C7" w:rsidRPr="001A2A3E">
              <w:rPr>
                <w:rFonts w:cstheme="minorHAnsi"/>
                <w:sz w:val="24"/>
                <w:szCs w:val="24"/>
              </w:rPr>
              <w:t xml:space="preserve"> </w:t>
            </w:r>
            <w:r w:rsidR="006C7BBA" w:rsidRPr="001A2A3E">
              <w:rPr>
                <w:rFonts w:cstheme="minorHAnsi"/>
                <w:sz w:val="24"/>
                <w:szCs w:val="24"/>
              </w:rPr>
              <w:t xml:space="preserve">about the winter permits.  Ugonma did confirm that all past </w:t>
            </w:r>
            <w:r>
              <w:rPr>
                <w:rFonts w:cstheme="minorHAnsi"/>
                <w:sz w:val="24"/>
                <w:szCs w:val="24"/>
              </w:rPr>
              <w:t xml:space="preserve">dates on </w:t>
            </w:r>
            <w:r w:rsidR="006C7BBA" w:rsidRPr="001A2A3E">
              <w:rPr>
                <w:rFonts w:cstheme="minorHAnsi"/>
                <w:sz w:val="24"/>
                <w:szCs w:val="24"/>
              </w:rPr>
              <w:t>current permits are cancelled but any future permits</w:t>
            </w:r>
            <w:r>
              <w:rPr>
                <w:rFonts w:cstheme="minorHAnsi"/>
                <w:sz w:val="24"/>
                <w:szCs w:val="24"/>
              </w:rPr>
              <w:t xml:space="preserve"> </w:t>
            </w:r>
            <w:r w:rsidRPr="00FE657F">
              <w:rPr>
                <w:rFonts w:cstheme="minorHAnsi"/>
                <w:sz w:val="24"/>
                <w:szCs w:val="24"/>
              </w:rPr>
              <w:t>use remains as pending.  Ndaba confirmed he is waiting to see if the message regarding permit renewals will go ahead but even if it does go out applications would not be processed until the Board makes a decision to resume permit use</w:t>
            </w:r>
            <w:r w:rsidR="006C7BBA" w:rsidRPr="001A2A3E">
              <w:rPr>
                <w:rFonts w:cstheme="minorHAnsi"/>
                <w:sz w:val="24"/>
                <w:szCs w:val="24"/>
              </w:rPr>
              <w:t>.</w:t>
            </w:r>
          </w:p>
          <w:p w14:paraId="418D441C" w14:textId="77777777" w:rsidR="006C7BBA" w:rsidRPr="001A2A3E" w:rsidRDefault="006C7BBA" w:rsidP="006A47D5">
            <w:pPr>
              <w:pStyle w:val="ListParagraph"/>
              <w:rPr>
                <w:rFonts w:cstheme="minorHAnsi"/>
                <w:sz w:val="24"/>
                <w:szCs w:val="24"/>
              </w:rPr>
            </w:pPr>
          </w:p>
          <w:p w14:paraId="61A0800B" w14:textId="6B8B39C8" w:rsidR="0070681A" w:rsidRPr="001A2A3E" w:rsidRDefault="0070681A" w:rsidP="0070681A">
            <w:pPr>
              <w:pStyle w:val="ListParagraph"/>
              <w:numPr>
                <w:ilvl w:val="0"/>
                <w:numId w:val="17"/>
              </w:numPr>
              <w:rPr>
                <w:rFonts w:cstheme="minorHAnsi"/>
                <w:sz w:val="24"/>
                <w:szCs w:val="24"/>
              </w:rPr>
            </w:pPr>
            <w:r w:rsidRPr="001A2A3E">
              <w:rPr>
                <w:rFonts w:cstheme="minorHAnsi"/>
                <w:b/>
                <w:bCs/>
                <w:sz w:val="24"/>
                <w:szCs w:val="24"/>
              </w:rPr>
              <w:t xml:space="preserve">How are cohort users defined? – </w:t>
            </w:r>
            <w:r w:rsidRPr="001A2A3E">
              <w:rPr>
                <w:rFonts w:cstheme="minorHAnsi"/>
                <w:sz w:val="24"/>
                <w:szCs w:val="24"/>
              </w:rPr>
              <w:t xml:space="preserve">Jonathan confirmed that in context of this lockdown, </w:t>
            </w:r>
            <w:r w:rsidR="00CE5DDE" w:rsidRPr="001A2A3E">
              <w:rPr>
                <w:rFonts w:cstheme="minorHAnsi"/>
                <w:sz w:val="24"/>
                <w:szCs w:val="24"/>
              </w:rPr>
              <w:t xml:space="preserve">any change to </w:t>
            </w:r>
            <w:r w:rsidR="00FA0101" w:rsidRPr="001A2A3E">
              <w:rPr>
                <w:rFonts w:cstheme="minorHAnsi"/>
                <w:sz w:val="24"/>
                <w:szCs w:val="24"/>
              </w:rPr>
              <w:t xml:space="preserve">a </w:t>
            </w:r>
            <w:r w:rsidRPr="001A2A3E">
              <w:rPr>
                <w:rFonts w:cstheme="minorHAnsi"/>
                <w:sz w:val="24"/>
                <w:szCs w:val="24"/>
              </w:rPr>
              <w:t>small group is considered a cohort change.</w:t>
            </w:r>
            <w:r w:rsidR="005A1CFB" w:rsidRPr="001A2A3E">
              <w:rPr>
                <w:rFonts w:cstheme="minorHAnsi"/>
                <w:sz w:val="24"/>
                <w:szCs w:val="24"/>
              </w:rPr>
              <w:t xml:space="preserve">  </w:t>
            </w:r>
            <w:r w:rsidR="00C00CD0" w:rsidRPr="001A2A3E">
              <w:rPr>
                <w:rFonts w:cstheme="minorHAnsi"/>
                <w:sz w:val="24"/>
                <w:szCs w:val="24"/>
              </w:rPr>
              <w:t>Jonathan has not been informed of any change to the definition of cohort from Toronto Public Health.</w:t>
            </w:r>
          </w:p>
          <w:p w14:paraId="301898FF" w14:textId="77777777" w:rsidR="004D27D2" w:rsidRPr="001A2A3E" w:rsidRDefault="004D27D2" w:rsidP="004D27D2">
            <w:pPr>
              <w:pStyle w:val="ListParagraph"/>
              <w:rPr>
                <w:rFonts w:cstheme="minorHAnsi"/>
                <w:sz w:val="24"/>
                <w:szCs w:val="24"/>
              </w:rPr>
            </w:pPr>
          </w:p>
          <w:p w14:paraId="53E28DDE" w14:textId="5BCA2B0A" w:rsidR="005B08FB" w:rsidRPr="001A2A3E" w:rsidRDefault="004D27D2" w:rsidP="005B08FB">
            <w:pPr>
              <w:pStyle w:val="ListParagraph"/>
              <w:numPr>
                <w:ilvl w:val="0"/>
                <w:numId w:val="17"/>
              </w:numPr>
              <w:rPr>
                <w:rFonts w:cstheme="minorHAnsi"/>
                <w:sz w:val="24"/>
                <w:szCs w:val="24"/>
              </w:rPr>
            </w:pPr>
            <w:r w:rsidRPr="001A2A3E">
              <w:rPr>
                <w:rFonts w:cstheme="minorHAnsi"/>
                <w:b/>
                <w:bCs/>
                <w:sz w:val="24"/>
                <w:szCs w:val="24"/>
              </w:rPr>
              <w:t>How are the TDSB staff managing the cleaning for lease</w:t>
            </w:r>
            <w:r w:rsidR="00231695" w:rsidRPr="001A2A3E">
              <w:rPr>
                <w:rFonts w:cstheme="minorHAnsi"/>
                <w:b/>
                <w:bCs/>
                <w:sz w:val="24"/>
                <w:szCs w:val="24"/>
              </w:rPr>
              <w:t>holders</w:t>
            </w:r>
            <w:r w:rsidRPr="001A2A3E">
              <w:rPr>
                <w:rFonts w:cstheme="minorHAnsi"/>
                <w:b/>
                <w:bCs/>
                <w:sz w:val="24"/>
                <w:szCs w:val="24"/>
              </w:rPr>
              <w:t>?</w:t>
            </w:r>
            <w:r w:rsidRPr="001A2A3E">
              <w:rPr>
                <w:rFonts w:cstheme="minorHAnsi"/>
                <w:sz w:val="24"/>
                <w:szCs w:val="24"/>
              </w:rPr>
              <w:t xml:space="preserve"> </w:t>
            </w:r>
            <w:r w:rsidR="005B08FB" w:rsidRPr="001A2A3E">
              <w:rPr>
                <w:rFonts w:cstheme="minorHAnsi"/>
                <w:sz w:val="24"/>
                <w:szCs w:val="24"/>
              </w:rPr>
              <w:t xml:space="preserve">- Alex </w:t>
            </w:r>
            <w:proofErr w:type="spellStart"/>
            <w:r w:rsidR="005B08FB" w:rsidRPr="001A2A3E">
              <w:rPr>
                <w:rFonts w:cstheme="minorHAnsi"/>
                <w:sz w:val="24"/>
                <w:szCs w:val="24"/>
              </w:rPr>
              <w:t>Villiansky</w:t>
            </w:r>
            <w:proofErr w:type="spellEnd"/>
            <w:r w:rsidR="005B08FB" w:rsidRPr="001A2A3E">
              <w:rPr>
                <w:rFonts w:cstheme="minorHAnsi"/>
                <w:sz w:val="24"/>
                <w:szCs w:val="24"/>
              </w:rPr>
              <w:t xml:space="preserve"> enquired if all custodial staff has been hired and </w:t>
            </w:r>
            <w:r w:rsidR="003702C7">
              <w:rPr>
                <w:rFonts w:cstheme="minorHAnsi"/>
                <w:sz w:val="24"/>
                <w:szCs w:val="24"/>
              </w:rPr>
              <w:t>trained</w:t>
            </w:r>
            <w:r w:rsidR="005B08FB" w:rsidRPr="001A2A3E">
              <w:rPr>
                <w:rFonts w:cstheme="minorHAnsi"/>
                <w:sz w:val="24"/>
                <w:szCs w:val="24"/>
              </w:rPr>
              <w:t>. Jonathan Grove responded that we have hired all the staff that we have planned for with only a few more to hire in February.  We are currently meeting the enhanced cleaning requirements and will re-evaluate our position after January 23</w:t>
            </w:r>
            <w:r w:rsidR="005B08FB" w:rsidRPr="001A2A3E">
              <w:rPr>
                <w:rFonts w:cstheme="minorHAnsi"/>
                <w:sz w:val="24"/>
                <w:szCs w:val="24"/>
                <w:vertAlign w:val="superscript"/>
              </w:rPr>
              <w:t>rd</w:t>
            </w:r>
            <w:r w:rsidR="005B08FB" w:rsidRPr="001A2A3E">
              <w:rPr>
                <w:rFonts w:cstheme="minorHAnsi"/>
                <w:sz w:val="24"/>
                <w:szCs w:val="24"/>
              </w:rPr>
              <w:t>.  Jonathan confirmed that caretaking staff is currently working on essential cleaning of the schools although they are closed but did confirm that we do have approximately 40 schools still open for Special Education students.</w:t>
            </w:r>
          </w:p>
          <w:p w14:paraId="4C1AB1BC" w14:textId="77777777" w:rsidR="008B6145" w:rsidRPr="001A2A3E" w:rsidRDefault="008B6145" w:rsidP="008B6145">
            <w:pPr>
              <w:pStyle w:val="ListParagraph"/>
              <w:rPr>
                <w:rFonts w:cstheme="minorHAnsi"/>
                <w:sz w:val="24"/>
                <w:szCs w:val="24"/>
              </w:rPr>
            </w:pPr>
          </w:p>
          <w:p w14:paraId="4B95C7B1" w14:textId="7B33B289" w:rsidR="008B6145" w:rsidRPr="001A2A3E" w:rsidRDefault="008B6145" w:rsidP="008B6145">
            <w:pPr>
              <w:pStyle w:val="ListParagraph"/>
              <w:rPr>
                <w:rFonts w:cstheme="minorHAnsi"/>
                <w:sz w:val="24"/>
                <w:szCs w:val="24"/>
              </w:rPr>
            </w:pPr>
            <w:r w:rsidRPr="001A2A3E">
              <w:rPr>
                <w:rFonts w:cstheme="minorHAnsi"/>
                <w:sz w:val="24"/>
                <w:szCs w:val="24"/>
              </w:rPr>
              <w:t>Jonathan Grove discussed with the committee that the caretaking staff is doing the essential cleaning, including cleaning the shared space, wiping down</w:t>
            </w:r>
            <w:r w:rsidR="00FE657F">
              <w:rPr>
                <w:rFonts w:cstheme="minorHAnsi"/>
                <w:sz w:val="24"/>
                <w:szCs w:val="24"/>
              </w:rPr>
              <w:t xml:space="preserve"> </w:t>
            </w:r>
            <w:r w:rsidR="00FE657F" w:rsidRPr="00FE657F">
              <w:rPr>
                <w:rFonts w:cstheme="minorHAnsi"/>
                <w:sz w:val="24"/>
                <w:szCs w:val="24"/>
              </w:rPr>
              <w:t>high touch surfaces, etc.; they have nothing against</w:t>
            </w:r>
            <w:r w:rsidR="00FE657F">
              <w:rPr>
                <w:rFonts w:cstheme="minorHAnsi"/>
                <w:sz w:val="24"/>
                <w:szCs w:val="24"/>
              </w:rPr>
              <w:t xml:space="preserve"> l</w:t>
            </w:r>
            <w:r w:rsidR="00FE657F" w:rsidRPr="00FE657F">
              <w:rPr>
                <w:rFonts w:cstheme="minorHAnsi"/>
                <w:sz w:val="24"/>
                <w:szCs w:val="24"/>
              </w:rPr>
              <w:t>easeholders helping</w:t>
            </w:r>
            <w:r w:rsidR="00FE657F">
              <w:rPr>
                <w:rFonts w:cstheme="minorHAnsi"/>
                <w:sz w:val="24"/>
                <w:szCs w:val="24"/>
              </w:rPr>
              <w:t xml:space="preserve"> </w:t>
            </w:r>
            <w:r w:rsidRPr="001A2A3E">
              <w:rPr>
                <w:rFonts w:cstheme="minorHAnsi"/>
                <w:sz w:val="24"/>
                <w:szCs w:val="24"/>
              </w:rPr>
              <w:t xml:space="preserve">to </w:t>
            </w:r>
            <w:r w:rsidRPr="001A2A3E">
              <w:rPr>
                <w:rFonts w:cstheme="minorHAnsi"/>
                <w:sz w:val="24"/>
                <w:szCs w:val="24"/>
              </w:rPr>
              <w:lastRenderedPageBreak/>
              <w:t xml:space="preserve">keep everyone safe.  Trustee MacLean confirmed that all Childcares are mandated by the Province to do their own additional cleaning </w:t>
            </w:r>
            <w:r w:rsidR="00FE657F" w:rsidRPr="00FE657F">
              <w:rPr>
                <w:rFonts w:cstheme="minorHAnsi"/>
                <w:sz w:val="24"/>
                <w:szCs w:val="24"/>
              </w:rPr>
              <w:t>as they have enhanced responsibilities conditional to keeping their license. Members of the committee felt it was important to note this item keeps being raised as many permit holders would like the opportunity to help with cleaning if it allows them to resume school use</w:t>
            </w:r>
            <w:r w:rsidR="00FE657F">
              <w:rPr>
                <w:rFonts w:cstheme="minorHAnsi"/>
                <w:sz w:val="24"/>
                <w:szCs w:val="24"/>
              </w:rPr>
              <w:t xml:space="preserve"> </w:t>
            </w:r>
            <w:r w:rsidRPr="001A2A3E">
              <w:rPr>
                <w:rFonts w:cstheme="minorHAnsi"/>
                <w:sz w:val="24"/>
                <w:szCs w:val="24"/>
              </w:rPr>
              <w:t>.</w:t>
            </w:r>
          </w:p>
          <w:p w14:paraId="2698BE01" w14:textId="3569723D" w:rsidR="00DD39BA" w:rsidRPr="001A2A3E" w:rsidRDefault="00DD39BA" w:rsidP="005B08FB">
            <w:pPr>
              <w:pStyle w:val="ListParagraph"/>
              <w:rPr>
                <w:rFonts w:cstheme="minorHAnsi"/>
                <w:sz w:val="24"/>
                <w:szCs w:val="24"/>
              </w:rPr>
            </w:pPr>
          </w:p>
          <w:p w14:paraId="6FCDDE69" w14:textId="1E31CF8D" w:rsidR="00AC374A" w:rsidRPr="001A2A3E" w:rsidRDefault="00DD39BA" w:rsidP="00352117">
            <w:pPr>
              <w:pStyle w:val="ListParagraph"/>
              <w:numPr>
                <w:ilvl w:val="0"/>
                <w:numId w:val="17"/>
              </w:numPr>
              <w:rPr>
                <w:rFonts w:cstheme="minorHAnsi"/>
                <w:sz w:val="24"/>
                <w:szCs w:val="24"/>
              </w:rPr>
            </w:pPr>
            <w:r w:rsidRPr="001A2A3E">
              <w:rPr>
                <w:rFonts w:cstheme="minorHAnsi"/>
                <w:b/>
                <w:bCs/>
                <w:sz w:val="24"/>
                <w:szCs w:val="24"/>
              </w:rPr>
              <w:t xml:space="preserve">Is it possible to phase in community permit use? </w:t>
            </w:r>
            <w:r w:rsidR="006518C3" w:rsidRPr="001A2A3E">
              <w:rPr>
                <w:rFonts w:cstheme="minorHAnsi"/>
                <w:b/>
                <w:bCs/>
                <w:sz w:val="24"/>
                <w:szCs w:val="24"/>
              </w:rPr>
              <w:t>–</w:t>
            </w:r>
            <w:r w:rsidRPr="001A2A3E">
              <w:rPr>
                <w:rFonts w:cstheme="minorHAnsi"/>
                <w:b/>
                <w:bCs/>
                <w:sz w:val="24"/>
                <w:szCs w:val="24"/>
              </w:rPr>
              <w:t xml:space="preserve"> </w:t>
            </w:r>
            <w:r w:rsidR="008462B0" w:rsidRPr="001A2A3E">
              <w:rPr>
                <w:rFonts w:cstheme="minorHAnsi"/>
                <w:sz w:val="24"/>
                <w:szCs w:val="24"/>
              </w:rPr>
              <w:t>Sara Som</w:t>
            </w:r>
            <w:bookmarkStart w:id="0" w:name="_GoBack"/>
            <w:bookmarkEnd w:id="0"/>
            <w:r w:rsidR="008462B0" w:rsidRPr="001A2A3E">
              <w:rPr>
                <w:rFonts w:cstheme="minorHAnsi"/>
                <w:sz w:val="24"/>
                <w:szCs w:val="24"/>
              </w:rPr>
              <w:t>erset asked if TDSB staff could possibly begin to prepare a “colour zone” response as to how permits will be phased in</w:t>
            </w:r>
            <w:r w:rsidR="005A1494" w:rsidRPr="001A2A3E">
              <w:rPr>
                <w:rFonts w:cstheme="minorHAnsi"/>
                <w:sz w:val="24"/>
                <w:szCs w:val="24"/>
              </w:rPr>
              <w:t xml:space="preserve"> once the lockdown is lifted.  Jonathan discussed that this is a difficult assumption to plan as we take our direction from Toronto Public Health and with the Province circumstances change and shift all the time.  TDSB staff will look at planning as soon as allowed by Toronto Public Health and the Ministry</w:t>
            </w:r>
            <w:r w:rsidR="00FE657F">
              <w:rPr>
                <w:rFonts w:cstheme="minorHAnsi"/>
                <w:sz w:val="24"/>
                <w:szCs w:val="24"/>
              </w:rPr>
              <w:t xml:space="preserve"> </w:t>
            </w:r>
            <w:r w:rsidR="00FE657F" w:rsidRPr="00FE657F">
              <w:rPr>
                <w:rFonts w:cstheme="minorHAnsi"/>
                <w:sz w:val="24"/>
                <w:szCs w:val="24"/>
              </w:rPr>
              <w:t>and decisions will be made based on what is required by the higher authorities</w:t>
            </w:r>
            <w:r w:rsidR="005A1494" w:rsidRPr="001A2A3E">
              <w:rPr>
                <w:rFonts w:cstheme="minorHAnsi"/>
                <w:sz w:val="24"/>
                <w:szCs w:val="24"/>
              </w:rPr>
              <w:t>.</w:t>
            </w:r>
          </w:p>
          <w:p w14:paraId="706B77EE" w14:textId="7BC2FBB5" w:rsidR="00A85465" w:rsidRPr="001A2A3E" w:rsidRDefault="00A85465" w:rsidP="005B08FB">
            <w:pPr>
              <w:rPr>
                <w:rFonts w:cstheme="minorHAnsi"/>
                <w:sz w:val="24"/>
                <w:szCs w:val="24"/>
              </w:rPr>
            </w:pPr>
          </w:p>
        </w:tc>
        <w:tc>
          <w:tcPr>
            <w:tcW w:w="2430" w:type="dxa"/>
          </w:tcPr>
          <w:p w14:paraId="32CA5DB7" w14:textId="77777777" w:rsidR="00A50FA4" w:rsidRPr="001A2A3E" w:rsidRDefault="00A50FA4" w:rsidP="0081554D">
            <w:pPr>
              <w:jc w:val="center"/>
              <w:rPr>
                <w:rFonts w:cstheme="minorHAnsi"/>
                <w:sz w:val="24"/>
                <w:szCs w:val="24"/>
              </w:rPr>
            </w:pPr>
          </w:p>
          <w:p w14:paraId="1B51C97E" w14:textId="77777777" w:rsidR="00A50FA4" w:rsidRPr="001A2A3E" w:rsidRDefault="00A50FA4" w:rsidP="0081554D">
            <w:pPr>
              <w:jc w:val="center"/>
              <w:rPr>
                <w:rFonts w:cstheme="minorHAnsi"/>
                <w:sz w:val="24"/>
                <w:szCs w:val="24"/>
              </w:rPr>
            </w:pPr>
          </w:p>
          <w:p w14:paraId="73D01DD2" w14:textId="77777777" w:rsidR="00A50FA4" w:rsidRPr="001A2A3E" w:rsidRDefault="00A50FA4" w:rsidP="0081554D">
            <w:pPr>
              <w:jc w:val="center"/>
              <w:rPr>
                <w:rFonts w:cstheme="minorHAnsi"/>
                <w:sz w:val="24"/>
                <w:szCs w:val="24"/>
              </w:rPr>
            </w:pPr>
          </w:p>
          <w:p w14:paraId="49DBBC9F" w14:textId="77777777" w:rsidR="00A50FA4" w:rsidRPr="001A2A3E" w:rsidRDefault="00A50FA4" w:rsidP="0081554D">
            <w:pPr>
              <w:jc w:val="center"/>
              <w:rPr>
                <w:rFonts w:cstheme="minorHAnsi"/>
                <w:sz w:val="24"/>
                <w:szCs w:val="24"/>
              </w:rPr>
            </w:pPr>
          </w:p>
          <w:p w14:paraId="666E63FC" w14:textId="77777777" w:rsidR="00A50FA4" w:rsidRPr="001A2A3E" w:rsidRDefault="00A50FA4" w:rsidP="0081554D">
            <w:pPr>
              <w:jc w:val="center"/>
              <w:rPr>
                <w:rFonts w:cstheme="minorHAnsi"/>
                <w:sz w:val="24"/>
                <w:szCs w:val="24"/>
              </w:rPr>
            </w:pPr>
          </w:p>
          <w:p w14:paraId="49A63F18" w14:textId="77777777" w:rsidR="00A50FA4" w:rsidRPr="001A2A3E" w:rsidRDefault="00A50FA4" w:rsidP="0081554D">
            <w:pPr>
              <w:jc w:val="center"/>
              <w:rPr>
                <w:rFonts w:cstheme="minorHAnsi"/>
                <w:sz w:val="24"/>
                <w:szCs w:val="24"/>
              </w:rPr>
            </w:pPr>
          </w:p>
          <w:p w14:paraId="6F96DD33" w14:textId="77777777" w:rsidR="00A50FA4" w:rsidRPr="001A2A3E" w:rsidRDefault="00A50FA4" w:rsidP="0081554D">
            <w:pPr>
              <w:jc w:val="center"/>
              <w:rPr>
                <w:rFonts w:cstheme="minorHAnsi"/>
                <w:sz w:val="24"/>
                <w:szCs w:val="24"/>
              </w:rPr>
            </w:pPr>
          </w:p>
          <w:p w14:paraId="620D6294" w14:textId="77777777" w:rsidR="00A50FA4" w:rsidRPr="001A2A3E" w:rsidRDefault="00A50FA4" w:rsidP="0081554D">
            <w:pPr>
              <w:jc w:val="center"/>
              <w:rPr>
                <w:rFonts w:cstheme="minorHAnsi"/>
                <w:sz w:val="24"/>
                <w:szCs w:val="24"/>
              </w:rPr>
            </w:pPr>
          </w:p>
          <w:p w14:paraId="5A8E7947" w14:textId="77777777" w:rsidR="00A50FA4" w:rsidRPr="001A2A3E" w:rsidRDefault="00A50FA4" w:rsidP="0081554D">
            <w:pPr>
              <w:jc w:val="center"/>
              <w:rPr>
                <w:rFonts w:cstheme="minorHAnsi"/>
                <w:sz w:val="24"/>
                <w:szCs w:val="24"/>
              </w:rPr>
            </w:pPr>
          </w:p>
          <w:p w14:paraId="7FFA5C2F" w14:textId="77777777" w:rsidR="00A50FA4" w:rsidRPr="001A2A3E" w:rsidRDefault="00A50FA4" w:rsidP="0081554D">
            <w:pPr>
              <w:jc w:val="center"/>
              <w:rPr>
                <w:rFonts w:cstheme="minorHAnsi"/>
                <w:sz w:val="24"/>
                <w:szCs w:val="24"/>
              </w:rPr>
            </w:pPr>
          </w:p>
          <w:p w14:paraId="5EEA62D9" w14:textId="77777777" w:rsidR="00A50FA4" w:rsidRPr="001A2A3E" w:rsidRDefault="00A50FA4" w:rsidP="0081554D">
            <w:pPr>
              <w:jc w:val="center"/>
              <w:rPr>
                <w:rFonts w:cstheme="minorHAnsi"/>
                <w:sz w:val="24"/>
                <w:szCs w:val="24"/>
              </w:rPr>
            </w:pPr>
          </w:p>
          <w:p w14:paraId="67D3AF2D" w14:textId="77777777" w:rsidR="00A50FA4" w:rsidRPr="001A2A3E" w:rsidRDefault="00A50FA4" w:rsidP="0081554D">
            <w:pPr>
              <w:jc w:val="center"/>
              <w:rPr>
                <w:rFonts w:cstheme="minorHAnsi"/>
                <w:sz w:val="24"/>
                <w:szCs w:val="24"/>
              </w:rPr>
            </w:pPr>
          </w:p>
          <w:p w14:paraId="3B965AAA" w14:textId="77777777" w:rsidR="00A50FA4" w:rsidRPr="001A2A3E" w:rsidRDefault="00A50FA4" w:rsidP="0081554D">
            <w:pPr>
              <w:jc w:val="center"/>
              <w:rPr>
                <w:rFonts w:cstheme="minorHAnsi"/>
                <w:sz w:val="24"/>
                <w:szCs w:val="24"/>
              </w:rPr>
            </w:pPr>
          </w:p>
          <w:p w14:paraId="192B2162" w14:textId="77777777" w:rsidR="00A50FA4" w:rsidRPr="001A2A3E" w:rsidRDefault="00A50FA4" w:rsidP="0081554D">
            <w:pPr>
              <w:jc w:val="center"/>
              <w:rPr>
                <w:rFonts w:cstheme="minorHAnsi"/>
                <w:sz w:val="24"/>
                <w:szCs w:val="24"/>
              </w:rPr>
            </w:pPr>
          </w:p>
          <w:p w14:paraId="4194E6E8" w14:textId="77777777" w:rsidR="00A50FA4" w:rsidRPr="001A2A3E" w:rsidRDefault="00A50FA4" w:rsidP="0081554D">
            <w:pPr>
              <w:jc w:val="center"/>
              <w:rPr>
                <w:rFonts w:cstheme="minorHAnsi"/>
                <w:sz w:val="24"/>
                <w:szCs w:val="24"/>
              </w:rPr>
            </w:pPr>
          </w:p>
          <w:p w14:paraId="12F88DE5" w14:textId="77777777" w:rsidR="00A50FA4" w:rsidRPr="001A2A3E" w:rsidRDefault="00A50FA4" w:rsidP="0081554D">
            <w:pPr>
              <w:jc w:val="center"/>
              <w:rPr>
                <w:rFonts w:cstheme="minorHAnsi"/>
                <w:sz w:val="24"/>
                <w:szCs w:val="24"/>
              </w:rPr>
            </w:pPr>
          </w:p>
          <w:p w14:paraId="0CEA881E" w14:textId="77777777" w:rsidR="00A50FA4" w:rsidRPr="001A2A3E" w:rsidRDefault="00A50FA4" w:rsidP="0081554D">
            <w:pPr>
              <w:jc w:val="center"/>
              <w:rPr>
                <w:rFonts w:cstheme="minorHAnsi"/>
                <w:sz w:val="24"/>
                <w:szCs w:val="24"/>
              </w:rPr>
            </w:pPr>
          </w:p>
          <w:p w14:paraId="40A0C30E" w14:textId="77777777" w:rsidR="00A50FA4" w:rsidRPr="001A2A3E" w:rsidRDefault="00A50FA4" w:rsidP="0081554D">
            <w:pPr>
              <w:jc w:val="center"/>
              <w:rPr>
                <w:rFonts w:cstheme="minorHAnsi"/>
                <w:sz w:val="24"/>
                <w:szCs w:val="24"/>
              </w:rPr>
            </w:pPr>
          </w:p>
          <w:p w14:paraId="133BB4F4" w14:textId="77777777" w:rsidR="00A50FA4" w:rsidRPr="001A2A3E" w:rsidRDefault="00A50FA4" w:rsidP="0081554D">
            <w:pPr>
              <w:jc w:val="center"/>
              <w:rPr>
                <w:rFonts w:cstheme="minorHAnsi"/>
                <w:sz w:val="24"/>
                <w:szCs w:val="24"/>
              </w:rPr>
            </w:pPr>
          </w:p>
          <w:p w14:paraId="46B94E39" w14:textId="77777777" w:rsidR="00A50FA4" w:rsidRPr="001A2A3E" w:rsidRDefault="00A50FA4" w:rsidP="0081554D">
            <w:pPr>
              <w:jc w:val="center"/>
              <w:rPr>
                <w:rFonts w:cstheme="minorHAnsi"/>
                <w:sz w:val="24"/>
                <w:szCs w:val="24"/>
              </w:rPr>
            </w:pPr>
          </w:p>
          <w:p w14:paraId="291DC427" w14:textId="77777777" w:rsidR="00A50FA4" w:rsidRPr="001A2A3E" w:rsidRDefault="00A50FA4" w:rsidP="0081554D">
            <w:pPr>
              <w:jc w:val="center"/>
              <w:rPr>
                <w:rFonts w:cstheme="minorHAnsi"/>
                <w:sz w:val="24"/>
                <w:szCs w:val="24"/>
              </w:rPr>
            </w:pPr>
          </w:p>
          <w:p w14:paraId="52CE49C2" w14:textId="77777777" w:rsidR="00A50FA4" w:rsidRPr="001A2A3E" w:rsidRDefault="00A50FA4" w:rsidP="004F1122">
            <w:pPr>
              <w:rPr>
                <w:rFonts w:cstheme="minorHAnsi"/>
                <w:sz w:val="24"/>
                <w:szCs w:val="24"/>
              </w:rPr>
            </w:pPr>
          </w:p>
          <w:p w14:paraId="79A53D2E" w14:textId="77777777" w:rsidR="00A50FA4" w:rsidRPr="001A2A3E" w:rsidRDefault="00A50FA4" w:rsidP="0081554D">
            <w:pPr>
              <w:jc w:val="center"/>
              <w:rPr>
                <w:rFonts w:cstheme="minorHAnsi"/>
                <w:sz w:val="24"/>
                <w:szCs w:val="24"/>
              </w:rPr>
            </w:pPr>
          </w:p>
          <w:p w14:paraId="65E4E0B7" w14:textId="33962D6C" w:rsidR="00A50FA4" w:rsidRPr="001A2A3E" w:rsidRDefault="00A50FA4" w:rsidP="00CB0682">
            <w:pPr>
              <w:rPr>
                <w:rFonts w:cstheme="minorHAnsi"/>
                <w:sz w:val="24"/>
                <w:szCs w:val="24"/>
              </w:rPr>
            </w:pPr>
          </w:p>
        </w:tc>
      </w:tr>
      <w:tr w:rsidR="000E6597" w:rsidRPr="001A2A3E" w14:paraId="2CAD1AB8" w14:textId="77777777" w:rsidTr="00E26F85">
        <w:tc>
          <w:tcPr>
            <w:tcW w:w="2268" w:type="dxa"/>
          </w:tcPr>
          <w:p w14:paraId="11CCF471" w14:textId="77777777" w:rsidR="00664592" w:rsidRPr="001A2A3E" w:rsidRDefault="00664592" w:rsidP="00CF5BB3">
            <w:pPr>
              <w:rPr>
                <w:rFonts w:cstheme="minorHAnsi"/>
                <w:b/>
                <w:bCs/>
                <w:sz w:val="24"/>
                <w:szCs w:val="24"/>
              </w:rPr>
            </w:pPr>
            <w:r w:rsidRPr="001A2A3E">
              <w:rPr>
                <w:rFonts w:eastAsia="Arial" w:cstheme="minorHAnsi"/>
                <w:b/>
                <w:bCs/>
                <w:sz w:val="24"/>
                <w:szCs w:val="24"/>
              </w:rPr>
              <w:lastRenderedPageBreak/>
              <w:t>O</w:t>
            </w:r>
            <w:r w:rsidRPr="001A2A3E">
              <w:rPr>
                <w:rFonts w:eastAsia="Arial" w:cstheme="minorHAnsi"/>
                <w:b/>
                <w:bCs/>
                <w:spacing w:val="1"/>
                <w:sz w:val="24"/>
                <w:szCs w:val="24"/>
              </w:rPr>
              <w:t>u</w:t>
            </w:r>
            <w:r w:rsidRPr="001A2A3E">
              <w:rPr>
                <w:rFonts w:eastAsia="Arial" w:cstheme="minorHAnsi"/>
                <w:b/>
                <w:bCs/>
                <w:sz w:val="24"/>
                <w:szCs w:val="24"/>
              </w:rPr>
              <w:t>ts</w:t>
            </w:r>
            <w:r w:rsidRPr="001A2A3E">
              <w:rPr>
                <w:rFonts w:eastAsia="Arial" w:cstheme="minorHAnsi"/>
                <w:b/>
                <w:bCs/>
                <w:spacing w:val="1"/>
                <w:sz w:val="24"/>
                <w:szCs w:val="24"/>
              </w:rPr>
              <w:t>t</w:t>
            </w:r>
            <w:r w:rsidRPr="001A2A3E">
              <w:rPr>
                <w:rFonts w:eastAsia="Arial" w:cstheme="minorHAnsi"/>
                <w:b/>
                <w:bCs/>
                <w:spacing w:val="-1"/>
                <w:sz w:val="24"/>
                <w:szCs w:val="24"/>
              </w:rPr>
              <w:t>a</w:t>
            </w:r>
            <w:r w:rsidRPr="001A2A3E">
              <w:rPr>
                <w:rFonts w:eastAsia="Arial" w:cstheme="minorHAnsi"/>
                <w:b/>
                <w:bCs/>
                <w:spacing w:val="1"/>
                <w:sz w:val="24"/>
                <w:szCs w:val="24"/>
              </w:rPr>
              <w:t>nd</w:t>
            </w:r>
            <w:r w:rsidRPr="001A2A3E">
              <w:rPr>
                <w:rFonts w:eastAsia="Arial" w:cstheme="minorHAnsi"/>
                <w:b/>
                <w:bCs/>
                <w:sz w:val="24"/>
                <w:szCs w:val="24"/>
              </w:rPr>
              <w:t>ing</w:t>
            </w:r>
            <w:r w:rsidRPr="001A2A3E">
              <w:rPr>
                <w:rFonts w:eastAsia="Arial" w:cstheme="minorHAnsi"/>
                <w:b/>
                <w:bCs/>
                <w:spacing w:val="-1"/>
                <w:sz w:val="24"/>
                <w:szCs w:val="24"/>
              </w:rPr>
              <w:t xml:space="preserve"> </w:t>
            </w:r>
            <w:r w:rsidRPr="001A2A3E">
              <w:rPr>
                <w:rFonts w:eastAsia="Arial" w:cstheme="minorHAnsi"/>
                <w:b/>
                <w:bCs/>
                <w:spacing w:val="1"/>
                <w:sz w:val="24"/>
                <w:szCs w:val="24"/>
              </w:rPr>
              <w:t>A</w:t>
            </w:r>
            <w:r w:rsidRPr="001A2A3E">
              <w:rPr>
                <w:rFonts w:eastAsia="Arial" w:cstheme="minorHAnsi"/>
                <w:b/>
                <w:bCs/>
                <w:sz w:val="24"/>
                <w:szCs w:val="24"/>
              </w:rPr>
              <w:t>ct</w:t>
            </w:r>
            <w:r w:rsidRPr="001A2A3E">
              <w:rPr>
                <w:rFonts w:eastAsia="Arial" w:cstheme="minorHAnsi"/>
                <w:b/>
                <w:bCs/>
                <w:spacing w:val="-2"/>
                <w:sz w:val="24"/>
                <w:szCs w:val="24"/>
              </w:rPr>
              <w:t>i</w:t>
            </w:r>
            <w:r w:rsidRPr="001A2A3E">
              <w:rPr>
                <w:rFonts w:eastAsia="Arial" w:cstheme="minorHAnsi"/>
                <w:b/>
                <w:bCs/>
                <w:spacing w:val="1"/>
                <w:sz w:val="24"/>
                <w:szCs w:val="24"/>
              </w:rPr>
              <w:t>o</w:t>
            </w:r>
            <w:r w:rsidRPr="001A2A3E">
              <w:rPr>
                <w:rFonts w:eastAsia="Arial" w:cstheme="minorHAnsi"/>
                <w:b/>
                <w:bCs/>
                <w:sz w:val="24"/>
                <w:szCs w:val="24"/>
              </w:rPr>
              <w:t>n</w:t>
            </w:r>
            <w:r w:rsidRPr="001A2A3E">
              <w:rPr>
                <w:rFonts w:eastAsia="Arial" w:cstheme="minorHAnsi"/>
                <w:b/>
                <w:bCs/>
                <w:spacing w:val="1"/>
                <w:sz w:val="24"/>
                <w:szCs w:val="24"/>
              </w:rPr>
              <w:t xml:space="preserve"> </w:t>
            </w:r>
            <w:r w:rsidRPr="001A2A3E">
              <w:rPr>
                <w:rFonts w:eastAsia="Arial" w:cstheme="minorHAnsi"/>
                <w:b/>
                <w:bCs/>
                <w:spacing w:val="-1"/>
                <w:sz w:val="24"/>
                <w:szCs w:val="24"/>
              </w:rPr>
              <w:t>I</w:t>
            </w:r>
            <w:r w:rsidRPr="001A2A3E">
              <w:rPr>
                <w:rFonts w:eastAsia="Arial" w:cstheme="minorHAnsi"/>
                <w:b/>
                <w:bCs/>
                <w:sz w:val="24"/>
                <w:szCs w:val="24"/>
              </w:rPr>
              <w:t>t</w:t>
            </w:r>
            <w:r w:rsidRPr="001A2A3E">
              <w:rPr>
                <w:rFonts w:eastAsia="Arial" w:cstheme="minorHAnsi"/>
                <w:b/>
                <w:bCs/>
                <w:spacing w:val="-1"/>
                <w:sz w:val="24"/>
                <w:szCs w:val="24"/>
              </w:rPr>
              <w:t>e</w:t>
            </w:r>
            <w:r w:rsidRPr="001A2A3E">
              <w:rPr>
                <w:rFonts w:eastAsia="Arial" w:cstheme="minorHAnsi"/>
                <w:b/>
                <w:bCs/>
                <w:spacing w:val="1"/>
                <w:sz w:val="24"/>
                <w:szCs w:val="24"/>
              </w:rPr>
              <w:t>m</w:t>
            </w:r>
            <w:r w:rsidRPr="001A2A3E">
              <w:rPr>
                <w:rFonts w:eastAsia="Arial" w:cstheme="minorHAnsi"/>
                <w:b/>
                <w:bCs/>
                <w:sz w:val="24"/>
                <w:szCs w:val="24"/>
              </w:rPr>
              <w:t>s</w:t>
            </w:r>
          </w:p>
        </w:tc>
        <w:tc>
          <w:tcPr>
            <w:tcW w:w="8640" w:type="dxa"/>
          </w:tcPr>
          <w:p w14:paraId="6C845DF2" w14:textId="724EEDF0" w:rsidR="009F1C5B" w:rsidRPr="001A2A3E" w:rsidRDefault="009E77A6" w:rsidP="004375C6">
            <w:pPr>
              <w:pStyle w:val="ListParagraph"/>
              <w:numPr>
                <w:ilvl w:val="0"/>
                <w:numId w:val="17"/>
              </w:numPr>
              <w:rPr>
                <w:sz w:val="24"/>
                <w:szCs w:val="24"/>
              </w:rPr>
            </w:pPr>
            <w:r w:rsidRPr="001A2A3E">
              <w:rPr>
                <w:b/>
                <w:bCs/>
                <w:sz w:val="24"/>
                <w:szCs w:val="24"/>
              </w:rPr>
              <w:t>Pools Working Group Update</w:t>
            </w:r>
            <w:r w:rsidR="00432530" w:rsidRPr="001A2A3E">
              <w:rPr>
                <w:b/>
                <w:bCs/>
                <w:sz w:val="24"/>
                <w:szCs w:val="24"/>
              </w:rPr>
              <w:t xml:space="preserve"> </w:t>
            </w:r>
            <w:r w:rsidR="00880BC1" w:rsidRPr="001A2A3E">
              <w:rPr>
                <w:b/>
                <w:bCs/>
                <w:sz w:val="24"/>
                <w:szCs w:val="24"/>
              </w:rPr>
              <w:t>-</w:t>
            </w:r>
            <w:r w:rsidR="00880BC1" w:rsidRPr="001A2A3E">
              <w:rPr>
                <w:sz w:val="24"/>
                <w:szCs w:val="24"/>
              </w:rPr>
              <w:t xml:space="preserve"> </w:t>
            </w:r>
            <w:r w:rsidR="00A85465" w:rsidRPr="001A2A3E">
              <w:rPr>
                <w:rFonts w:eastAsia="Times New Roman"/>
                <w:sz w:val="24"/>
                <w:szCs w:val="24"/>
              </w:rPr>
              <w:t xml:space="preserve">Alex Viliansky </w:t>
            </w:r>
            <w:r w:rsidR="00B44F9F" w:rsidRPr="001A2A3E">
              <w:rPr>
                <w:rFonts w:eastAsia="Times New Roman"/>
                <w:sz w:val="24"/>
                <w:szCs w:val="24"/>
              </w:rPr>
              <w:t xml:space="preserve">mentioned to the committee that </w:t>
            </w:r>
            <w:r w:rsidR="00854395" w:rsidRPr="001A2A3E">
              <w:rPr>
                <w:rFonts w:eastAsia="Times New Roman"/>
                <w:sz w:val="24"/>
                <w:szCs w:val="24"/>
              </w:rPr>
              <w:t xml:space="preserve">the Province seems favourable to consider </w:t>
            </w:r>
            <w:r w:rsidR="00FE657F">
              <w:rPr>
                <w:rFonts w:eastAsia="Times New Roman"/>
                <w:sz w:val="24"/>
                <w:szCs w:val="24"/>
              </w:rPr>
              <w:t>swimming</w:t>
            </w:r>
            <w:r w:rsidR="00854395" w:rsidRPr="001A2A3E">
              <w:rPr>
                <w:rFonts w:eastAsia="Times New Roman"/>
                <w:sz w:val="24"/>
                <w:szCs w:val="24"/>
              </w:rPr>
              <w:t xml:space="preserve"> as an </w:t>
            </w:r>
            <w:r w:rsidR="003702C7">
              <w:rPr>
                <w:rFonts w:eastAsia="Times New Roman"/>
                <w:sz w:val="24"/>
                <w:szCs w:val="24"/>
              </w:rPr>
              <w:t>“</w:t>
            </w:r>
            <w:r w:rsidR="00854395" w:rsidRPr="001A2A3E">
              <w:rPr>
                <w:rFonts w:eastAsia="Times New Roman"/>
                <w:sz w:val="24"/>
                <w:szCs w:val="24"/>
              </w:rPr>
              <w:t>essential service</w:t>
            </w:r>
            <w:r w:rsidR="003702C7">
              <w:rPr>
                <w:rFonts w:eastAsia="Times New Roman"/>
                <w:sz w:val="24"/>
                <w:szCs w:val="24"/>
              </w:rPr>
              <w:t>”</w:t>
            </w:r>
            <w:r w:rsidR="00854395" w:rsidRPr="001A2A3E">
              <w:rPr>
                <w:rFonts w:eastAsia="Times New Roman"/>
                <w:sz w:val="24"/>
                <w:szCs w:val="24"/>
              </w:rPr>
              <w:t>.  Maia confirmed that we will take the lead from Toronto Public Health as they provide our actions and protocols and guide us through this period</w:t>
            </w:r>
            <w:r w:rsidR="00B44F9F" w:rsidRPr="001A2A3E">
              <w:rPr>
                <w:rFonts w:eastAsia="Times New Roman"/>
                <w:sz w:val="24"/>
                <w:szCs w:val="24"/>
              </w:rPr>
              <w:t>.</w:t>
            </w:r>
          </w:p>
          <w:p w14:paraId="519CA08F" w14:textId="77777777" w:rsidR="0070681A" w:rsidRPr="001A2A3E" w:rsidRDefault="0070681A" w:rsidP="0070681A">
            <w:pPr>
              <w:pStyle w:val="ListParagraph"/>
              <w:rPr>
                <w:sz w:val="24"/>
                <w:szCs w:val="24"/>
              </w:rPr>
            </w:pPr>
          </w:p>
          <w:p w14:paraId="460AB2F0" w14:textId="00C881A5" w:rsidR="00631774" w:rsidRPr="001A2A3E" w:rsidRDefault="009E77A6" w:rsidP="004375C6">
            <w:pPr>
              <w:pStyle w:val="ListParagraph"/>
              <w:numPr>
                <w:ilvl w:val="0"/>
                <w:numId w:val="17"/>
              </w:numPr>
              <w:rPr>
                <w:sz w:val="24"/>
                <w:szCs w:val="24"/>
              </w:rPr>
            </w:pPr>
            <w:r w:rsidRPr="001A2A3E">
              <w:rPr>
                <w:b/>
                <w:bCs/>
                <w:sz w:val="24"/>
                <w:szCs w:val="24"/>
              </w:rPr>
              <w:t>Baseball Working Group Update</w:t>
            </w:r>
            <w:r w:rsidR="004815A2" w:rsidRPr="001A2A3E">
              <w:rPr>
                <w:sz w:val="24"/>
                <w:szCs w:val="24"/>
              </w:rPr>
              <w:t xml:space="preserve"> -</w:t>
            </w:r>
            <w:r w:rsidRPr="001A2A3E">
              <w:rPr>
                <w:sz w:val="24"/>
                <w:szCs w:val="24"/>
              </w:rPr>
              <w:t xml:space="preserve"> </w:t>
            </w:r>
            <w:r w:rsidR="003B2940" w:rsidRPr="001A2A3E">
              <w:rPr>
                <w:sz w:val="24"/>
                <w:szCs w:val="24"/>
              </w:rPr>
              <w:t>Deferred</w:t>
            </w:r>
            <w:r w:rsidRPr="001A2A3E">
              <w:rPr>
                <w:sz w:val="24"/>
                <w:szCs w:val="24"/>
              </w:rPr>
              <w:t xml:space="preserve"> </w:t>
            </w:r>
          </w:p>
          <w:p w14:paraId="69DB590D" w14:textId="77777777" w:rsidR="0070681A" w:rsidRPr="001A2A3E" w:rsidRDefault="0070681A" w:rsidP="0070681A">
            <w:pPr>
              <w:pStyle w:val="ListParagraph"/>
              <w:rPr>
                <w:sz w:val="24"/>
                <w:szCs w:val="24"/>
              </w:rPr>
            </w:pPr>
          </w:p>
          <w:p w14:paraId="47C9A051" w14:textId="46FA9E1B" w:rsidR="00631774" w:rsidRPr="001A2A3E" w:rsidRDefault="00631774" w:rsidP="004375C6">
            <w:pPr>
              <w:pStyle w:val="ListParagraph"/>
              <w:numPr>
                <w:ilvl w:val="0"/>
                <w:numId w:val="17"/>
              </w:numPr>
              <w:rPr>
                <w:sz w:val="24"/>
                <w:szCs w:val="24"/>
              </w:rPr>
            </w:pPr>
            <w:r w:rsidRPr="001A2A3E">
              <w:rPr>
                <w:b/>
                <w:bCs/>
                <w:sz w:val="24"/>
                <w:szCs w:val="24"/>
              </w:rPr>
              <w:t xml:space="preserve">Terms </w:t>
            </w:r>
            <w:r w:rsidR="000F70DE" w:rsidRPr="001A2A3E">
              <w:rPr>
                <w:b/>
                <w:bCs/>
                <w:sz w:val="24"/>
                <w:szCs w:val="24"/>
              </w:rPr>
              <w:t>o</w:t>
            </w:r>
            <w:r w:rsidRPr="001A2A3E">
              <w:rPr>
                <w:b/>
                <w:bCs/>
                <w:sz w:val="24"/>
                <w:szCs w:val="24"/>
              </w:rPr>
              <w:t>f Referenc</w:t>
            </w:r>
            <w:r w:rsidR="004C38E5" w:rsidRPr="001A2A3E">
              <w:rPr>
                <w:b/>
                <w:bCs/>
                <w:sz w:val="24"/>
                <w:szCs w:val="24"/>
              </w:rPr>
              <w:t xml:space="preserve">e Update </w:t>
            </w:r>
            <w:r w:rsidR="00424294" w:rsidRPr="001A2A3E">
              <w:rPr>
                <w:b/>
                <w:bCs/>
                <w:sz w:val="24"/>
                <w:szCs w:val="24"/>
              </w:rPr>
              <w:t>–</w:t>
            </w:r>
            <w:r w:rsidRPr="001A2A3E">
              <w:rPr>
                <w:sz w:val="24"/>
                <w:szCs w:val="24"/>
              </w:rPr>
              <w:t xml:space="preserve"> </w:t>
            </w:r>
            <w:r w:rsidR="00424294" w:rsidRPr="001A2A3E">
              <w:rPr>
                <w:sz w:val="24"/>
                <w:szCs w:val="24"/>
              </w:rPr>
              <w:t xml:space="preserve">Executive Officer </w:t>
            </w:r>
            <w:r w:rsidR="00066492" w:rsidRPr="001A2A3E">
              <w:rPr>
                <w:sz w:val="24"/>
                <w:szCs w:val="24"/>
              </w:rPr>
              <w:t xml:space="preserve">Maia Puccetti </w:t>
            </w:r>
            <w:r w:rsidR="00B44F9F" w:rsidRPr="001A2A3E">
              <w:rPr>
                <w:sz w:val="24"/>
                <w:szCs w:val="24"/>
              </w:rPr>
              <w:t xml:space="preserve">told the committee that </w:t>
            </w:r>
            <w:r w:rsidR="006D22A8" w:rsidRPr="001A2A3E">
              <w:rPr>
                <w:sz w:val="24"/>
                <w:szCs w:val="24"/>
              </w:rPr>
              <w:t xml:space="preserve">the Terms of Reference is going to </w:t>
            </w:r>
            <w:r w:rsidR="00B44F9F" w:rsidRPr="001A2A3E">
              <w:rPr>
                <w:sz w:val="24"/>
                <w:szCs w:val="24"/>
              </w:rPr>
              <w:t xml:space="preserve">PSSC (Program and School Services Committee) meeting </w:t>
            </w:r>
            <w:r w:rsidR="006D22A8" w:rsidRPr="001A2A3E">
              <w:rPr>
                <w:sz w:val="24"/>
                <w:szCs w:val="24"/>
              </w:rPr>
              <w:t xml:space="preserve">tomorrow </w:t>
            </w:r>
            <w:r w:rsidR="00B44F9F" w:rsidRPr="001A2A3E">
              <w:rPr>
                <w:sz w:val="24"/>
                <w:szCs w:val="24"/>
              </w:rPr>
              <w:t>January 13</w:t>
            </w:r>
            <w:r w:rsidR="00B44F9F" w:rsidRPr="001A2A3E">
              <w:rPr>
                <w:sz w:val="24"/>
                <w:szCs w:val="24"/>
                <w:vertAlign w:val="superscript"/>
              </w:rPr>
              <w:t>th</w:t>
            </w:r>
            <w:r w:rsidR="00B44F9F" w:rsidRPr="001A2A3E">
              <w:rPr>
                <w:sz w:val="24"/>
                <w:szCs w:val="24"/>
              </w:rPr>
              <w:t xml:space="preserve">, 2021.  Maia </w:t>
            </w:r>
            <w:r w:rsidR="006D22A8" w:rsidRPr="001A2A3E">
              <w:rPr>
                <w:sz w:val="24"/>
                <w:szCs w:val="24"/>
              </w:rPr>
              <w:t xml:space="preserve">thanked Trustee Aarts and Judy Gargaro for editing and assisting her with the </w:t>
            </w:r>
            <w:r w:rsidR="00FE657F">
              <w:rPr>
                <w:sz w:val="24"/>
                <w:szCs w:val="24"/>
              </w:rPr>
              <w:t>content</w:t>
            </w:r>
            <w:r w:rsidR="00FE657F" w:rsidRPr="001A2A3E">
              <w:rPr>
                <w:sz w:val="24"/>
                <w:szCs w:val="24"/>
              </w:rPr>
              <w:t xml:space="preserve"> </w:t>
            </w:r>
            <w:r w:rsidR="006D22A8" w:rsidRPr="001A2A3E">
              <w:rPr>
                <w:sz w:val="24"/>
                <w:szCs w:val="24"/>
              </w:rPr>
              <w:t xml:space="preserve">which was not changed, but the language was tightened and moved </w:t>
            </w:r>
            <w:r w:rsidR="00FE657F" w:rsidRPr="00FE657F">
              <w:rPr>
                <w:sz w:val="24"/>
                <w:szCs w:val="24"/>
              </w:rPr>
              <w:t xml:space="preserve">to fit the new format. The committee requested that when the mass email is sent to permit users it </w:t>
            </w:r>
            <w:r w:rsidR="003702C7" w:rsidRPr="00FE657F">
              <w:rPr>
                <w:sz w:val="24"/>
                <w:szCs w:val="24"/>
              </w:rPr>
              <w:t>includes</w:t>
            </w:r>
            <w:r w:rsidR="00FE657F" w:rsidRPr="00FE657F">
              <w:rPr>
                <w:sz w:val="24"/>
                <w:szCs w:val="24"/>
              </w:rPr>
              <w:t xml:space="preserve"> the information that the AGM was postponed due to COVID and therefore the terms of current members were extended by one year.</w:t>
            </w:r>
          </w:p>
          <w:p w14:paraId="491C474E" w14:textId="77777777" w:rsidR="003C221A" w:rsidRPr="001A2A3E" w:rsidRDefault="003C221A" w:rsidP="003C221A">
            <w:pPr>
              <w:pStyle w:val="ListParagraph"/>
              <w:rPr>
                <w:sz w:val="24"/>
                <w:szCs w:val="24"/>
              </w:rPr>
            </w:pPr>
          </w:p>
          <w:p w14:paraId="7F8D29ED" w14:textId="11D2B8A0" w:rsidR="003546AD" w:rsidRPr="001A2A3E" w:rsidRDefault="00CE6EF5" w:rsidP="00242136">
            <w:pPr>
              <w:pStyle w:val="ListParagraph"/>
              <w:numPr>
                <w:ilvl w:val="0"/>
                <w:numId w:val="17"/>
              </w:numPr>
              <w:rPr>
                <w:sz w:val="24"/>
                <w:szCs w:val="24"/>
              </w:rPr>
            </w:pPr>
            <w:r w:rsidRPr="001A2A3E">
              <w:rPr>
                <w:b/>
                <w:bCs/>
                <w:sz w:val="24"/>
                <w:szCs w:val="24"/>
              </w:rPr>
              <w:lastRenderedPageBreak/>
              <w:t>AGM in November</w:t>
            </w:r>
            <w:r w:rsidR="00C82A95" w:rsidRPr="001A2A3E">
              <w:rPr>
                <w:b/>
                <w:bCs/>
                <w:sz w:val="24"/>
                <w:szCs w:val="24"/>
              </w:rPr>
              <w:t xml:space="preserve"> –</w:t>
            </w:r>
            <w:r w:rsidR="00C82A95" w:rsidRPr="001A2A3E">
              <w:rPr>
                <w:sz w:val="24"/>
                <w:szCs w:val="24"/>
              </w:rPr>
              <w:t xml:space="preserve"> Executive Officer Maia Puccetti has </w:t>
            </w:r>
            <w:r w:rsidR="006A6DF3" w:rsidRPr="001A2A3E">
              <w:rPr>
                <w:sz w:val="24"/>
                <w:szCs w:val="24"/>
              </w:rPr>
              <w:t xml:space="preserve">crafted a motion to take this matter to PSSC </w:t>
            </w:r>
            <w:r w:rsidR="00C327AA" w:rsidRPr="001A2A3E">
              <w:rPr>
                <w:sz w:val="24"/>
                <w:szCs w:val="24"/>
              </w:rPr>
              <w:t xml:space="preserve">(Program and School Services Committee) </w:t>
            </w:r>
            <w:r w:rsidR="006A6DF3" w:rsidRPr="001A2A3E">
              <w:rPr>
                <w:sz w:val="24"/>
                <w:szCs w:val="24"/>
              </w:rPr>
              <w:t xml:space="preserve">but expects that most likely it will be better to leave it till the fall of 2021. </w:t>
            </w:r>
          </w:p>
          <w:p w14:paraId="077B88E7" w14:textId="77777777" w:rsidR="006A6DF3" w:rsidRPr="001A2A3E" w:rsidRDefault="006A6DF3" w:rsidP="006A6DF3">
            <w:pPr>
              <w:rPr>
                <w:sz w:val="24"/>
                <w:szCs w:val="24"/>
              </w:rPr>
            </w:pPr>
          </w:p>
          <w:p w14:paraId="7687E1B2" w14:textId="14851E8F" w:rsidR="00EC1900" w:rsidRPr="001A2A3E" w:rsidRDefault="00EC1900" w:rsidP="004375C6">
            <w:pPr>
              <w:pStyle w:val="ListParagraph"/>
              <w:numPr>
                <w:ilvl w:val="0"/>
                <w:numId w:val="17"/>
              </w:numPr>
              <w:rPr>
                <w:sz w:val="24"/>
                <w:szCs w:val="24"/>
              </w:rPr>
            </w:pPr>
            <w:r w:rsidRPr="001A2A3E">
              <w:rPr>
                <w:b/>
                <w:bCs/>
                <w:sz w:val="24"/>
                <w:szCs w:val="24"/>
              </w:rPr>
              <w:t xml:space="preserve">Onboarding </w:t>
            </w:r>
            <w:r w:rsidR="005810A6">
              <w:rPr>
                <w:b/>
                <w:bCs/>
                <w:sz w:val="24"/>
                <w:szCs w:val="24"/>
              </w:rPr>
              <w:t>f</w:t>
            </w:r>
            <w:r w:rsidRPr="001A2A3E">
              <w:rPr>
                <w:b/>
                <w:bCs/>
                <w:sz w:val="24"/>
                <w:szCs w:val="24"/>
              </w:rPr>
              <w:t xml:space="preserve">or New Committee Members </w:t>
            </w:r>
            <w:r w:rsidRPr="001A2A3E">
              <w:rPr>
                <w:sz w:val="24"/>
                <w:szCs w:val="24"/>
              </w:rPr>
              <w:t>- Deferred</w:t>
            </w:r>
          </w:p>
          <w:p w14:paraId="03FEB581" w14:textId="0678637F" w:rsidR="001578A9" w:rsidRPr="001A2A3E" w:rsidRDefault="001578A9" w:rsidP="00DD27C9">
            <w:pPr>
              <w:pStyle w:val="ListParagraph"/>
              <w:rPr>
                <w:sz w:val="24"/>
                <w:szCs w:val="24"/>
              </w:rPr>
            </w:pPr>
          </w:p>
        </w:tc>
        <w:tc>
          <w:tcPr>
            <w:tcW w:w="2430" w:type="dxa"/>
          </w:tcPr>
          <w:p w14:paraId="5D85C07F" w14:textId="77777777" w:rsidR="00EA0DB1" w:rsidRPr="001A2A3E" w:rsidRDefault="00EA0DB1" w:rsidP="009446B3">
            <w:pPr>
              <w:rPr>
                <w:sz w:val="24"/>
                <w:szCs w:val="24"/>
              </w:rPr>
            </w:pPr>
          </w:p>
          <w:p w14:paraId="6F36AF89" w14:textId="65BFC1CA" w:rsidR="00EA0DB1" w:rsidRPr="001A2A3E" w:rsidRDefault="00EA0DB1" w:rsidP="009446B3">
            <w:pPr>
              <w:rPr>
                <w:sz w:val="24"/>
                <w:szCs w:val="24"/>
              </w:rPr>
            </w:pPr>
          </w:p>
          <w:p w14:paraId="087A43DE" w14:textId="558A5B30" w:rsidR="00DA55D6" w:rsidRPr="001A2A3E" w:rsidRDefault="00DA55D6" w:rsidP="009446B3">
            <w:pPr>
              <w:rPr>
                <w:sz w:val="24"/>
                <w:szCs w:val="24"/>
              </w:rPr>
            </w:pPr>
          </w:p>
          <w:p w14:paraId="37D91B7A" w14:textId="1EFFE566" w:rsidR="00DA55D6" w:rsidRPr="001A2A3E" w:rsidRDefault="00DA55D6" w:rsidP="009446B3">
            <w:pPr>
              <w:rPr>
                <w:sz w:val="24"/>
                <w:szCs w:val="24"/>
              </w:rPr>
            </w:pPr>
          </w:p>
          <w:p w14:paraId="5A1037DF" w14:textId="3B3C3A3B" w:rsidR="00DA55D6" w:rsidRPr="001A2A3E" w:rsidRDefault="00DA55D6" w:rsidP="009446B3">
            <w:pPr>
              <w:rPr>
                <w:sz w:val="24"/>
                <w:szCs w:val="24"/>
              </w:rPr>
            </w:pPr>
          </w:p>
          <w:p w14:paraId="1092C992" w14:textId="6A4B9B3C" w:rsidR="00DA55D6" w:rsidRPr="001A2A3E" w:rsidRDefault="00DA55D6" w:rsidP="009446B3">
            <w:pPr>
              <w:rPr>
                <w:sz w:val="24"/>
                <w:szCs w:val="24"/>
              </w:rPr>
            </w:pPr>
          </w:p>
          <w:p w14:paraId="718F4BA6" w14:textId="21560D00" w:rsidR="00DA55D6" w:rsidRPr="001A2A3E" w:rsidRDefault="00DA55D6" w:rsidP="009446B3">
            <w:pPr>
              <w:rPr>
                <w:sz w:val="24"/>
                <w:szCs w:val="24"/>
              </w:rPr>
            </w:pPr>
          </w:p>
          <w:p w14:paraId="26FE0735" w14:textId="7A67496D" w:rsidR="00DA55D6" w:rsidRPr="001A2A3E" w:rsidRDefault="00DA55D6" w:rsidP="009446B3">
            <w:pPr>
              <w:rPr>
                <w:sz w:val="24"/>
                <w:szCs w:val="24"/>
              </w:rPr>
            </w:pPr>
          </w:p>
          <w:p w14:paraId="6778DE3F" w14:textId="22F2F646" w:rsidR="00DA55D6" w:rsidRPr="001A2A3E" w:rsidRDefault="00DA55D6" w:rsidP="009446B3">
            <w:pPr>
              <w:rPr>
                <w:sz w:val="24"/>
                <w:szCs w:val="24"/>
              </w:rPr>
            </w:pPr>
          </w:p>
          <w:p w14:paraId="5DDE97AC" w14:textId="3F6D7CD3" w:rsidR="00DA55D6" w:rsidRPr="001A2A3E" w:rsidRDefault="00DA55D6" w:rsidP="009446B3">
            <w:pPr>
              <w:rPr>
                <w:sz w:val="24"/>
                <w:szCs w:val="24"/>
              </w:rPr>
            </w:pPr>
          </w:p>
          <w:p w14:paraId="665A6E3C" w14:textId="3643EDDB" w:rsidR="00DA55D6" w:rsidRPr="001A2A3E" w:rsidRDefault="00DA55D6" w:rsidP="009446B3">
            <w:pPr>
              <w:rPr>
                <w:sz w:val="24"/>
                <w:szCs w:val="24"/>
              </w:rPr>
            </w:pPr>
          </w:p>
          <w:p w14:paraId="6708C046" w14:textId="55C535D7" w:rsidR="00DA55D6" w:rsidRPr="001A2A3E" w:rsidRDefault="00DA55D6" w:rsidP="009446B3">
            <w:pPr>
              <w:rPr>
                <w:sz w:val="24"/>
                <w:szCs w:val="24"/>
              </w:rPr>
            </w:pPr>
          </w:p>
          <w:p w14:paraId="09AF4EFA" w14:textId="25758671" w:rsidR="00DA55D6" w:rsidRPr="001A2A3E" w:rsidRDefault="00DA55D6" w:rsidP="009446B3">
            <w:pPr>
              <w:rPr>
                <w:sz w:val="24"/>
                <w:szCs w:val="24"/>
              </w:rPr>
            </w:pPr>
          </w:p>
          <w:p w14:paraId="28B36AAE" w14:textId="06104F95" w:rsidR="00DA55D6" w:rsidRPr="001A2A3E" w:rsidRDefault="00DA55D6" w:rsidP="009446B3">
            <w:pPr>
              <w:rPr>
                <w:sz w:val="24"/>
                <w:szCs w:val="24"/>
              </w:rPr>
            </w:pPr>
          </w:p>
          <w:p w14:paraId="3AC9CDB6" w14:textId="6AE59D00" w:rsidR="00DA55D6" w:rsidRPr="001A2A3E" w:rsidRDefault="00DA55D6" w:rsidP="009446B3">
            <w:pPr>
              <w:rPr>
                <w:sz w:val="24"/>
                <w:szCs w:val="24"/>
              </w:rPr>
            </w:pPr>
          </w:p>
          <w:p w14:paraId="5ECEAADD" w14:textId="77777777" w:rsidR="00FF2E0E" w:rsidRPr="001A2A3E" w:rsidRDefault="00FF2E0E" w:rsidP="009446B3">
            <w:pPr>
              <w:rPr>
                <w:sz w:val="24"/>
                <w:szCs w:val="24"/>
              </w:rPr>
            </w:pPr>
          </w:p>
          <w:p w14:paraId="03E94CD9" w14:textId="2835C70C" w:rsidR="0062743E" w:rsidRPr="001A2A3E" w:rsidRDefault="0062743E" w:rsidP="009446B3">
            <w:pPr>
              <w:rPr>
                <w:sz w:val="24"/>
                <w:szCs w:val="24"/>
              </w:rPr>
            </w:pPr>
          </w:p>
          <w:p w14:paraId="1FF90E16" w14:textId="77777777" w:rsidR="00EA0DB1" w:rsidRPr="001A2A3E" w:rsidRDefault="00EA0DB1" w:rsidP="009446B3">
            <w:pPr>
              <w:rPr>
                <w:sz w:val="24"/>
                <w:szCs w:val="24"/>
              </w:rPr>
            </w:pPr>
          </w:p>
          <w:p w14:paraId="459AD711" w14:textId="77777777" w:rsidR="00E51F65" w:rsidRPr="001A2A3E" w:rsidRDefault="00E51F65" w:rsidP="009446B3">
            <w:pPr>
              <w:rPr>
                <w:sz w:val="24"/>
                <w:szCs w:val="24"/>
              </w:rPr>
            </w:pPr>
          </w:p>
          <w:p w14:paraId="42BECC36" w14:textId="77777777" w:rsidR="00E51F65" w:rsidRPr="001A2A3E" w:rsidRDefault="00E51F65" w:rsidP="00631774">
            <w:pPr>
              <w:rPr>
                <w:sz w:val="24"/>
                <w:szCs w:val="24"/>
              </w:rPr>
            </w:pPr>
          </w:p>
        </w:tc>
      </w:tr>
      <w:tr w:rsidR="000E6597" w:rsidRPr="001A2A3E" w14:paraId="6DABB265" w14:textId="77777777" w:rsidTr="00E26F85">
        <w:tc>
          <w:tcPr>
            <w:tcW w:w="2268" w:type="dxa"/>
          </w:tcPr>
          <w:p w14:paraId="07E6DC4A" w14:textId="77777777" w:rsidR="009446B3" w:rsidRPr="001A2A3E" w:rsidRDefault="00CF5BB3" w:rsidP="00CF5BB3">
            <w:pPr>
              <w:rPr>
                <w:b/>
                <w:bCs/>
                <w:sz w:val="24"/>
                <w:szCs w:val="24"/>
              </w:rPr>
            </w:pPr>
            <w:r w:rsidRPr="001A2A3E">
              <w:rPr>
                <w:b/>
                <w:bCs/>
                <w:sz w:val="24"/>
                <w:szCs w:val="24"/>
              </w:rPr>
              <w:lastRenderedPageBreak/>
              <w:t>Trustee Report</w:t>
            </w:r>
          </w:p>
        </w:tc>
        <w:tc>
          <w:tcPr>
            <w:tcW w:w="8640" w:type="dxa"/>
          </w:tcPr>
          <w:p w14:paraId="2B194E05" w14:textId="5B0F0A82" w:rsidR="00DA55D6" w:rsidRDefault="00DA55D6" w:rsidP="00B9524B">
            <w:pPr>
              <w:pStyle w:val="ListParagraph"/>
              <w:numPr>
                <w:ilvl w:val="0"/>
                <w:numId w:val="21"/>
              </w:numPr>
              <w:rPr>
                <w:sz w:val="24"/>
                <w:szCs w:val="24"/>
              </w:rPr>
            </w:pPr>
            <w:r w:rsidRPr="001A2A3E">
              <w:rPr>
                <w:sz w:val="24"/>
                <w:szCs w:val="24"/>
              </w:rPr>
              <w:t xml:space="preserve">Trustee Aarts </w:t>
            </w:r>
            <w:r w:rsidR="00E665C5" w:rsidRPr="001A2A3E">
              <w:rPr>
                <w:sz w:val="24"/>
                <w:szCs w:val="24"/>
              </w:rPr>
              <w:t xml:space="preserve">mentioned to the committee that there is a </w:t>
            </w:r>
            <w:r w:rsidR="00FE657F">
              <w:rPr>
                <w:sz w:val="24"/>
                <w:szCs w:val="24"/>
              </w:rPr>
              <w:t>B</w:t>
            </w:r>
            <w:r w:rsidR="00E665C5" w:rsidRPr="001A2A3E">
              <w:rPr>
                <w:sz w:val="24"/>
                <w:szCs w:val="24"/>
              </w:rPr>
              <w:t xml:space="preserve">oard </w:t>
            </w:r>
            <w:r w:rsidR="00FE657F">
              <w:rPr>
                <w:sz w:val="24"/>
                <w:szCs w:val="24"/>
              </w:rPr>
              <w:t>s</w:t>
            </w:r>
            <w:r w:rsidR="00E665C5" w:rsidRPr="001A2A3E">
              <w:rPr>
                <w:sz w:val="24"/>
                <w:szCs w:val="24"/>
              </w:rPr>
              <w:t xml:space="preserve">pecial Planning and Priorities meeting tomorrow afternoon on </w:t>
            </w:r>
            <w:proofErr w:type="spellStart"/>
            <w:r w:rsidR="00E665C5" w:rsidRPr="001A2A3E">
              <w:rPr>
                <w:sz w:val="24"/>
                <w:szCs w:val="24"/>
              </w:rPr>
              <w:t>Covid</w:t>
            </w:r>
            <w:proofErr w:type="spellEnd"/>
            <w:r w:rsidR="00E665C5" w:rsidRPr="001A2A3E">
              <w:rPr>
                <w:sz w:val="24"/>
                <w:szCs w:val="24"/>
              </w:rPr>
              <w:t xml:space="preserve"> updates.  The agenda is posted on the TDSB website.</w:t>
            </w:r>
            <w:r w:rsidR="00337E51" w:rsidRPr="001A2A3E">
              <w:rPr>
                <w:sz w:val="24"/>
                <w:szCs w:val="24"/>
              </w:rPr>
              <w:t xml:space="preserve">  Trustee Aarts encourage</w:t>
            </w:r>
            <w:r w:rsidR="00FE657F">
              <w:rPr>
                <w:sz w:val="24"/>
                <w:szCs w:val="24"/>
              </w:rPr>
              <w:t>d</w:t>
            </w:r>
            <w:r w:rsidR="00337E51" w:rsidRPr="001A2A3E">
              <w:rPr>
                <w:sz w:val="24"/>
                <w:szCs w:val="24"/>
              </w:rPr>
              <w:t xml:space="preserve"> all committee members to listen in on the meeting tomorrow via our TDSB webcast link on the TDSB site</w:t>
            </w:r>
            <w:r w:rsidR="00223302">
              <w:rPr>
                <w:sz w:val="24"/>
                <w:szCs w:val="24"/>
              </w:rPr>
              <w:t>.</w:t>
            </w:r>
            <w:r w:rsidR="00337E51" w:rsidRPr="001A2A3E">
              <w:rPr>
                <w:sz w:val="24"/>
                <w:szCs w:val="24"/>
              </w:rPr>
              <w:t xml:space="preserve"> </w:t>
            </w:r>
            <w:r w:rsidR="00223302">
              <w:rPr>
                <w:sz w:val="24"/>
                <w:szCs w:val="24"/>
              </w:rPr>
              <w:t>T</w:t>
            </w:r>
            <w:r w:rsidR="00337E51" w:rsidRPr="001A2A3E">
              <w:rPr>
                <w:sz w:val="24"/>
                <w:szCs w:val="24"/>
              </w:rPr>
              <w:t xml:space="preserve">his is </w:t>
            </w:r>
            <w:r w:rsidR="00223302">
              <w:rPr>
                <w:sz w:val="24"/>
                <w:szCs w:val="24"/>
              </w:rPr>
              <w:t xml:space="preserve">also </w:t>
            </w:r>
            <w:r w:rsidR="00337E51" w:rsidRPr="001A2A3E">
              <w:rPr>
                <w:sz w:val="24"/>
                <w:szCs w:val="24"/>
              </w:rPr>
              <w:t>where you will find the minutes of the meeting afterwards.</w:t>
            </w:r>
          </w:p>
          <w:p w14:paraId="6B131256" w14:textId="77777777" w:rsidR="00BE55E4" w:rsidRDefault="00BE55E4" w:rsidP="00BE55E4">
            <w:pPr>
              <w:pStyle w:val="ListParagraph"/>
              <w:rPr>
                <w:sz w:val="24"/>
                <w:szCs w:val="24"/>
              </w:rPr>
            </w:pPr>
          </w:p>
          <w:p w14:paraId="5362B671" w14:textId="04AD43B5" w:rsidR="00223302" w:rsidRPr="001A2A3E" w:rsidRDefault="00223302" w:rsidP="00B9524B">
            <w:pPr>
              <w:pStyle w:val="ListParagraph"/>
              <w:numPr>
                <w:ilvl w:val="0"/>
                <w:numId w:val="21"/>
              </w:numPr>
              <w:rPr>
                <w:sz w:val="24"/>
                <w:szCs w:val="24"/>
              </w:rPr>
            </w:pPr>
            <w:r w:rsidRPr="00223302">
              <w:rPr>
                <w:sz w:val="24"/>
                <w:szCs w:val="24"/>
              </w:rPr>
              <w:t xml:space="preserve">Trustee Aarts informed the committee that the Community Use of Schools procedure PR.666 has gone through a reorganization and update. These procedures are to be approved by the </w:t>
            </w:r>
            <w:r w:rsidR="003702C7">
              <w:rPr>
                <w:sz w:val="24"/>
                <w:szCs w:val="24"/>
              </w:rPr>
              <w:t>T</w:t>
            </w:r>
            <w:r w:rsidRPr="00223302">
              <w:rPr>
                <w:sz w:val="24"/>
                <w:szCs w:val="24"/>
              </w:rPr>
              <w:t>rustees based on the recommendation from staff at the next PSSC meeting tomorrow.  Members expressed their disappointment that this committee was not asked for their advice on the revised procedures and that a copy was not included with the agenda for advance reading.</w:t>
            </w:r>
          </w:p>
          <w:p w14:paraId="0388C8CD" w14:textId="75FA5A96" w:rsidR="00B9524B" w:rsidRPr="001A2A3E" w:rsidRDefault="00B9524B" w:rsidP="00B9524B">
            <w:pPr>
              <w:rPr>
                <w:sz w:val="24"/>
                <w:szCs w:val="24"/>
              </w:rPr>
            </w:pPr>
          </w:p>
          <w:p w14:paraId="11C91D4F" w14:textId="75FC1884" w:rsidR="004A304E" w:rsidRPr="001A2A3E" w:rsidRDefault="001C1FCC" w:rsidP="00D97043">
            <w:pPr>
              <w:numPr>
                <w:ilvl w:val="0"/>
                <w:numId w:val="24"/>
              </w:numPr>
              <w:rPr>
                <w:rFonts w:eastAsia="Times New Roman"/>
                <w:sz w:val="24"/>
                <w:szCs w:val="24"/>
              </w:rPr>
            </w:pPr>
            <w:r w:rsidRPr="001A2A3E">
              <w:rPr>
                <w:rFonts w:eastAsia="Times New Roman"/>
                <w:sz w:val="24"/>
                <w:szCs w:val="24"/>
              </w:rPr>
              <w:t>Trustee Aarts advised the board has started the 2021/2022 budget process</w:t>
            </w:r>
            <w:r w:rsidR="001A7E42" w:rsidRPr="001A2A3E">
              <w:rPr>
                <w:rFonts w:eastAsia="Times New Roman"/>
                <w:sz w:val="24"/>
                <w:szCs w:val="24"/>
              </w:rPr>
              <w:t xml:space="preserve"> and will present a draft to Trustees at our January 20</w:t>
            </w:r>
            <w:r w:rsidR="001A7E42" w:rsidRPr="001A2A3E">
              <w:rPr>
                <w:rFonts w:eastAsia="Times New Roman"/>
                <w:sz w:val="24"/>
                <w:szCs w:val="24"/>
                <w:vertAlign w:val="superscript"/>
              </w:rPr>
              <w:t>th</w:t>
            </w:r>
            <w:r w:rsidR="001A7E42" w:rsidRPr="001A2A3E">
              <w:rPr>
                <w:rFonts w:eastAsia="Times New Roman"/>
                <w:sz w:val="24"/>
                <w:szCs w:val="24"/>
              </w:rPr>
              <w:t xml:space="preserve"> meeting</w:t>
            </w:r>
            <w:r w:rsidR="00223302" w:rsidRPr="00223302">
              <w:rPr>
                <w:rFonts w:eastAsia="Times New Roman"/>
                <w:sz w:val="24"/>
                <w:szCs w:val="24"/>
              </w:rPr>
              <w:t>, incorporating feedback from their community survey</w:t>
            </w:r>
            <w:r w:rsidRPr="001A2A3E">
              <w:rPr>
                <w:rFonts w:eastAsia="Times New Roman"/>
                <w:sz w:val="24"/>
                <w:szCs w:val="24"/>
              </w:rPr>
              <w:t xml:space="preserve">. </w:t>
            </w:r>
          </w:p>
          <w:p w14:paraId="429D2040" w14:textId="77777777" w:rsidR="001A7E42" w:rsidRPr="001A2A3E" w:rsidRDefault="001A7E42" w:rsidP="001A7E42">
            <w:pPr>
              <w:ind w:left="720"/>
              <w:rPr>
                <w:rFonts w:eastAsia="Times New Roman"/>
                <w:sz w:val="24"/>
                <w:szCs w:val="24"/>
              </w:rPr>
            </w:pPr>
          </w:p>
          <w:p w14:paraId="6379B33E" w14:textId="69E02FD5" w:rsidR="001C1FCC" w:rsidRPr="001A2A3E" w:rsidRDefault="00B9524B" w:rsidP="00B9524B">
            <w:pPr>
              <w:pStyle w:val="ListParagraph"/>
              <w:numPr>
                <w:ilvl w:val="0"/>
                <w:numId w:val="21"/>
              </w:numPr>
              <w:rPr>
                <w:sz w:val="24"/>
                <w:szCs w:val="24"/>
              </w:rPr>
            </w:pPr>
            <w:r w:rsidRPr="001A2A3E">
              <w:rPr>
                <w:sz w:val="24"/>
                <w:szCs w:val="24"/>
              </w:rPr>
              <w:t xml:space="preserve">Trustee Aarts </w:t>
            </w:r>
            <w:r w:rsidR="001251C1" w:rsidRPr="001A2A3E">
              <w:rPr>
                <w:sz w:val="24"/>
                <w:szCs w:val="24"/>
              </w:rPr>
              <w:t>mentioned to the committee that she will discuss Focus On Youth with Interim Associate Director Craig Snider.</w:t>
            </w:r>
            <w:r w:rsidR="001C1FCC" w:rsidRPr="001A2A3E">
              <w:rPr>
                <w:rFonts w:eastAsia="Times New Roman"/>
                <w:sz w:val="24"/>
                <w:szCs w:val="24"/>
              </w:rPr>
              <w:t> </w:t>
            </w:r>
            <w:r w:rsidRPr="001A2A3E">
              <w:rPr>
                <w:sz w:val="24"/>
                <w:szCs w:val="24"/>
              </w:rPr>
              <w:t xml:space="preserve"> </w:t>
            </w:r>
            <w:r w:rsidR="001251C1" w:rsidRPr="001A2A3E">
              <w:rPr>
                <w:sz w:val="24"/>
                <w:szCs w:val="24"/>
              </w:rPr>
              <w:t xml:space="preserve">Trustee Aarts will write to the Ministry to request timely responses with respect to this matter and take this topic to the </w:t>
            </w:r>
            <w:r w:rsidR="00223302">
              <w:rPr>
                <w:sz w:val="24"/>
                <w:szCs w:val="24"/>
              </w:rPr>
              <w:t xml:space="preserve">next </w:t>
            </w:r>
            <w:r w:rsidR="001251C1" w:rsidRPr="001A2A3E">
              <w:rPr>
                <w:sz w:val="24"/>
                <w:szCs w:val="24"/>
              </w:rPr>
              <w:t xml:space="preserve">PSSC (Program and School Services Committee).  The focus </w:t>
            </w:r>
            <w:r w:rsidR="00223302">
              <w:rPr>
                <w:sz w:val="24"/>
                <w:szCs w:val="24"/>
              </w:rPr>
              <w:t xml:space="preserve">last summer was </w:t>
            </w:r>
            <w:r w:rsidR="001251C1" w:rsidRPr="001A2A3E">
              <w:rPr>
                <w:sz w:val="24"/>
                <w:szCs w:val="24"/>
              </w:rPr>
              <w:t>on re-engagement of vulnerable youth and keeping them connected</w:t>
            </w:r>
            <w:r w:rsidR="00223302">
              <w:rPr>
                <w:sz w:val="24"/>
                <w:szCs w:val="24"/>
              </w:rPr>
              <w:t xml:space="preserve"> to their communities</w:t>
            </w:r>
            <w:r w:rsidR="001251C1" w:rsidRPr="001A2A3E">
              <w:rPr>
                <w:sz w:val="24"/>
                <w:szCs w:val="24"/>
              </w:rPr>
              <w:t xml:space="preserve"> is very critical and receiving the funding in a timely manner would assist these youth and TDSB staff immensely.  </w:t>
            </w:r>
            <w:r w:rsidR="00223302" w:rsidRPr="00223302">
              <w:rPr>
                <w:sz w:val="24"/>
                <w:szCs w:val="24"/>
              </w:rPr>
              <w:t xml:space="preserve">The committee agrees that we would like to recommend that the board advocates with the Minister of Education for FOY funding, and that the announcements </w:t>
            </w:r>
            <w:r w:rsidR="00223302" w:rsidRPr="00223302">
              <w:rPr>
                <w:sz w:val="24"/>
                <w:szCs w:val="24"/>
              </w:rPr>
              <w:lastRenderedPageBreak/>
              <w:t xml:space="preserve">be made as early in the year as possible to allow parents and programmes to plan.  As FOY is under Continuing Education and therefore involves another team, </w:t>
            </w:r>
            <w:r w:rsidR="001251C1" w:rsidRPr="001A2A3E">
              <w:rPr>
                <w:sz w:val="24"/>
                <w:szCs w:val="24"/>
              </w:rPr>
              <w:t>Maia will set up a meeting with the Continuing Education department and include Patrick Rutledge to discuss a motion on this matter.</w:t>
            </w:r>
          </w:p>
          <w:p w14:paraId="6F39D41F" w14:textId="254F4065" w:rsidR="00E047AF" w:rsidRPr="001A2A3E" w:rsidRDefault="00E047AF" w:rsidP="001251C1">
            <w:pPr>
              <w:rPr>
                <w:sz w:val="24"/>
                <w:szCs w:val="24"/>
              </w:rPr>
            </w:pPr>
          </w:p>
        </w:tc>
        <w:tc>
          <w:tcPr>
            <w:tcW w:w="2430" w:type="dxa"/>
          </w:tcPr>
          <w:p w14:paraId="70DD1CED" w14:textId="37218453" w:rsidR="00940D2C" w:rsidRPr="001A2A3E" w:rsidRDefault="00940D2C" w:rsidP="00B9094F">
            <w:pPr>
              <w:jc w:val="center"/>
              <w:rPr>
                <w:sz w:val="24"/>
                <w:szCs w:val="24"/>
              </w:rPr>
            </w:pPr>
          </w:p>
        </w:tc>
      </w:tr>
      <w:tr w:rsidR="000E6597" w:rsidRPr="001A2A3E" w14:paraId="3F7F9B22" w14:textId="77777777" w:rsidTr="00E26F85">
        <w:tc>
          <w:tcPr>
            <w:tcW w:w="2268" w:type="dxa"/>
          </w:tcPr>
          <w:p w14:paraId="6EE7C819" w14:textId="77777777" w:rsidR="009446B3" w:rsidRPr="001A2A3E" w:rsidRDefault="009446B3" w:rsidP="009446B3">
            <w:pPr>
              <w:rPr>
                <w:b/>
                <w:bCs/>
                <w:sz w:val="24"/>
                <w:szCs w:val="24"/>
              </w:rPr>
            </w:pPr>
            <w:r w:rsidRPr="001A2A3E">
              <w:rPr>
                <w:b/>
                <w:bCs/>
                <w:sz w:val="24"/>
                <w:szCs w:val="24"/>
              </w:rPr>
              <w:t>Other Business</w:t>
            </w:r>
          </w:p>
        </w:tc>
        <w:tc>
          <w:tcPr>
            <w:tcW w:w="8640" w:type="dxa"/>
          </w:tcPr>
          <w:p w14:paraId="64BBC58F" w14:textId="5897F1D8" w:rsidR="00D270FF" w:rsidRPr="001A2A3E" w:rsidRDefault="004B2357" w:rsidP="004375C6">
            <w:pPr>
              <w:pStyle w:val="ListParagraph"/>
              <w:numPr>
                <w:ilvl w:val="0"/>
                <w:numId w:val="17"/>
              </w:numPr>
              <w:rPr>
                <w:sz w:val="24"/>
                <w:szCs w:val="24"/>
              </w:rPr>
            </w:pPr>
            <w:r w:rsidRPr="001A2A3E">
              <w:rPr>
                <w:sz w:val="24"/>
                <w:szCs w:val="24"/>
              </w:rPr>
              <w:t xml:space="preserve">Maia Puccetti </w:t>
            </w:r>
            <w:r w:rsidR="0049013B" w:rsidRPr="001A2A3E">
              <w:rPr>
                <w:sz w:val="24"/>
                <w:szCs w:val="24"/>
              </w:rPr>
              <w:t xml:space="preserve">informed the committee members that we </w:t>
            </w:r>
            <w:r w:rsidR="00C327AA" w:rsidRPr="001A2A3E">
              <w:rPr>
                <w:sz w:val="24"/>
                <w:szCs w:val="24"/>
              </w:rPr>
              <w:t xml:space="preserve">will be </w:t>
            </w:r>
            <w:r w:rsidR="0049013B" w:rsidRPr="001A2A3E">
              <w:rPr>
                <w:sz w:val="24"/>
                <w:szCs w:val="24"/>
              </w:rPr>
              <w:t xml:space="preserve">continuing and expanding asymptomatic testing in our schools.  Although schools are closed, there is a small group that is open </w:t>
            </w:r>
            <w:r w:rsidR="00C327AA" w:rsidRPr="001A2A3E">
              <w:rPr>
                <w:sz w:val="24"/>
                <w:szCs w:val="24"/>
              </w:rPr>
              <w:t xml:space="preserve">(Special Education schools) where small groups of students need to be in schools and </w:t>
            </w:r>
            <w:r w:rsidR="00223302">
              <w:rPr>
                <w:sz w:val="24"/>
                <w:szCs w:val="24"/>
              </w:rPr>
              <w:t>special education teachers</w:t>
            </w:r>
            <w:r w:rsidR="00C327AA" w:rsidRPr="001A2A3E">
              <w:rPr>
                <w:sz w:val="24"/>
                <w:szCs w:val="24"/>
              </w:rPr>
              <w:t xml:space="preserve"> working with them</w:t>
            </w:r>
            <w:r w:rsidR="00223302">
              <w:rPr>
                <w:sz w:val="24"/>
                <w:szCs w:val="24"/>
              </w:rPr>
              <w:t xml:space="preserve"> are receiving vaccinations</w:t>
            </w:r>
            <w:r w:rsidR="00C327AA" w:rsidRPr="001A2A3E">
              <w:rPr>
                <w:sz w:val="24"/>
                <w:szCs w:val="24"/>
              </w:rPr>
              <w:t>.  We do not expect to hear back from Toronto Public Health before the end of January about more testing sites at our schools.</w:t>
            </w:r>
          </w:p>
          <w:p w14:paraId="767EA1F7" w14:textId="77777777" w:rsidR="00C327AA" w:rsidRPr="001A2A3E" w:rsidRDefault="00C327AA" w:rsidP="00C327AA">
            <w:pPr>
              <w:rPr>
                <w:sz w:val="24"/>
                <w:szCs w:val="24"/>
              </w:rPr>
            </w:pPr>
          </w:p>
          <w:p w14:paraId="0782EA0A" w14:textId="5825C1C9" w:rsidR="00C327AA" w:rsidRPr="001A2A3E" w:rsidRDefault="00C327AA" w:rsidP="00C327AA">
            <w:pPr>
              <w:pStyle w:val="ListParagraph"/>
              <w:numPr>
                <w:ilvl w:val="0"/>
                <w:numId w:val="17"/>
              </w:numPr>
              <w:rPr>
                <w:sz w:val="24"/>
                <w:szCs w:val="24"/>
              </w:rPr>
            </w:pPr>
            <w:r w:rsidRPr="001A2A3E">
              <w:rPr>
                <w:sz w:val="24"/>
                <w:szCs w:val="24"/>
              </w:rPr>
              <w:t>Maia Puccetti discussed that whether school-based staff will be considered as front</w:t>
            </w:r>
            <w:r w:rsidR="00330D6D" w:rsidRPr="001A2A3E">
              <w:rPr>
                <w:sz w:val="24"/>
                <w:szCs w:val="24"/>
              </w:rPr>
              <w:t>-</w:t>
            </w:r>
            <w:r w:rsidRPr="001A2A3E">
              <w:rPr>
                <w:sz w:val="24"/>
                <w:szCs w:val="24"/>
              </w:rPr>
              <w:t>line workers.  A motion will be brought forth at the PSSC (Program and School Services Committee)</w:t>
            </w:r>
            <w:r w:rsidR="00330D6D" w:rsidRPr="001A2A3E">
              <w:rPr>
                <w:sz w:val="24"/>
                <w:szCs w:val="24"/>
              </w:rPr>
              <w:t xml:space="preserve"> </w:t>
            </w:r>
            <w:r w:rsidRPr="001A2A3E">
              <w:rPr>
                <w:sz w:val="24"/>
                <w:szCs w:val="24"/>
              </w:rPr>
              <w:t xml:space="preserve">meeting tomorrow.  </w:t>
            </w:r>
            <w:r w:rsidR="00223302">
              <w:rPr>
                <w:sz w:val="24"/>
                <w:szCs w:val="24"/>
              </w:rPr>
              <w:t>Members were encouraged to speak to their</w:t>
            </w:r>
            <w:r w:rsidRPr="001A2A3E">
              <w:rPr>
                <w:sz w:val="24"/>
                <w:szCs w:val="24"/>
              </w:rPr>
              <w:t xml:space="preserve"> MPP about the risks that teachers and staff take each day to encourage support on this matter.</w:t>
            </w:r>
          </w:p>
          <w:p w14:paraId="44592825" w14:textId="77777777" w:rsidR="004C5775" w:rsidRPr="001A2A3E" w:rsidRDefault="004C5775" w:rsidP="004C5775">
            <w:pPr>
              <w:pStyle w:val="ListParagraph"/>
              <w:rPr>
                <w:sz w:val="24"/>
                <w:szCs w:val="24"/>
              </w:rPr>
            </w:pPr>
          </w:p>
          <w:p w14:paraId="44052611" w14:textId="3B881F73" w:rsidR="004C5775" w:rsidRPr="001A2A3E" w:rsidRDefault="004C5775" w:rsidP="00C327AA">
            <w:pPr>
              <w:pStyle w:val="ListParagraph"/>
              <w:numPr>
                <w:ilvl w:val="0"/>
                <w:numId w:val="17"/>
              </w:numPr>
              <w:rPr>
                <w:sz w:val="24"/>
                <w:szCs w:val="24"/>
              </w:rPr>
            </w:pPr>
            <w:r w:rsidRPr="001A2A3E">
              <w:rPr>
                <w:sz w:val="24"/>
                <w:szCs w:val="24"/>
              </w:rPr>
              <w:t xml:space="preserve">Heather Mitchell mentioned to the committee that she had recently received a document on Reconnecting Ontarians - White Paper </w:t>
            </w:r>
            <w:r w:rsidR="00223302" w:rsidRPr="00223302">
              <w:rPr>
                <w:sz w:val="24"/>
                <w:szCs w:val="24"/>
              </w:rPr>
              <w:t xml:space="preserve">from the Ministry of Heritage, Sport, Tourism and Culture </w:t>
            </w:r>
            <w:r w:rsidRPr="001A2A3E">
              <w:rPr>
                <w:sz w:val="24"/>
                <w:szCs w:val="24"/>
              </w:rPr>
              <w:t xml:space="preserve">for </w:t>
            </w:r>
            <w:r w:rsidR="00223302">
              <w:rPr>
                <w:sz w:val="24"/>
                <w:szCs w:val="24"/>
              </w:rPr>
              <w:t>r</w:t>
            </w:r>
            <w:r w:rsidRPr="001A2A3E">
              <w:rPr>
                <w:sz w:val="24"/>
                <w:szCs w:val="24"/>
              </w:rPr>
              <w:t>eview and response</w:t>
            </w:r>
            <w:r w:rsidR="00223302">
              <w:rPr>
                <w:sz w:val="24"/>
                <w:szCs w:val="24"/>
              </w:rPr>
              <w:t xml:space="preserve"> by Thursday</w:t>
            </w:r>
            <w:r w:rsidRPr="001A2A3E">
              <w:rPr>
                <w:sz w:val="24"/>
                <w:szCs w:val="24"/>
              </w:rPr>
              <w:t>.  Heather will send a copy to Tina to share with the committee members.</w:t>
            </w:r>
          </w:p>
          <w:p w14:paraId="1492252F" w14:textId="77777777" w:rsidR="004C5775" w:rsidRPr="001A2A3E" w:rsidRDefault="004C5775" w:rsidP="004C5775">
            <w:pPr>
              <w:pStyle w:val="ListParagraph"/>
              <w:rPr>
                <w:sz w:val="24"/>
                <w:szCs w:val="24"/>
              </w:rPr>
            </w:pPr>
          </w:p>
          <w:p w14:paraId="7DAC77F9" w14:textId="23902865" w:rsidR="00223302" w:rsidRDefault="00223302" w:rsidP="00C327AA">
            <w:pPr>
              <w:pStyle w:val="ListParagraph"/>
              <w:numPr>
                <w:ilvl w:val="0"/>
                <w:numId w:val="17"/>
              </w:numPr>
              <w:rPr>
                <w:sz w:val="24"/>
                <w:szCs w:val="24"/>
              </w:rPr>
            </w:pPr>
            <w:r w:rsidRPr="00223302">
              <w:rPr>
                <w:sz w:val="24"/>
                <w:szCs w:val="24"/>
              </w:rPr>
              <w:t>When asked whether the Ministry provided extra funds to cover additional caretakers for community use of schools the committee was reminded that CUS is a separate line item in funds received by the board. Instead of covering additional costs the Province told Boards they could borrow from their reserve (which would need to be repaid).  The TDSB has asked the government to cover the actual costs of COVID instead of just the additional caretakers needed</w:t>
            </w:r>
          </w:p>
          <w:p w14:paraId="5C838DFB" w14:textId="77777777" w:rsidR="00223302" w:rsidRPr="005810A6" w:rsidRDefault="00223302" w:rsidP="005810A6">
            <w:pPr>
              <w:pStyle w:val="ListParagraph"/>
              <w:rPr>
                <w:sz w:val="24"/>
                <w:szCs w:val="24"/>
              </w:rPr>
            </w:pPr>
          </w:p>
          <w:p w14:paraId="525CE49E" w14:textId="4B65A2ED" w:rsidR="004C5775" w:rsidRPr="001A2A3E" w:rsidRDefault="00223302" w:rsidP="00C327AA">
            <w:pPr>
              <w:pStyle w:val="ListParagraph"/>
              <w:numPr>
                <w:ilvl w:val="0"/>
                <w:numId w:val="17"/>
              </w:numPr>
              <w:rPr>
                <w:sz w:val="24"/>
                <w:szCs w:val="24"/>
              </w:rPr>
            </w:pPr>
            <w:r>
              <w:rPr>
                <w:sz w:val="24"/>
                <w:szCs w:val="24"/>
              </w:rPr>
              <w:lastRenderedPageBreak/>
              <w:t xml:space="preserve">Susan Fletcher </w:t>
            </w:r>
            <w:r w:rsidR="004C5775" w:rsidRPr="001A2A3E">
              <w:rPr>
                <w:sz w:val="24"/>
                <w:szCs w:val="24"/>
              </w:rPr>
              <w:t xml:space="preserve">– SPACE </w:t>
            </w:r>
            <w:r>
              <w:rPr>
                <w:sz w:val="24"/>
                <w:szCs w:val="24"/>
              </w:rPr>
              <w:t>Coalition</w:t>
            </w:r>
            <w:r w:rsidR="004C5775" w:rsidRPr="001A2A3E">
              <w:rPr>
                <w:sz w:val="24"/>
                <w:szCs w:val="24"/>
              </w:rPr>
              <w:t>– is meeting at the end of January and would like to get a message out to her community about a plan to return</w:t>
            </w:r>
            <w:r>
              <w:rPr>
                <w:sz w:val="24"/>
                <w:szCs w:val="24"/>
              </w:rPr>
              <w:t xml:space="preserve">. She </w:t>
            </w:r>
            <w:r w:rsidR="008A7CAF" w:rsidRPr="001A2A3E">
              <w:rPr>
                <w:sz w:val="24"/>
                <w:szCs w:val="24"/>
              </w:rPr>
              <w:t>will share it with the CUSCAC committee members once completed.</w:t>
            </w:r>
          </w:p>
        </w:tc>
        <w:tc>
          <w:tcPr>
            <w:tcW w:w="2430" w:type="dxa"/>
          </w:tcPr>
          <w:p w14:paraId="50BB60DB" w14:textId="37EE223A" w:rsidR="0058258F" w:rsidRPr="001A2A3E" w:rsidRDefault="0058258F" w:rsidP="006A3AFD">
            <w:pPr>
              <w:rPr>
                <w:sz w:val="24"/>
                <w:szCs w:val="24"/>
              </w:rPr>
            </w:pPr>
          </w:p>
        </w:tc>
      </w:tr>
      <w:tr w:rsidR="000E6597" w:rsidRPr="001A2A3E" w14:paraId="0746F0A1" w14:textId="77777777" w:rsidTr="00E26F85">
        <w:tc>
          <w:tcPr>
            <w:tcW w:w="2268" w:type="dxa"/>
          </w:tcPr>
          <w:p w14:paraId="1D6F3E92" w14:textId="77777777" w:rsidR="009B3BAA" w:rsidRPr="001A2A3E" w:rsidRDefault="009B3BAA" w:rsidP="009446B3">
            <w:pPr>
              <w:rPr>
                <w:b/>
                <w:bCs/>
                <w:sz w:val="24"/>
                <w:szCs w:val="24"/>
              </w:rPr>
            </w:pPr>
          </w:p>
          <w:p w14:paraId="4FC02B00" w14:textId="77777777" w:rsidR="009446B3" w:rsidRPr="001A2A3E" w:rsidRDefault="009446B3" w:rsidP="009446B3">
            <w:pPr>
              <w:rPr>
                <w:b/>
                <w:bCs/>
                <w:sz w:val="24"/>
                <w:szCs w:val="24"/>
              </w:rPr>
            </w:pPr>
            <w:r w:rsidRPr="001A2A3E">
              <w:rPr>
                <w:b/>
                <w:bCs/>
                <w:sz w:val="24"/>
                <w:szCs w:val="24"/>
              </w:rPr>
              <w:t>Adjournment</w:t>
            </w:r>
          </w:p>
        </w:tc>
        <w:tc>
          <w:tcPr>
            <w:tcW w:w="8640" w:type="dxa"/>
          </w:tcPr>
          <w:p w14:paraId="1A3E6F2D" w14:textId="77777777" w:rsidR="009B3BAA" w:rsidRPr="001A2A3E" w:rsidRDefault="009B3BAA" w:rsidP="009B3BAA">
            <w:pPr>
              <w:pStyle w:val="ListParagraph"/>
              <w:rPr>
                <w:sz w:val="24"/>
                <w:szCs w:val="24"/>
              </w:rPr>
            </w:pPr>
          </w:p>
          <w:p w14:paraId="683BD275" w14:textId="6BF3F455" w:rsidR="009446B3" w:rsidRPr="001A2A3E" w:rsidRDefault="00473B5A" w:rsidP="00260C7D">
            <w:pPr>
              <w:pStyle w:val="ListParagraph"/>
              <w:numPr>
                <w:ilvl w:val="0"/>
                <w:numId w:val="7"/>
              </w:numPr>
              <w:rPr>
                <w:sz w:val="24"/>
                <w:szCs w:val="24"/>
              </w:rPr>
            </w:pPr>
            <w:r w:rsidRPr="001A2A3E">
              <w:rPr>
                <w:sz w:val="24"/>
                <w:szCs w:val="24"/>
              </w:rPr>
              <w:t>9:5</w:t>
            </w:r>
            <w:r w:rsidR="0079286D" w:rsidRPr="001A2A3E">
              <w:rPr>
                <w:sz w:val="24"/>
                <w:szCs w:val="24"/>
              </w:rPr>
              <w:t>2</w:t>
            </w:r>
            <w:r w:rsidR="00772C2A" w:rsidRPr="001A2A3E">
              <w:rPr>
                <w:sz w:val="24"/>
                <w:szCs w:val="24"/>
              </w:rPr>
              <w:t xml:space="preserve"> </w:t>
            </w:r>
            <w:r w:rsidR="00A61075" w:rsidRPr="001A2A3E">
              <w:rPr>
                <w:sz w:val="24"/>
                <w:szCs w:val="24"/>
              </w:rPr>
              <w:t>a.m.</w:t>
            </w:r>
          </w:p>
          <w:p w14:paraId="5A05CCC9" w14:textId="77777777" w:rsidR="009B3BAA" w:rsidRPr="001A2A3E" w:rsidRDefault="009B3BAA" w:rsidP="009B3BAA">
            <w:pPr>
              <w:pStyle w:val="ListParagraph"/>
              <w:rPr>
                <w:sz w:val="24"/>
                <w:szCs w:val="24"/>
              </w:rPr>
            </w:pPr>
          </w:p>
        </w:tc>
        <w:tc>
          <w:tcPr>
            <w:tcW w:w="2430" w:type="dxa"/>
          </w:tcPr>
          <w:p w14:paraId="2B8E25A5" w14:textId="77777777" w:rsidR="009446B3" w:rsidRPr="001A2A3E" w:rsidRDefault="009446B3" w:rsidP="009446B3">
            <w:pPr>
              <w:rPr>
                <w:sz w:val="24"/>
                <w:szCs w:val="24"/>
              </w:rPr>
            </w:pPr>
          </w:p>
        </w:tc>
      </w:tr>
      <w:tr w:rsidR="000E6597" w14:paraId="6A395FB8" w14:textId="77777777" w:rsidTr="00E26F85">
        <w:trPr>
          <w:trHeight w:val="20"/>
        </w:trPr>
        <w:tc>
          <w:tcPr>
            <w:tcW w:w="2268" w:type="dxa"/>
            <w:shd w:val="clear" w:color="auto" w:fill="C2D69B" w:themeFill="accent3" w:themeFillTint="99"/>
          </w:tcPr>
          <w:p w14:paraId="478A011E" w14:textId="77777777" w:rsidR="00792200" w:rsidRPr="001A2A3E" w:rsidRDefault="00792200">
            <w:pPr>
              <w:rPr>
                <w:b/>
                <w:bCs/>
                <w:sz w:val="24"/>
                <w:szCs w:val="24"/>
              </w:rPr>
            </w:pPr>
            <w:r w:rsidRPr="001A2A3E">
              <w:rPr>
                <w:b/>
                <w:bCs/>
                <w:sz w:val="24"/>
                <w:szCs w:val="24"/>
              </w:rPr>
              <w:t>Next Meeting Date</w:t>
            </w:r>
          </w:p>
        </w:tc>
        <w:tc>
          <w:tcPr>
            <w:tcW w:w="8640" w:type="dxa"/>
            <w:shd w:val="clear" w:color="auto" w:fill="C2D69B" w:themeFill="accent3" w:themeFillTint="99"/>
            <w:vAlign w:val="center"/>
          </w:tcPr>
          <w:p w14:paraId="1459B152" w14:textId="71C1D441" w:rsidR="00792200" w:rsidRPr="001A2A3E" w:rsidRDefault="0079286D" w:rsidP="00561A0A">
            <w:pPr>
              <w:pStyle w:val="ListParagraph"/>
              <w:numPr>
                <w:ilvl w:val="0"/>
                <w:numId w:val="10"/>
              </w:numPr>
              <w:rPr>
                <w:sz w:val="24"/>
                <w:szCs w:val="24"/>
              </w:rPr>
            </w:pPr>
            <w:r w:rsidRPr="001A2A3E">
              <w:rPr>
                <w:b/>
                <w:sz w:val="24"/>
                <w:szCs w:val="24"/>
              </w:rPr>
              <w:t>9 Febr</w:t>
            </w:r>
            <w:r w:rsidR="00473B5A" w:rsidRPr="001A2A3E">
              <w:rPr>
                <w:b/>
                <w:sz w:val="24"/>
                <w:szCs w:val="24"/>
              </w:rPr>
              <w:t xml:space="preserve">uary </w:t>
            </w:r>
            <w:r w:rsidR="00792200" w:rsidRPr="001A2A3E">
              <w:rPr>
                <w:b/>
                <w:sz w:val="24"/>
                <w:szCs w:val="24"/>
              </w:rPr>
              <w:t>202</w:t>
            </w:r>
            <w:r w:rsidR="00473B5A" w:rsidRPr="001A2A3E">
              <w:rPr>
                <w:b/>
                <w:sz w:val="24"/>
                <w:szCs w:val="24"/>
              </w:rPr>
              <w:t>1</w:t>
            </w:r>
            <w:r w:rsidR="00792200" w:rsidRPr="001A2A3E">
              <w:rPr>
                <w:sz w:val="24"/>
                <w:szCs w:val="24"/>
              </w:rPr>
              <w:t xml:space="preserve">, </w:t>
            </w:r>
            <w:r w:rsidR="00FD584E" w:rsidRPr="001A2A3E">
              <w:rPr>
                <w:b/>
                <w:sz w:val="24"/>
                <w:szCs w:val="24"/>
              </w:rPr>
              <w:t>8:00 a.m</w:t>
            </w:r>
            <w:r w:rsidR="00B82CCE" w:rsidRPr="001A2A3E">
              <w:rPr>
                <w:b/>
                <w:sz w:val="24"/>
                <w:szCs w:val="24"/>
              </w:rPr>
              <w:t>. via Zoom</w:t>
            </w:r>
          </w:p>
        </w:tc>
        <w:tc>
          <w:tcPr>
            <w:tcW w:w="2430" w:type="dxa"/>
            <w:vAlign w:val="center"/>
          </w:tcPr>
          <w:p w14:paraId="4FF44CF6" w14:textId="77777777" w:rsidR="00792200" w:rsidRPr="00790D13" w:rsidRDefault="00792200">
            <w:pPr>
              <w:rPr>
                <w:sz w:val="24"/>
                <w:szCs w:val="24"/>
              </w:rPr>
            </w:pPr>
          </w:p>
        </w:tc>
      </w:tr>
    </w:tbl>
    <w:p w14:paraId="3619F454" w14:textId="77777777" w:rsidR="009446B3" w:rsidRDefault="009446B3" w:rsidP="009446B3"/>
    <w:sectPr w:rsidR="009446B3" w:rsidSect="00B9094F">
      <w:footerReference w:type="default" r:id="rId9"/>
      <w:pgSz w:w="15840" w:h="12240" w:orient="landscape" w:code="1"/>
      <w:pgMar w:top="72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2FD62" w14:textId="77777777" w:rsidR="0086115A" w:rsidRDefault="0086115A" w:rsidP="00267B67">
      <w:pPr>
        <w:spacing w:after="0" w:line="240" w:lineRule="auto"/>
      </w:pPr>
      <w:r>
        <w:separator/>
      </w:r>
    </w:p>
  </w:endnote>
  <w:endnote w:type="continuationSeparator" w:id="0">
    <w:p w14:paraId="59CCE95F" w14:textId="77777777" w:rsidR="0086115A" w:rsidRDefault="0086115A" w:rsidP="00267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8065916"/>
      <w:docPartObj>
        <w:docPartGallery w:val="Page Numbers (Bottom of Page)"/>
        <w:docPartUnique/>
      </w:docPartObj>
    </w:sdtPr>
    <w:sdtEndPr>
      <w:rPr>
        <w:noProof/>
      </w:rPr>
    </w:sdtEndPr>
    <w:sdtContent>
      <w:p w14:paraId="5F3F066F" w14:textId="77777777" w:rsidR="00792200" w:rsidRDefault="00792200">
        <w:pPr>
          <w:pStyle w:val="Footer"/>
          <w:jc w:val="right"/>
        </w:pPr>
        <w:r>
          <w:fldChar w:fldCharType="begin"/>
        </w:r>
        <w:r>
          <w:instrText xml:space="preserve"> PAGE   \* MERGEFORMAT </w:instrText>
        </w:r>
        <w:r>
          <w:fldChar w:fldCharType="separate"/>
        </w:r>
        <w:r w:rsidR="00921443">
          <w:rPr>
            <w:noProof/>
          </w:rPr>
          <w:t>1</w:t>
        </w:r>
        <w:r>
          <w:rPr>
            <w:noProof/>
          </w:rPr>
          <w:fldChar w:fldCharType="end"/>
        </w:r>
      </w:p>
    </w:sdtContent>
  </w:sdt>
  <w:p w14:paraId="0FE6B568" w14:textId="77777777" w:rsidR="00792200" w:rsidRDefault="00792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7783F" w14:textId="77777777" w:rsidR="0086115A" w:rsidRDefault="0086115A" w:rsidP="00267B67">
      <w:pPr>
        <w:spacing w:after="0" w:line="240" w:lineRule="auto"/>
      </w:pPr>
      <w:r>
        <w:separator/>
      </w:r>
    </w:p>
  </w:footnote>
  <w:footnote w:type="continuationSeparator" w:id="0">
    <w:p w14:paraId="1CDBB593" w14:textId="77777777" w:rsidR="0086115A" w:rsidRDefault="0086115A" w:rsidP="00267B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0A8D"/>
    <w:multiLevelType w:val="hybridMultilevel"/>
    <w:tmpl w:val="D4B47B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6C3D07"/>
    <w:multiLevelType w:val="multilevel"/>
    <w:tmpl w:val="EE909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008A3"/>
    <w:multiLevelType w:val="multilevel"/>
    <w:tmpl w:val="05AE4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522F3"/>
    <w:multiLevelType w:val="hybridMultilevel"/>
    <w:tmpl w:val="25940F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E85136"/>
    <w:multiLevelType w:val="multilevel"/>
    <w:tmpl w:val="9C284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E4660B"/>
    <w:multiLevelType w:val="multilevel"/>
    <w:tmpl w:val="08BC5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1A572D"/>
    <w:multiLevelType w:val="hybridMultilevel"/>
    <w:tmpl w:val="611279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8186284"/>
    <w:multiLevelType w:val="hybridMultilevel"/>
    <w:tmpl w:val="78A82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FE071C6"/>
    <w:multiLevelType w:val="hybridMultilevel"/>
    <w:tmpl w:val="399809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5AC4905"/>
    <w:multiLevelType w:val="hybridMultilevel"/>
    <w:tmpl w:val="752471F0"/>
    <w:lvl w:ilvl="0" w:tplc="10090001">
      <w:start w:val="1"/>
      <w:numFmt w:val="bullet"/>
      <w:lvlText w:val=""/>
      <w:lvlJc w:val="left"/>
      <w:pPr>
        <w:ind w:left="360" w:hanging="360"/>
      </w:pPr>
      <w:rPr>
        <w:rFonts w:ascii="Symbol" w:hAnsi="Symbol" w:hint="default"/>
      </w:rPr>
    </w:lvl>
    <w:lvl w:ilvl="1" w:tplc="A0A8C13A">
      <w:numFmt w:val="bullet"/>
      <w:lvlText w:val="-"/>
      <w:lvlJc w:val="left"/>
      <w:pPr>
        <w:ind w:left="1080" w:hanging="360"/>
      </w:pPr>
      <w:rPr>
        <w:rFonts w:ascii="Calibri" w:eastAsiaTheme="minorHAnsi" w:hAnsi="Calibri" w:cs="Calibri"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8031C80"/>
    <w:multiLevelType w:val="hybridMultilevel"/>
    <w:tmpl w:val="4824F86A"/>
    <w:styleLink w:val="ImportedStyle2"/>
    <w:lvl w:ilvl="0" w:tplc="B9B288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948BB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FBA31D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4CE1B8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364D14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7C6B73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EFC461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FD090A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E04530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47757C9"/>
    <w:multiLevelType w:val="hybridMultilevel"/>
    <w:tmpl w:val="15362E7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452F508D"/>
    <w:multiLevelType w:val="hybridMultilevel"/>
    <w:tmpl w:val="4824F86A"/>
    <w:numStyleLink w:val="ImportedStyle2"/>
  </w:abstractNum>
  <w:abstractNum w:abstractNumId="13" w15:restartNumberingAfterBreak="0">
    <w:nsid w:val="4D4C279F"/>
    <w:multiLevelType w:val="hybridMultilevel"/>
    <w:tmpl w:val="5790AB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0C37DB1"/>
    <w:multiLevelType w:val="hybridMultilevel"/>
    <w:tmpl w:val="CB54EC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5241B60"/>
    <w:multiLevelType w:val="hybridMultilevel"/>
    <w:tmpl w:val="7046CF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F3708C4"/>
    <w:multiLevelType w:val="hybridMultilevel"/>
    <w:tmpl w:val="CD00F7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21D4E40"/>
    <w:multiLevelType w:val="hybridMultilevel"/>
    <w:tmpl w:val="4E7077BC"/>
    <w:lvl w:ilvl="0" w:tplc="10090001">
      <w:start w:val="1"/>
      <w:numFmt w:val="bullet"/>
      <w:lvlText w:val=""/>
      <w:lvlJc w:val="left"/>
      <w:pPr>
        <w:ind w:left="900" w:hanging="360"/>
      </w:pPr>
      <w:rPr>
        <w:rFonts w:ascii="Symbol" w:hAnsi="Symbol" w:hint="default"/>
      </w:rPr>
    </w:lvl>
    <w:lvl w:ilvl="1" w:tplc="10090003">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abstractNum w:abstractNumId="18" w15:restartNumberingAfterBreak="0">
    <w:nsid w:val="65985147"/>
    <w:multiLevelType w:val="hybridMultilevel"/>
    <w:tmpl w:val="8EBC6F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85F5A5C"/>
    <w:multiLevelType w:val="hybridMultilevel"/>
    <w:tmpl w:val="AEB85C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D134C15"/>
    <w:multiLevelType w:val="hybridMultilevel"/>
    <w:tmpl w:val="E5E079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F4F744C"/>
    <w:multiLevelType w:val="hybridMultilevel"/>
    <w:tmpl w:val="BC106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27C605E"/>
    <w:multiLevelType w:val="multilevel"/>
    <w:tmpl w:val="9E4AE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497FDA"/>
    <w:multiLevelType w:val="hybridMultilevel"/>
    <w:tmpl w:val="32C4E1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8564D5C"/>
    <w:multiLevelType w:val="multilevel"/>
    <w:tmpl w:val="F738D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545E41"/>
    <w:multiLevelType w:val="hybridMultilevel"/>
    <w:tmpl w:val="8020F4B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0"/>
  </w:num>
  <w:num w:numId="4">
    <w:abstractNumId w:val="21"/>
  </w:num>
  <w:num w:numId="5">
    <w:abstractNumId w:val="11"/>
  </w:num>
  <w:num w:numId="6">
    <w:abstractNumId w:val="20"/>
  </w:num>
  <w:num w:numId="7">
    <w:abstractNumId w:val="13"/>
  </w:num>
  <w:num w:numId="8">
    <w:abstractNumId w:val="7"/>
  </w:num>
  <w:num w:numId="9">
    <w:abstractNumId w:val="8"/>
  </w:num>
  <w:num w:numId="10">
    <w:abstractNumId w:val="18"/>
  </w:num>
  <w:num w:numId="11">
    <w:abstractNumId w:val="17"/>
  </w:num>
  <w:num w:numId="12">
    <w:abstractNumId w:val="1"/>
  </w:num>
  <w:num w:numId="13">
    <w:abstractNumId w:val="9"/>
  </w:num>
  <w:num w:numId="14">
    <w:abstractNumId w:val="15"/>
  </w:num>
  <w:num w:numId="15">
    <w:abstractNumId w:val="16"/>
  </w:num>
  <w:num w:numId="16">
    <w:abstractNumId w:val="22"/>
  </w:num>
  <w:num w:numId="17">
    <w:abstractNumId w:val="14"/>
  </w:num>
  <w:num w:numId="18">
    <w:abstractNumId w:val="25"/>
  </w:num>
  <w:num w:numId="19">
    <w:abstractNumId w:val="23"/>
  </w:num>
  <w:num w:numId="20">
    <w:abstractNumId w:val="2"/>
  </w:num>
  <w:num w:numId="21">
    <w:abstractNumId w:val="19"/>
  </w:num>
  <w:num w:numId="22">
    <w:abstractNumId w:val="10"/>
  </w:num>
  <w:num w:numId="23">
    <w:abstractNumId w:val="12"/>
  </w:num>
  <w:num w:numId="24">
    <w:abstractNumId w:val="24"/>
  </w:num>
  <w:num w:numId="25">
    <w:abstractNumId w:val="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B3"/>
    <w:rsid w:val="00015B36"/>
    <w:rsid w:val="00033C2E"/>
    <w:rsid w:val="00040BD5"/>
    <w:rsid w:val="0004548B"/>
    <w:rsid w:val="0005188D"/>
    <w:rsid w:val="0005444A"/>
    <w:rsid w:val="000547FE"/>
    <w:rsid w:val="00055DC8"/>
    <w:rsid w:val="00061569"/>
    <w:rsid w:val="0006327B"/>
    <w:rsid w:val="00066492"/>
    <w:rsid w:val="00066E23"/>
    <w:rsid w:val="00067318"/>
    <w:rsid w:val="00071D2B"/>
    <w:rsid w:val="00073A6C"/>
    <w:rsid w:val="00075BC4"/>
    <w:rsid w:val="000800F9"/>
    <w:rsid w:val="00096059"/>
    <w:rsid w:val="00096C94"/>
    <w:rsid w:val="000A2EEA"/>
    <w:rsid w:val="000A6D2E"/>
    <w:rsid w:val="000A6F96"/>
    <w:rsid w:val="000A7093"/>
    <w:rsid w:val="000B678F"/>
    <w:rsid w:val="000C12EC"/>
    <w:rsid w:val="000C27C7"/>
    <w:rsid w:val="000C3177"/>
    <w:rsid w:val="000C4206"/>
    <w:rsid w:val="000C6F19"/>
    <w:rsid w:val="000D30D9"/>
    <w:rsid w:val="000E01E3"/>
    <w:rsid w:val="000E6597"/>
    <w:rsid w:val="000E7072"/>
    <w:rsid w:val="000F70DE"/>
    <w:rsid w:val="00103E22"/>
    <w:rsid w:val="00112E87"/>
    <w:rsid w:val="001134F6"/>
    <w:rsid w:val="001251C1"/>
    <w:rsid w:val="00134617"/>
    <w:rsid w:val="001356F0"/>
    <w:rsid w:val="0014247B"/>
    <w:rsid w:val="00144942"/>
    <w:rsid w:val="001578A9"/>
    <w:rsid w:val="00162CD4"/>
    <w:rsid w:val="001675FE"/>
    <w:rsid w:val="00171A49"/>
    <w:rsid w:val="0017398B"/>
    <w:rsid w:val="00174F23"/>
    <w:rsid w:val="00175BE2"/>
    <w:rsid w:val="00177D2C"/>
    <w:rsid w:val="001836B6"/>
    <w:rsid w:val="00191BB1"/>
    <w:rsid w:val="001952C2"/>
    <w:rsid w:val="001A1914"/>
    <w:rsid w:val="001A1FA6"/>
    <w:rsid w:val="001A2A3E"/>
    <w:rsid w:val="001A3FD0"/>
    <w:rsid w:val="001A597B"/>
    <w:rsid w:val="001A7E42"/>
    <w:rsid w:val="001C11CE"/>
    <w:rsid w:val="001C1FCC"/>
    <w:rsid w:val="001D402B"/>
    <w:rsid w:val="001D61B3"/>
    <w:rsid w:val="001E5CF8"/>
    <w:rsid w:val="001E6EDF"/>
    <w:rsid w:val="001F60A4"/>
    <w:rsid w:val="00223302"/>
    <w:rsid w:val="0023047E"/>
    <w:rsid w:val="00231637"/>
    <w:rsid w:val="00231695"/>
    <w:rsid w:val="00256D78"/>
    <w:rsid w:val="002605C3"/>
    <w:rsid w:val="00260C7D"/>
    <w:rsid w:val="00265236"/>
    <w:rsid w:val="00267B67"/>
    <w:rsid w:val="002708FB"/>
    <w:rsid w:val="00282CE2"/>
    <w:rsid w:val="002A2723"/>
    <w:rsid w:val="002A63EB"/>
    <w:rsid w:val="002B2A40"/>
    <w:rsid w:val="002C443F"/>
    <w:rsid w:val="002D7E13"/>
    <w:rsid w:val="002E4C3B"/>
    <w:rsid w:val="002F2497"/>
    <w:rsid w:val="002F3A2B"/>
    <w:rsid w:val="00312665"/>
    <w:rsid w:val="00313FC2"/>
    <w:rsid w:val="0031781E"/>
    <w:rsid w:val="0032110D"/>
    <w:rsid w:val="00321E14"/>
    <w:rsid w:val="00323849"/>
    <w:rsid w:val="00323EB0"/>
    <w:rsid w:val="00330AB1"/>
    <w:rsid w:val="00330D6D"/>
    <w:rsid w:val="0033647F"/>
    <w:rsid w:val="00337E51"/>
    <w:rsid w:val="0034381D"/>
    <w:rsid w:val="0034489C"/>
    <w:rsid w:val="00344FC2"/>
    <w:rsid w:val="00350F41"/>
    <w:rsid w:val="003546AD"/>
    <w:rsid w:val="00355DF9"/>
    <w:rsid w:val="003616DF"/>
    <w:rsid w:val="003700DE"/>
    <w:rsid w:val="003702C7"/>
    <w:rsid w:val="003723DA"/>
    <w:rsid w:val="00384059"/>
    <w:rsid w:val="00386A60"/>
    <w:rsid w:val="00386DDB"/>
    <w:rsid w:val="00387A5D"/>
    <w:rsid w:val="003906A2"/>
    <w:rsid w:val="00391011"/>
    <w:rsid w:val="003B1629"/>
    <w:rsid w:val="003B2940"/>
    <w:rsid w:val="003C221A"/>
    <w:rsid w:val="003C3C12"/>
    <w:rsid w:val="003D37E9"/>
    <w:rsid w:val="003F0267"/>
    <w:rsid w:val="003F5498"/>
    <w:rsid w:val="0041040C"/>
    <w:rsid w:val="004109B4"/>
    <w:rsid w:val="00421010"/>
    <w:rsid w:val="00424294"/>
    <w:rsid w:val="00425CCB"/>
    <w:rsid w:val="0043249B"/>
    <w:rsid w:val="00432530"/>
    <w:rsid w:val="004375C6"/>
    <w:rsid w:val="00461609"/>
    <w:rsid w:val="004717A2"/>
    <w:rsid w:val="00471B6A"/>
    <w:rsid w:val="00473B5A"/>
    <w:rsid w:val="00476C47"/>
    <w:rsid w:val="0048040C"/>
    <w:rsid w:val="004815A2"/>
    <w:rsid w:val="00486477"/>
    <w:rsid w:val="0049013B"/>
    <w:rsid w:val="00492B44"/>
    <w:rsid w:val="00493B55"/>
    <w:rsid w:val="004959FA"/>
    <w:rsid w:val="004A304E"/>
    <w:rsid w:val="004B2357"/>
    <w:rsid w:val="004C38E5"/>
    <w:rsid w:val="004C5775"/>
    <w:rsid w:val="004D27D2"/>
    <w:rsid w:val="004E03C3"/>
    <w:rsid w:val="004E250E"/>
    <w:rsid w:val="004E4571"/>
    <w:rsid w:val="004E4AEA"/>
    <w:rsid w:val="004F0D29"/>
    <w:rsid w:val="004F1122"/>
    <w:rsid w:val="004F4DB0"/>
    <w:rsid w:val="004F6C77"/>
    <w:rsid w:val="00503911"/>
    <w:rsid w:val="005119F9"/>
    <w:rsid w:val="00530F52"/>
    <w:rsid w:val="00531D4A"/>
    <w:rsid w:val="005345D0"/>
    <w:rsid w:val="00535C39"/>
    <w:rsid w:val="005378F2"/>
    <w:rsid w:val="005405DB"/>
    <w:rsid w:val="00540662"/>
    <w:rsid w:val="00543FCD"/>
    <w:rsid w:val="00561A0A"/>
    <w:rsid w:val="0056686B"/>
    <w:rsid w:val="0057705D"/>
    <w:rsid w:val="005810A6"/>
    <w:rsid w:val="0058258F"/>
    <w:rsid w:val="00594044"/>
    <w:rsid w:val="005A09B2"/>
    <w:rsid w:val="005A1494"/>
    <w:rsid w:val="005A1CFB"/>
    <w:rsid w:val="005B08FB"/>
    <w:rsid w:val="005B6953"/>
    <w:rsid w:val="005B6C95"/>
    <w:rsid w:val="005C20C7"/>
    <w:rsid w:val="005C3CAC"/>
    <w:rsid w:val="005D4113"/>
    <w:rsid w:val="005E4A98"/>
    <w:rsid w:val="005E537D"/>
    <w:rsid w:val="005E5B0D"/>
    <w:rsid w:val="005F27A3"/>
    <w:rsid w:val="005F67AA"/>
    <w:rsid w:val="00601732"/>
    <w:rsid w:val="0061269A"/>
    <w:rsid w:val="00612A9D"/>
    <w:rsid w:val="006168D2"/>
    <w:rsid w:val="00624AB3"/>
    <w:rsid w:val="0062743E"/>
    <w:rsid w:val="0062750D"/>
    <w:rsid w:val="00630DBC"/>
    <w:rsid w:val="00631774"/>
    <w:rsid w:val="00636AA7"/>
    <w:rsid w:val="0064421A"/>
    <w:rsid w:val="006462DB"/>
    <w:rsid w:val="006518C3"/>
    <w:rsid w:val="00664592"/>
    <w:rsid w:val="0066621D"/>
    <w:rsid w:val="00666948"/>
    <w:rsid w:val="006841E2"/>
    <w:rsid w:val="006869B0"/>
    <w:rsid w:val="006875FC"/>
    <w:rsid w:val="00692514"/>
    <w:rsid w:val="00695AA5"/>
    <w:rsid w:val="006A0BCC"/>
    <w:rsid w:val="006A3AFD"/>
    <w:rsid w:val="006A47D5"/>
    <w:rsid w:val="006A6DF3"/>
    <w:rsid w:val="006B3B42"/>
    <w:rsid w:val="006B44DE"/>
    <w:rsid w:val="006B63EE"/>
    <w:rsid w:val="006C0AA7"/>
    <w:rsid w:val="006C7915"/>
    <w:rsid w:val="006C7BBA"/>
    <w:rsid w:val="006D1010"/>
    <w:rsid w:val="006D22A8"/>
    <w:rsid w:val="006D772B"/>
    <w:rsid w:val="006E156D"/>
    <w:rsid w:val="00705E44"/>
    <w:rsid w:val="0070681A"/>
    <w:rsid w:val="0071136B"/>
    <w:rsid w:val="00725B54"/>
    <w:rsid w:val="0073119E"/>
    <w:rsid w:val="00745EA7"/>
    <w:rsid w:val="00753D89"/>
    <w:rsid w:val="00756DB6"/>
    <w:rsid w:val="00771072"/>
    <w:rsid w:val="00772C2A"/>
    <w:rsid w:val="00775F4C"/>
    <w:rsid w:val="00790D13"/>
    <w:rsid w:val="00792200"/>
    <w:rsid w:val="0079286D"/>
    <w:rsid w:val="007934AE"/>
    <w:rsid w:val="00796BEA"/>
    <w:rsid w:val="007A44BC"/>
    <w:rsid w:val="007B5CF4"/>
    <w:rsid w:val="007C5285"/>
    <w:rsid w:val="007C6852"/>
    <w:rsid w:val="007D40F8"/>
    <w:rsid w:val="007D4AD7"/>
    <w:rsid w:val="007D7566"/>
    <w:rsid w:val="007D7B07"/>
    <w:rsid w:val="007E0835"/>
    <w:rsid w:val="007E153E"/>
    <w:rsid w:val="00800776"/>
    <w:rsid w:val="0081554D"/>
    <w:rsid w:val="00830DC0"/>
    <w:rsid w:val="00831275"/>
    <w:rsid w:val="00836D97"/>
    <w:rsid w:val="00837FED"/>
    <w:rsid w:val="00843AB9"/>
    <w:rsid w:val="00843BB2"/>
    <w:rsid w:val="008462B0"/>
    <w:rsid w:val="00854395"/>
    <w:rsid w:val="0085709E"/>
    <w:rsid w:val="0086115A"/>
    <w:rsid w:val="00866CC0"/>
    <w:rsid w:val="00867468"/>
    <w:rsid w:val="00870AB8"/>
    <w:rsid w:val="00880BC1"/>
    <w:rsid w:val="00882240"/>
    <w:rsid w:val="00887CBF"/>
    <w:rsid w:val="00890C33"/>
    <w:rsid w:val="008A7CAF"/>
    <w:rsid w:val="008B0407"/>
    <w:rsid w:val="008B1F33"/>
    <w:rsid w:val="008B6145"/>
    <w:rsid w:val="008B6D84"/>
    <w:rsid w:val="008C3832"/>
    <w:rsid w:val="008E1369"/>
    <w:rsid w:val="008F5F55"/>
    <w:rsid w:val="008F70FD"/>
    <w:rsid w:val="009003F2"/>
    <w:rsid w:val="0090100C"/>
    <w:rsid w:val="00903AC3"/>
    <w:rsid w:val="0090460E"/>
    <w:rsid w:val="009122ED"/>
    <w:rsid w:val="00915B9F"/>
    <w:rsid w:val="00921443"/>
    <w:rsid w:val="009217B4"/>
    <w:rsid w:val="00922B46"/>
    <w:rsid w:val="00924A88"/>
    <w:rsid w:val="00925989"/>
    <w:rsid w:val="009302A0"/>
    <w:rsid w:val="00937CF3"/>
    <w:rsid w:val="00940D2C"/>
    <w:rsid w:val="00942050"/>
    <w:rsid w:val="009446B3"/>
    <w:rsid w:val="009467FF"/>
    <w:rsid w:val="00953E5C"/>
    <w:rsid w:val="00955D97"/>
    <w:rsid w:val="009573AB"/>
    <w:rsid w:val="009602CA"/>
    <w:rsid w:val="00961077"/>
    <w:rsid w:val="009652C7"/>
    <w:rsid w:val="00966F6B"/>
    <w:rsid w:val="009707E2"/>
    <w:rsid w:val="00970929"/>
    <w:rsid w:val="009725E3"/>
    <w:rsid w:val="00974639"/>
    <w:rsid w:val="0097608E"/>
    <w:rsid w:val="0098034A"/>
    <w:rsid w:val="009843E3"/>
    <w:rsid w:val="0099734F"/>
    <w:rsid w:val="009B0936"/>
    <w:rsid w:val="009B3BAA"/>
    <w:rsid w:val="009D08D7"/>
    <w:rsid w:val="009D18AF"/>
    <w:rsid w:val="009D4C70"/>
    <w:rsid w:val="009E77A6"/>
    <w:rsid w:val="009F1C5B"/>
    <w:rsid w:val="009F7D71"/>
    <w:rsid w:val="00A0286C"/>
    <w:rsid w:val="00A037D5"/>
    <w:rsid w:val="00A06A02"/>
    <w:rsid w:val="00A07351"/>
    <w:rsid w:val="00A07BA1"/>
    <w:rsid w:val="00A1134F"/>
    <w:rsid w:val="00A271FE"/>
    <w:rsid w:val="00A335B1"/>
    <w:rsid w:val="00A40797"/>
    <w:rsid w:val="00A42226"/>
    <w:rsid w:val="00A50FA4"/>
    <w:rsid w:val="00A561E8"/>
    <w:rsid w:val="00A60BBA"/>
    <w:rsid w:val="00A61075"/>
    <w:rsid w:val="00A65616"/>
    <w:rsid w:val="00A7092C"/>
    <w:rsid w:val="00A72772"/>
    <w:rsid w:val="00A82103"/>
    <w:rsid w:val="00A83F16"/>
    <w:rsid w:val="00A85465"/>
    <w:rsid w:val="00A97FBE"/>
    <w:rsid w:val="00AA6721"/>
    <w:rsid w:val="00AA756C"/>
    <w:rsid w:val="00AB5009"/>
    <w:rsid w:val="00AC374A"/>
    <w:rsid w:val="00AC3A2F"/>
    <w:rsid w:val="00AC3ECA"/>
    <w:rsid w:val="00AC60FA"/>
    <w:rsid w:val="00AD4494"/>
    <w:rsid w:val="00AE0ADF"/>
    <w:rsid w:val="00AE6F0F"/>
    <w:rsid w:val="00AF3EA9"/>
    <w:rsid w:val="00AF545E"/>
    <w:rsid w:val="00AF7719"/>
    <w:rsid w:val="00B0151C"/>
    <w:rsid w:val="00B06660"/>
    <w:rsid w:val="00B06DED"/>
    <w:rsid w:val="00B178E6"/>
    <w:rsid w:val="00B25203"/>
    <w:rsid w:val="00B341E7"/>
    <w:rsid w:val="00B43513"/>
    <w:rsid w:val="00B44F9F"/>
    <w:rsid w:val="00B53AAC"/>
    <w:rsid w:val="00B72B42"/>
    <w:rsid w:val="00B77476"/>
    <w:rsid w:val="00B82CCE"/>
    <w:rsid w:val="00B9094F"/>
    <w:rsid w:val="00B9289E"/>
    <w:rsid w:val="00B9315E"/>
    <w:rsid w:val="00B94100"/>
    <w:rsid w:val="00B9524B"/>
    <w:rsid w:val="00B95F7A"/>
    <w:rsid w:val="00BB0C16"/>
    <w:rsid w:val="00BC1B5D"/>
    <w:rsid w:val="00BD1EBD"/>
    <w:rsid w:val="00BD4D9C"/>
    <w:rsid w:val="00BE55E4"/>
    <w:rsid w:val="00BE59C1"/>
    <w:rsid w:val="00BF1654"/>
    <w:rsid w:val="00C00CD0"/>
    <w:rsid w:val="00C22A4F"/>
    <w:rsid w:val="00C26AFA"/>
    <w:rsid w:val="00C311CB"/>
    <w:rsid w:val="00C327AA"/>
    <w:rsid w:val="00C37BE5"/>
    <w:rsid w:val="00C40A67"/>
    <w:rsid w:val="00C721B5"/>
    <w:rsid w:val="00C82A95"/>
    <w:rsid w:val="00C87C5C"/>
    <w:rsid w:val="00C90CF4"/>
    <w:rsid w:val="00C97A3C"/>
    <w:rsid w:val="00CA0F2B"/>
    <w:rsid w:val="00CA29C2"/>
    <w:rsid w:val="00CB0682"/>
    <w:rsid w:val="00CC029C"/>
    <w:rsid w:val="00CC0918"/>
    <w:rsid w:val="00CC3CA1"/>
    <w:rsid w:val="00CD13A5"/>
    <w:rsid w:val="00CD2012"/>
    <w:rsid w:val="00CE5DDE"/>
    <w:rsid w:val="00CE6EF5"/>
    <w:rsid w:val="00CF5BB3"/>
    <w:rsid w:val="00CF6018"/>
    <w:rsid w:val="00D04A4D"/>
    <w:rsid w:val="00D07824"/>
    <w:rsid w:val="00D10656"/>
    <w:rsid w:val="00D16EB8"/>
    <w:rsid w:val="00D209B5"/>
    <w:rsid w:val="00D20E63"/>
    <w:rsid w:val="00D270FF"/>
    <w:rsid w:val="00D31113"/>
    <w:rsid w:val="00D37300"/>
    <w:rsid w:val="00D37429"/>
    <w:rsid w:val="00D47F2A"/>
    <w:rsid w:val="00D55555"/>
    <w:rsid w:val="00D61643"/>
    <w:rsid w:val="00D6485E"/>
    <w:rsid w:val="00D71A98"/>
    <w:rsid w:val="00D8629B"/>
    <w:rsid w:val="00D9373A"/>
    <w:rsid w:val="00D961E3"/>
    <w:rsid w:val="00DA5380"/>
    <w:rsid w:val="00DA55D6"/>
    <w:rsid w:val="00DB293F"/>
    <w:rsid w:val="00DB413A"/>
    <w:rsid w:val="00DD27C9"/>
    <w:rsid w:val="00DD39BA"/>
    <w:rsid w:val="00DD59C4"/>
    <w:rsid w:val="00DE70CA"/>
    <w:rsid w:val="00DF0C25"/>
    <w:rsid w:val="00DF77B5"/>
    <w:rsid w:val="00E011D1"/>
    <w:rsid w:val="00E0356F"/>
    <w:rsid w:val="00E03B98"/>
    <w:rsid w:val="00E047AF"/>
    <w:rsid w:val="00E0688C"/>
    <w:rsid w:val="00E26F85"/>
    <w:rsid w:val="00E303A0"/>
    <w:rsid w:val="00E31668"/>
    <w:rsid w:val="00E3696A"/>
    <w:rsid w:val="00E43F5A"/>
    <w:rsid w:val="00E51F65"/>
    <w:rsid w:val="00E57015"/>
    <w:rsid w:val="00E665C5"/>
    <w:rsid w:val="00E739B2"/>
    <w:rsid w:val="00E73C80"/>
    <w:rsid w:val="00E74B5B"/>
    <w:rsid w:val="00E75254"/>
    <w:rsid w:val="00E80002"/>
    <w:rsid w:val="00E839BA"/>
    <w:rsid w:val="00E9256C"/>
    <w:rsid w:val="00EA0C3D"/>
    <w:rsid w:val="00EA0DB1"/>
    <w:rsid w:val="00EA53E2"/>
    <w:rsid w:val="00EA7595"/>
    <w:rsid w:val="00EB22DC"/>
    <w:rsid w:val="00EB6427"/>
    <w:rsid w:val="00EC0F8A"/>
    <w:rsid w:val="00EC1900"/>
    <w:rsid w:val="00ED69D7"/>
    <w:rsid w:val="00EE2230"/>
    <w:rsid w:val="00EE4259"/>
    <w:rsid w:val="00EF235C"/>
    <w:rsid w:val="00EF49C2"/>
    <w:rsid w:val="00F26FC9"/>
    <w:rsid w:val="00F275C7"/>
    <w:rsid w:val="00F43631"/>
    <w:rsid w:val="00F610D4"/>
    <w:rsid w:val="00F66B9A"/>
    <w:rsid w:val="00F77382"/>
    <w:rsid w:val="00F846AF"/>
    <w:rsid w:val="00F8689B"/>
    <w:rsid w:val="00F946C7"/>
    <w:rsid w:val="00F97FCC"/>
    <w:rsid w:val="00FA0101"/>
    <w:rsid w:val="00FB7F5E"/>
    <w:rsid w:val="00FC0276"/>
    <w:rsid w:val="00FC6BDB"/>
    <w:rsid w:val="00FD24D2"/>
    <w:rsid w:val="00FD584E"/>
    <w:rsid w:val="00FD79ED"/>
    <w:rsid w:val="00FE5E5D"/>
    <w:rsid w:val="00FE657F"/>
    <w:rsid w:val="00FE7DFE"/>
    <w:rsid w:val="00FF1C6C"/>
    <w:rsid w:val="00FF2E0E"/>
    <w:rsid w:val="00FF5C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A5257"/>
  <w15:docId w15:val="{2CF95F5F-C914-48AF-85B6-D082B05D6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autoRedefine/>
    <w:uiPriority w:val="9"/>
    <w:unhideWhenUsed/>
    <w:qFormat/>
    <w:rsid w:val="00B72B42"/>
    <w:pPr>
      <w:keepNext/>
      <w:keepLines/>
      <w:spacing w:after="0" w:line="240" w:lineRule="auto"/>
      <w:outlineLvl w:val="2"/>
    </w:pPr>
    <w:rPr>
      <w:rFonts w:ascii="Arial" w:eastAsia="Times New Roman" w:hAnsi="Arial"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6B3"/>
    <w:rPr>
      <w:rFonts w:ascii="Tahoma" w:hAnsi="Tahoma" w:cs="Tahoma"/>
      <w:sz w:val="16"/>
      <w:szCs w:val="16"/>
    </w:rPr>
  </w:style>
  <w:style w:type="table" w:styleId="TableGrid">
    <w:name w:val="Table Grid"/>
    <w:basedOn w:val="TableNormal"/>
    <w:uiPriority w:val="59"/>
    <w:rsid w:val="00944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46B3"/>
    <w:pPr>
      <w:ind w:left="720"/>
      <w:contextualSpacing/>
    </w:pPr>
  </w:style>
  <w:style w:type="paragraph" w:styleId="Header">
    <w:name w:val="header"/>
    <w:basedOn w:val="Normal"/>
    <w:link w:val="HeaderChar"/>
    <w:uiPriority w:val="99"/>
    <w:unhideWhenUsed/>
    <w:rsid w:val="00267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B67"/>
  </w:style>
  <w:style w:type="paragraph" w:styleId="Footer">
    <w:name w:val="footer"/>
    <w:basedOn w:val="Normal"/>
    <w:link w:val="FooterChar"/>
    <w:uiPriority w:val="99"/>
    <w:unhideWhenUsed/>
    <w:rsid w:val="00267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B67"/>
  </w:style>
  <w:style w:type="character" w:customStyle="1" w:styleId="Heading3Char">
    <w:name w:val="Heading 3 Char"/>
    <w:basedOn w:val="DefaultParagraphFont"/>
    <w:link w:val="Heading3"/>
    <w:uiPriority w:val="9"/>
    <w:rsid w:val="00B72B42"/>
    <w:rPr>
      <w:rFonts w:ascii="Arial" w:eastAsia="Times New Roman" w:hAnsi="Arial" w:cs="Times New Roman"/>
      <w:b/>
      <w:bCs/>
      <w:sz w:val="24"/>
    </w:rPr>
  </w:style>
  <w:style w:type="character" w:styleId="CommentReference">
    <w:name w:val="annotation reference"/>
    <w:basedOn w:val="DefaultParagraphFont"/>
    <w:uiPriority w:val="99"/>
    <w:semiHidden/>
    <w:unhideWhenUsed/>
    <w:rsid w:val="00A83F16"/>
    <w:rPr>
      <w:sz w:val="16"/>
      <w:szCs w:val="16"/>
    </w:rPr>
  </w:style>
  <w:style w:type="paragraph" w:styleId="CommentText">
    <w:name w:val="annotation text"/>
    <w:basedOn w:val="Normal"/>
    <w:link w:val="CommentTextChar"/>
    <w:uiPriority w:val="99"/>
    <w:unhideWhenUsed/>
    <w:rsid w:val="00A83F16"/>
    <w:pPr>
      <w:spacing w:line="240" w:lineRule="auto"/>
    </w:pPr>
    <w:rPr>
      <w:sz w:val="20"/>
      <w:szCs w:val="20"/>
    </w:rPr>
  </w:style>
  <w:style w:type="character" w:customStyle="1" w:styleId="CommentTextChar">
    <w:name w:val="Comment Text Char"/>
    <w:basedOn w:val="DefaultParagraphFont"/>
    <w:link w:val="CommentText"/>
    <w:uiPriority w:val="99"/>
    <w:rsid w:val="00A83F16"/>
    <w:rPr>
      <w:sz w:val="20"/>
      <w:szCs w:val="20"/>
    </w:rPr>
  </w:style>
  <w:style w:type="paragraph" w:styleId="CommentSubject">
    <w:name w:val="annotation subject"/>
    <w:basedOn w:val="CommentText"/>
    <w:next w:val="CommentText"/>
    <w:link w:val="CommentSubjectChar"/>
    <w:uiPriority w:val="99"/>
    <w:semiHidden/>
    <w:unhideWhenUsed/>
    <w:rsid w:val="00A83F16"/>
    <w:rPr>
      <w:b/>
      <w:bCs/>
    </w:rPr>
  </w:style>
  <w:style w:type="character" w:customStyle="1" w:styleId="CommentSubjectChar">
    <w:name w:val="Comment Subject Char"/>
    <w:basedOn w:val="CommentTextChar"/>
    <w:link w:val="CommentSubject"/>
    <w:uiPriority w:val="99"/>
    <w:semiHidden/>
    <w:rsid w:val="00A83F16"/>
    <w:rPr>
      <w:b/>
      <w:bCs/>
      <w:sz w:val="20"/>
      <w:szCs w:val="20"/>
    </w:rPr>
  </w:style>
  <w:style w:type="paragraph" w:styleId="Revision">
    <w:name w:val="Revision"/>
    <w:hidden/>
    <w:uiPriority w:val="99"/>
    <w:semiHidden/>
    <w:rsid w:val="009122ED"/>
    <w:pPr>
      <w:spacing w:after="0" w:line="240" w:lineRule="auto"/>
    </w:pPr>
  </w:style>
  <w:style w:type="character" w:styleId="Hyperlink">
    <w:name w:val="Hyperlink"/>
    <w:basedOn w:val="DefaultParagraphFont"/>
    <w:uiPriority w:val="99"/>
    <w:unhideWhenUsed/>
    <w:rsid w:val="00D61643"/>
    <w:rPr>
      <w:color w:val="0000FF" w:themeColor="hyperlink"/>
      <w:u w:val="single"/>
    </w:rPr>
  </w:style>
  <w:style w:type="character" w:customStyle="1" w:styleId="UnresolvedMention1">
    <w:name w:val="Unresolved Mention1"/>
    <w:basedOn w:val="DefaultParagraphFont"/>
    <w:uiPriority w:val="99"/>
    <w:semiHidden/>
    <w:unhideWhenUsed/>
    <w:rsid w:val="00421010"/>
    <w:rPr>
      <w:color w:val="605E5C"/>
      <w:shd w:val="clear" w:color="auto" w:fill="E1DFDD"/>
    </w:rPr>
  </w:style>
  <w:style w:type="paragraph" w:styleId="NormalWeb">
    <w:name w:val="Normal (Web)"/>
    <w:basedOn w:val="Normal"/>
    <w:uiPriority w:val="99"/>
    <w:unhideWhenUsed/>
    <w:rsid w:val="00940D2C"/>
    <w:pPr>
      <w:spacing w:before="100" w:beforeAutospacing="1" w:after="100" w:afterAutospacing="1" w:line="240" w:lineRule="auto"/>
    </w:pPr>
    <w:rPr>
      <w:rFonts w:ascii="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E74B5B"/>
    <w:rPr>
      <w:color w:val="800080" w:themeColor="followedHyperlink"/>
      <w:u w:val="single"/>
    </w:rPr>
  </w:style>
  <w:style w:type="character" w:styleId="UnresolvedMention">
    <w:name w:val="Unresolved Mention"/>
    <w:basedOn w:val="DefaultParagraphFont"/>
    <w:uiPriority w:val="99"/>
    <w:semiHidden/>
    <w:unhideWhenUsed/>
    <w:rsid w:val="00CC029C"/>
    <w:rPr>
      <w:color w:val="605E5C"/>
      <w:shd w:val="clear" w:color="auto" w:fill="E1DFDD"/>
    </w:rPr>
  </w:style>
  <w:style w:type="paragraph" w:customStyle="1" w:styleId="Default">
    <w:name w:val="Default"/>
    <w:rsid w:val="00531D4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CA"/>
      <w14:textOutline w14:w="0" w14:cap="flat" w14:cmpd="sng" w14:algn="ctr">
        <w14:noFill/>
        <w14:prstDash w14:val="solid"/>
        <w14:bevel/>
      </w14:textOutline>
    </w:rPr>
  </w:style>
  <w:style w:type="numbering" w:customStyle="1" w:styleId="ImportedStyle2">
    <w:name w:val="Imported Style 2"/>
    <w:rsid w:val="00531D4A"/>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47879">
      <w:bodyDiv w:val="1"/>
      <w:marLeft w:val="0"/>
      <w:marRight w:val="0"/>
      <w:marTop w:val="0"/>
      <w:marBottom w:val="0"/>
      <w:divBdr>
        <w:top w:val="none" w:sz="0" w:space="0" w:color="auto"/>
        <w:left w:val="none" w:sz="0" w:space="0" w:color="auto"/>
        <w:bottom w:val="none" w:sz="0" w:space="0" w:color="auto"/>
        <w:right w:val="none" w:sz="0" w:space="0" w:color="auto"/>
      </w:divBdr>
    </w:div>
    <w:div w:id="62535499">
      <w:bodyDiv w:val="1"/>
      <w:marLeft w:val="0"/>
      <w:marRight w:val="0"/>
      <w:marTop w:val="0"/>
      <w:marBottom w:val="0"/>
      <w:divBdr>
        <w:top w:val="none" w:sz="0" w:space="0" w:color="auto"/>
        <w:left w:val="none" w:sz="0" w:space="0" w:color="auto"/>
        <w:bottom w:val="none" w:sz="0" w:space="0" w:color="auto"/>
        <w:right w:val="none" w:sz="0" w:space="0" w:color="auto"/>
      </w:divBdr>
    </w:div>
    <w:div w:id="148983761">
      <w:bodyDiv w:val="1"/>
      <w:marLeft w:val="0"/>
      <w:marRight w:val="0"/>
      <w:marTop w:val="0"/>
      <w:marBottom w:val="0"/>
      <w:divBdr>
        <w:top w:val="none" w:sz="0" w:space="0" w:color="auto"/>
        <w:left w:val="none" w:sz="0" w:space="0" w:color="auto"/>
        <w:bottom w:val="none" w:sz="0" w:space="0" w:color="auto"/>
        <w:right w:val="none" w:sz="0" w:space="0" w:color="auto"/>
      </w:divBdr>
    </w:div>
    <w:div w:id="562253296">
      <w:bodyDiv w:val="1"/>
      <w:marLeft w:val="0"/>
      <w:marRight w:val="0"/>
      <w:marTop w:val="0"/>
      <w:marBottom w:val="0"/>
      <w:divBdr>
        <w:top w:val="none" w:sz="0" w:space="0" w:color="auto"/>
        <w:left w:val="none" w:sz="0" w:space="0" w:color="auto"/>
        <w:bottom w:val="none" w:sz="0" w:space="0" w:color="auto"/>
        <w:right w:val="none" w:sz="0" w:space="0" w:color="auto"/>
      </w:divBdr>
    </w:div>
    <w:div w:id="886721139">
      <w:bodyDiv w:val="1"/>
      <w:marLeft w:val="0"/>
      <w:marRight w:val="0"/>
      <w:marTop w:val="0"/>
      <w:marBottom w:val="0"/>
      <w:divBdr>
        <w:top w:val="none" w:sz="0" w:space="0" w:color="auto"/>
        <w:left w:val="none" w:sz="0" w:space="0" w:color="auto"/>
        <w:bottom w:val="none" w:sz="0" w:space="0" w:color="auto"/>
        <w:right w:val="none" w:sz="0" w:space="0" w:color="auto"/>
      </w:divBdr>
    </w:div>
    <w:div w:id="1285692722">
      <w:bodyDiv w:val="1"/>
      <w:marLeft w:val="0"/>
      <w:marRight w:val="0"/>
      <w:marTop w:val="0"/>
      <w:marBottom w:val="0"/>
      <w:divBdr>
        <w:top w:val="none" w:sz="0" w:space="0" w:color="auto"/>
        <w:left w:val="none" w:sz="0" w:space="0" w:color="auto"/>
        <w:bottom w:val="none" w:sz="0" w:space="0" w:color="auto"/>
        <w:right w:val="none" w:sz="0" w:space="0" w:color="auto"/>
      </w:divBdr>
    </w:div>
    <w:div w:id="1437170724">
      <w:bodyDiv w:val="1"/>
      <w:marLeft w:val="0"/>
      <w:marRight w:val="0"/>
      <w:marTop w:val="0"/>
      <w:marBottom w:val="0"/>
      <w:divBdr>
        <w:top w:val="none" w:sz="0" w:space="0" w:color="auto"/>
        <w:left w:val="none" w:sz="0" w:space="0" w:color="auto"/>
        <w:bottom w:val="none" w:sz="0" w:space="0" w:color="auto"/>
        <w:right w:val="none" w:sz="0" w:space="0" w:color="auto"/>
      </w:divBdr>
    </w:div>
    <w:div w:id="1472677627">
      <w:bodyDiv w:val="1"/>
      <w:marLeft w:val="0"/>
      <w:marRight w:val="0"/>
      <w:marTop w:val="0"/>
      <w:marBottom w:val="0"/>
      <w:divBdr>
        <w:top w:val="none" w:sz="0" w:space="0" w:color="auto"/>
        <w:left w:val="none" w:sz="0" w:space="0" w:color="auto"/>
        <w:bottom w:val="none" w:sz="0" w:space="0" w:color="auto"/>
        <w:right w:val="none" w:sz="0" w:space="0" w:color="auto"/>
      </w:divBdr>
    </w:div>
    <w:div w:id="1501431391">
      <w:bodyDiv w:val="1"/>
      <w:marLeft w:val="0"/>
      <w:marRight w:val="0"/>
      <w:marTop w:val="0"/>
      <w:marBottom w:val="0"/>
      <w:divBdr>
        <w:top w:val="none" w:sz="0" w:space="0" w:color="auto"/>
        <w:left w:val="none" w:sz="0" w:space="0" w:color="auto"/>
        <w:bottom w:val="none" w:sz="0" w:space="0" w:color="auto"/>
        <w:right w:val="none" w:sz="0" w:space="0" w:color="auto"/>
      </w:divBdr>
    </w:div>
    <w:div w:id="1538854608">
      <w:bodyDiv w:val="1"/>
      <w:marLeft w:val="0"/>
      <w:marRight w:val="0"/>
      <w:marTop w:val="0"/>
      <w:marBottom w:val="0"/>
      <w:divBdr>
        <w:top w:val="none" w:sz="0" w:space="0" w:color="auto"/>
        <w:left w:val="none" w:sz="0" w:space="0" w:color="auto"/>
        <w:bottom w:val="none" w:sz="0" w:space="0" w:color="auto"/>
        <w:right w:val="none" w:sz="0" w:space="0" w:color="auto"/>
      </w:divBdr>
    </w:div>
    <w:div w:id="1562793295">
      <w:bodyDiv w:val="1"/>
      <w:marLeft w:val="0"/>
      <w:marRight w:val="0"/>
      <w:marTop w:val="0"/>
      <w:marBottom w:val="0"/>
      <w:divBdr>
        <w:top w:val="none" w:sz="0" w:space="0" w:color="auto"/>
        <w:left w:val="none" w:sz="0" w:space="0" w:color="auto"/>
        <w:bottom w:val="none" w:sz="0" w:space="0" w:color="auto"/>
        <w:right w:val="none" w:sz="0" w:space="0" w:color="auto"/>
      </w:divBdr>
    </w:div>
    <w:div w:id="1625119626">
      <w:bodyDiv w:val="1"/>
      <w:marLeft w:val="0"/>
      <w:marRight w:val="0"/>
      <w:marTop w:val="0"/>
      <w:marBottom w:val="0"/>
      <w:divBdr>
        <w:top w:val="none" w:sz="0" w:space="0" w:color="auto"/>
        <w:left w:val="none" w:sz="0" w:space="0" w:color="auto"/>
        <w:bottom w:val="none" w:sz="0" w:space="0" w:color="auto"/>
        <w:right w:val="none" w:sz="0" w:space="0" w:color="auto"/>
      </w:divBdr>
    </w:div>
    <w:div w:id="1661345252">
      <w:bodyDiv w:val="1"/>
      <w:marLeft w:val="0"/>
      <w:marRight w:val="0"/>
      <w:marTop w:val="0"/>
      <w:marBottom w:val="0"/>
      <w:divBdr>
        <w:top w:val="none" w:sz="0" w:space="0" w:color="auto"/>
        <w:left w:val="none" w:sz="0" w:space="0" w:color="auto"/>
        <w:bottom w:val="none" w:sz="0" w:space="0" w:color="auto"/>
        <w:right w:val="none" w:sz="0" w:space="0" w:color="auto"/>
      </w:divBdr>
    </w:div>
    <w:div w:id="1739860388">
      <w:bodyDiv w:val="1"/>
      <w:marLeft w:val="0"/>
      <w:marRight w:val="0"/>
      <w:marTop w:val="0"/>
      <w:marBottom w:val="0"/>
      <w:divBdr>
        <w:top w:val="none" w:sz="0" w:space="0" w:color="auto"/>
        <w:left w:val="none" w:sz="0" w:space="0" w:color="auto"/>
        <w:bottom w:val="none" w:sz="0" w:space="0" w:color="auto"/>
        <w:right w:val="none" w:sz="0" w:space="0" w:color="auto"/>
      </w:divBdr>
    </w:div>
    <w:div w:id="1753745210">
      <w:bodyDiv w:val="1"/>
      <w:marLeft w:val="0"/>
      <w:marRight w:val="0"/>
      <w:marTop w:val="0"/>
      <w:marBottom w:val="0"/>
      <w:divBdr>
        <w:top w:val="none" w:sz="0" w:space="0" w:color="auto"/>
        <w:left w:val="none" w:sz="0" w:space="0" w:color="auto"/>
        <w:bottom w:val="none" w:sz="0" w:space="0" w:color="auto"/>
        <w:right w:val="none" w:sz="0" w:space="0" w:color="auto"/>
      </w:divBdr>
    </w:div>
    <w:div w:id="1864590899">
      <w:bodyDiv w:val="1"/>
      <w:marLeft w:val="0"/>
      <w:marRight w:val="0"/>
      <w:marTop w:val="0"/>
      <w:marBottom w:val="0"/>
      <w:divBdr>
        <w:top w:val="none" w:sz="0" w:space="0" w:color="auto"/>
        <w:left w:val="none" w:sz="0" w:space="0" w:color="auto"/>
        <w:bottom w:val="none" w:sz="0" w:space="0" w:color="auto"/>
        <w:right w:val="none" w:sz="0" w:space="0" w:color="auto"/>
      </w:divBdr>
    </w:div>
    <w:div w:id="1909992740">
      <w:bodyDiv w:val="1"/>
      <w:marLeft w:val="0"/>
      <w:marRight w:val="0"/>
      <w:marTop w:val="0"/>
      <w:marBottom w:val="0"/>
      <w:divBdr>
        <w:top w:val="none" w:sz="0" w:space="0" w:color="auto"/>
        <w:left w:val="none" w:sz="0" w:space="0" w:color="auto"/>
        <w:bottom w:val="none" w:sz="0" w:space="0" w:color="auto"/>
        <w:right w:val="none" w:sz="0" w:space="0" w:color="auto"/>
      </w:divBdr>
    </w:div>
    <w:div w:id="1950352997">
      <w:bodyDiv w:val="1"/>
      <w:marLeft w:val="0"/>
      <w:marRight w:val="0"/>
      <w:marTop w:val="0"/>
      <w:marBottom w:val="0"/>
      <w:divBdr>
        <w:top w:val="none" w:sz="0" w:space="0" w:color="auto"/>
        <w:left w:val="none" w:sz="0" w:space="0" w:color="auto"/>
        <w:bottom w:val="none" w:sz="0" w:space="0" w:color="auto"/>
        <w:right w:val="none" w:sz="0" w:space="0" w:color="auto"/>
      </w:divBdr>
    </w:div>
    <w:div w:id="2010325509">
      <w:bodyDiv w:val="1"/>
      <w:marLeft w:val="0"/>
      <w:marRight w:val="0"/>
      <w:marTop w:val="0"/>
      <w:marBottom w:val="0"/>
      <w:divBdr>
        <w:top w:val="none" w:sz="0" w:space="0" w:color="auto"/>
        <w:left w:val="none" w:sz="0" w:space="0" w:color="auto"/>
        <w:bottom w:val="none" w:sz="0" w:space="0" w:color="auto"/>
        <w:right w:val="none" w:sz="0" w:space="0" w:color="auto"/>
      </w:divBdr>
    </w:div>
    <w:div w:id="214322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25334-AA59-4F7C-8F8D-E020A71A8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1628</Words>
  <Characters>9282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Androutsos, Tina</dc:creator>
  <cp:lastModifiedBy>Androutsos, Tina</cp:lastModifiedBy>
  <cp:revision>5</cp:revision>
  <cp:lastPrinted>2020-12-02T02:20:00Z</cp:lastPrinted>
  <dcterms:created xsi:type="dcterms:W3CDTF">2021-02-01T23:50:00Z</dcterms:created>
  <dcterms:modified xsi:type="dcterms:W3CDTF">2021-02-09T13:05:00Z</dcterms:modified>
</cp:coreProperties>
</file>