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06B21" w14:textId="6F1B3948" w:rsidR="007D2E33" w:rsidRDefault="001D1AA6" w:rsidP="00B24BA6">
      <w:pPr>
        <w:pStyle w:val="Heading1"/>
      </w:pPr>
      <w:r>
        <w:t xml:space="preserve">                                          </w:t>
      </w:r>
      <w:r w:rsidR="00415984">
        <w:rPr>
          <w:noProof/>
          <w:lang w:eastAsia="en-CA"/>
        </w:rPr>
        <w:drawing>
          <wp:inline distT="0" distB="0" distL="0" distR="0" wp14:anchorId="6F506B3F" wp14:editId="6F506B40">
            <wp:extent cx="1224531" cy="912495"/>
            <wp:effectExtent l="0" t="0" r="0" b="1905"/>
            <wp:docPr id="4" name="Picture 2" descr="Toronto District School Board Logo" title="TD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oronto District School Board Logo" title="TDSB Logo"/>
                    <pic:cNvPicPr/>
                  </pic:nvPicPr>
                  <pic:blipFill rotWithShape="1">
                    <a:blip r:embed="rId7" cstate="print">
                      <a:extLst>
                        <a:ext uri="{28A0092B-C50C-407E-A947-70E740481C1C}">
                          <a14:useLocalDpi xmlns:a14="http://schemas.microsoft.com/office/drawing/2010/main" val="0"/>
                        </a:ext>
                      </a:extLst>
                    </a:blip>
                    <a:srcRect l="6269" t="10046" r="12810" b="13673"/>
                    <a:stretch/>
                  </pic:blipFill>
                  <pic:spPr bwMode="auto">
                    <a:xfrm>
                      <a:off x="0" y="0"/>
                      <a:ext cx="1224280" cy="912495"/>
                    </a:xfrm>
                    <a:prstGeom prst="rect">
                      <a:avLst/>
                    </a:prstGeom>
                    <a:ln>
                      <a:noFill/>
                    </a:ln>
                    <a:extLst>
                      <a:ext uri="{53640926-AAD7-44D8-BBD7-CCE9431645EC}">
                        <a14:shadowObscured xmlns:a14="http://schemas.microsoft.com/office/drawing/2010/main"/>
                      </a:ext>
                    </a:extLst>
                  </pic:spPr>
                </pic:pic>
              </a:graphicData>
            </a:graphic>
          </wp:inline>
        </w:drawing>
      </w:r>
    </w:p>
    <w:sdt>
      <w:sdtPr>
        <w:alias w:val="Title"/>
        <w:tag w:val=""/>
        <w:id w:val="183256416"/>
        <w:placeholder>
          <w:docPart w:val="AED51B9A63BD4117A0EDA5464D9D1E4B"/>
        </w:placeholder>
        <w:dataBinding w:prefixMappings="xmlns:ns0='http://purl.org/dc/elements/1.1/' xmlns:ns1='http://schemas.openxmlformats.org/package/2006/metadata/core-properties' " w:xpath="/ns1:coreProperties[1]/ns0:title[1]" w:storeItemID="{6C3C8BC8-F283-45AE-878A-BAB7291924A1}"/>
        <w:text/>
      </w:sdtPr>
      <w:sdtEndPr/>
      <w:sdtContent>
        <w:p w14:paraId="6F506B22" w14:textId="55F8E4ED" w:rsidR="007D2E33" w:rsidRDefault="003C376E" w:rsidP="00B24BA6">
          <w:pPr>
            <w:pStyle w:val="Heading1"/>
            <w:jc w:val="center"/>
          </w:pPr>
          <w:r>
            <w:t>Annual Enrolment in Early French Immersion/Middle French Immersion Programs 2021-2022 &amp; Core French Program 2020-2021</w:t>
          </w:r>
        </w:p>
      </w:sdtContent>
    </w:sdt>
    <w:p w14:paraId="6F506B23" w14:textId="66EAA923" w:rsidR="00324BEC" w:rsidRDefault="00324BEC" w:rsidP="00455DAC">
      <w:pPr>
        <w:tabs>
          <w:tab w:val="left" w:pos="2160"/>
        </w:tabs>
      </w:pPr>
      <w:r w:rsidRPr="00324BEC">
        <w:rPr>
          <w:b/>
        </w:rPr>
        <w:t>To:</w:t>
      </w:r>
      <w:r w:rsidR="00455DAC">
        <w:rPr>
          <w:b/>
        </w:rPr>
        <w:tab/>
      </w:r>
      <w:sdt>
        <w:sdtPr>
          <w:id w:val="-1037424257"/>
          <w:placeholder>
            <w:docPart w:val="DefaultPlaceholder_1082065159"/>
          </w:placeholder>
          <w:comboBox>
            <w:listItem w:value="Choose an item."/>
            <w:listItem w:displayText="Audit Committee" w:value="Audit Committee"/>
            <w:listItem w:displayText="Director’s Performance Appraisal Committee" w:value="Director’s Performance Appraisal Committee"/>
            <w:listItem w:displayText="Finance, Budget and Enrolment Committee" w:value="Finance, Budget and Enrolment Committee"/>
            <w:listItem w:displayText="Governance and Policy Committee" w:value="Governance and Policy Committee"/>
            <w:listItem w:displayText="Health and Mental Well-being Committee" w:value="Health and Mental Well-being Committee"/>
            <w:listItem w:displayText="Negotiations Steering Committee" w:value="Negotiations Steering Committee"/>
            <w:listItem w:displayText="Committee of the Whole" w:value="Committee of the Whole"/>
            <w:listItem w:displayText="Program and School Services Committee" w:value="Program and School Services Committee"/>
            <w:listItem w:displayText="Regular Meeting" w:value="Regular Meeting"/>
            <w:listItem w:displayText="Special Finance, Budget and EnrolmentCommittee" w:value="Special Finance, Budget and EnrolmentCommittee"/>
            <w:listItem w:displayText="Special Governance and Policy Committee" w:value="Special Governance and Policy Committee"/>
            <w:listItem w:displayText="Special Planning and Priorities Committee" w:value="Special Planning and Priorities Committee"/>
            <w:listItem w:displayText="Special Program and School Services Committee" w:value="Special Program and School Services Committee"/>
            <w:listItem w:displayText="Special Regular Meeting" w:value="Special Regular Meeting"/>
            <w:listItem w:displayText="Special Committee of the Whole Board Meeting" w:value="Special Committee of the Whole Board Meeting"/>
          </w:comboBox>
        </w:sdtPr>
        <w:sdtEndPr/>
        <w:sdtContent>
          <w:r w:rsidR="003C376E">
            <w:t>Program and School Services Committee</w:t>
          </w:r>
        </w:sdtContent>
      </w:sdt>
    </w:p>
    <w:p w14:paraId="6F506B24" w14:textId="26A463E6" w:rsidR="00324BEC" w:rsidRDefault="00324BEC" w:rsidP="00455DAC">
      <w:pPr>
        <w:tabs>
          <w:tab w:val="left" w:pos="2160"/>
        </w:tabs>
      </w:pPr>
      <w:r w:rsidRPr="00324BEC">
        <w:rPr>
          <w:b/>
        </w:rPr>
        <w:t>Date:</w:t>
      </w:r>
      <w:r w:rsidR="00455DAC">
        <w:rPr>
          <w:b/>
        </w:rPr>
        <w:tab/>
      </w:r>
      <w:sdt>
        <w:sdtPr>
          <w:id w:val="-115520390"/>
          <w:placeholder>
            <w:docPart w:val="5D2F942DBD1C43BDB3A37E142190641A"/>
          </w:placeholder>
          <w:date w:fullDate="2021-06-09T00:00:00Z">
            <w:dateFormat w:val="d MMMM, yyyy"/>
            <w:lid w:val="en-CA"/>
            <w:storeMappedDataAs w:val="dateTime"/>
            <w:calendar w:val="gregorian"/>
          </w:date>
        </w:sdtPr>
        <w:sdtEndPr/>
        <w:sdtContent>
          <w:r w:rsidR="003C376E">
            <w:t>9 June, 2021</w:t>
          </w:r>
        </w:sdtContent>
      </w:sdt>
    </w:p>
    <w:p w14:paraId="6F506B25" w14:textId="3D38B042" w:rsidR="00324BEC" w:rsidRPr="00324BEC" w:rsidRDefault="00324BEC" w:rsidP="00455DAC">
      <w:pPr>
        <w:tabs>
          <w:tab w:val="left" w:pos="2160"/>
        </w:tabs>
      </w:pPr>
      <w:r w:rsidRPr="00324BEC">
        <w:rPr>
          <w:b/>
        </w:rPr>
        <w:t>Report No.:</w:t>
      </w:r>
      <w:r w:rsidR="00455DAC">
        <w:rPr>
          <w:b/>
        </w:rPr>
        <w:tab/>
      </w:r>
      <w:r w:rsidR="004D3446">
        <w:t>06-21-4099</w:t>
      </w:r>
    </w:p>
    <w:p w14:paraId="6F506B26" w14:textId="77777777" w:rsidR="007D2E33" w:rsidRDefault="007D2E33" w:rsidP="00FE473B">
      <w:pPr>
        <w:pStyle w:val="Heading2"/>
      </w:pPr>
      <w:r w:rsidRPr="007D2E33">
        <w:t>Strategic</w:t>
      </w:r>
      <w:r>
        <w:t xml:space="preserve"> Directions</w:t>
      </w:r>
    </w:p>
    <w:p w14:paraId="6F506B27" w14:textId="47D162A2" w:rsidR="005E417D" w:rsidRDefault="004C5A9F" w:rsidP="0046753A">
      <w:pPr>
        <w:pStyle w:val="ListParagraph"/>
      </w:pPr>
      <w:sdt>
        <w:sdtPr>
          <w:id w:val="1733039214"/>
          <w:placeholder>
            <w:docPart w:val="39A187B0927A495494C39F39ADB34BC3"/>
          </w:placeholder>
          <w:comboBox>
            <w:listItem w:value="Choose an item."/>
            <w:listItem w:displayText="Transform Student Learning" w:value="Transform Student Learning"/>
            <w:listItem w:displayText="Create a Culture for Student and Staff Well-Being" w:value="Create a Culture for Student and Staff Well-Being"/>
            <w:listItem w:displayText="Provide Equity of Access to Learning Opportunities for All Students" w:value="Provide Equity of Access to Learning Opportunities for All Students"/>
            <w:listItem w:displayText="Allocate Human and Financial Resources Strategically to Support Student Needs" w:value="Allocate Human and Financial Resources Strategically to Support Student Needs"/>
            <w:listItem w:displayText="Build Strong Relationships and Partnerships Within School Communities to Support Student Learning and Well-Being" w:value="Build Strong Relationships and Partnerships Within School Communities to Support Student Learning and Well-Being"/>
          </w:comboBox>
        </w:sdtPr>
        <w:sdtEndPr/>
        <w:sdtContent>
          <w:r w:rsidR="003C376E">
            <w:t>Transform Student Learning</w:t>
          </w:r>
        </w:sdtContent>
      </w:sdt>
    </w:p>
    <w:p w14:paraId="6F506B28" w14:textId="0F779D3F" w:rsidR="00FE473B" w:rsidRDefault="004C5A9F" w:rsidP="0046753A">
      <w:pPr>
        <w:pStyle w:val="ListParagraph"/>
      </w:pPr>
      <w:sdt>
        <w:sdtPr>
          <w:id w:val="453455882"/>
          <w:placeholder>
            <w:docPart w:val="1D9845515AFE46DA927D612D749DCDA8"/>
          </w:placeholder>
          <w:comboBox>
            <w:listItem w:value="Choose an item."/>
            <w:listItem w:displayText="Transform Student Learning" w:value="Transform Student Learning"/>
            <w:listItem w:displayText="Create a Culture for Student and Staff Well-Being" w:value="Create a Culture for Student and Staff Well-Being"/>
            <w:listItem w:displayText="Provide Equity of Access to Learning Opportunities for All Students" w:value="Provide Equity of Access to Learning Opportunities for All Students"/>
            <w:listItem w:displayText="Allocate Human and Financial Resources Strategically to Support Student Needs" w:value="Allocate Human and Financial Resources Strategically to Support Student Needs"/>
            <w:listItem w:displayText="Build Strong Relationships and Partnerships Within School Communities to Support Student Learning and Well-Being" w:value="Build Strong Relationships and Partnerships Within School Communities to Support Student Learning and Well-Being"/>
          </w:comboBox>
        </w:sdtPr>
        <w:sdtEndPr/>
        <w:sdtContent>
          <w:r w:rsidR="003C376E">
            <w:t>Provide Equity of Access to Learning Opportunities for All Students</w:t>
          </w:r>
        </w:sdtContent>
      </w:sdt>
      <w:r w:rsidR="00FE473B">
        <w:t xml:space="preserve"> </w:t>
      </w:r>
    </w:p>
    <w:p w14:paraId="6F506B2C" w14:textId="77777777" w:rsidR="007D2E33" w:rsidRDefault="007D2E33" w:rsidP="00324BEC">
      <w:pPr>
        <w:pStyle w:val="Heading2"/>
      </w:pPr>
      <w:r>
        <w:t>Recommendation</w:t>
      </w:r>
    </w:p>
    <w:sdt>
      <w:sdtPr>
        <w:alias w:val="Recommendation"/>
        <w:tag w:val="eRecommendation"/>
        <w:id w:val="-392512931"/>
        <w:lock w:val="sdtLocked"/>
        <w:placeholder>
          <w:docPart w:val="DefaultPlaceholder_1082065158"/>
        </w:placeholder>
      </w:sdtPr>
      <w:sdtEndPr/>
      <w:sdtContent>
        <w:p w14:paraId="6F506B2D" w14:textId="6B820C2B" w:rsidR="007D2E33" w:rsidRDefault="007D2E33" w:rsidP="003C376E">
          <w:pPr>
            <w:spacing w:line="276" w:lineRule="auto"/>
            <w:jc w:val="both"/>
          </w:pPr>
          <w:r>
            <w:t xml:space="preserve">It is recommended that </w:t>
          </w:r>
          <w:r w:rsidR="003C376E" w:rsidRPr="00BC6758">
            <w:t xml:space="preserve">the report regarding Annual Enrolment in Early/Middle Immersion French Programs 2021-22 and Core French Program 2020-21 </w:t>
          </w:r>
          <w:r>
            <w:t xml:space="preserve">be </w:t>
          </w:r>
          <w:r w:rsidR="00034C8E">
            <w:t>received</w:t>
          </w:r>
          <w:r w:rsidR="003C376E">
            <w:t xml:space="preserve"> for information</w:t>
          </w:r>
          <w:r>
            <w:t xml:space="preserve">.  </w:t>
          </w:r>
        </w:p>
      </w:sdtContent>
    </w:sdt>
    <w:p w14:paraId="6F506B2E" w14:textId="433028A3" w:rsidR="007D2E33" w:rsidRDefault="007D2E33" w:rsidP="00324BEC">
      <w:pPr>
        <w:pStyle w:val="Heading2"/>
      </w:pPr>
      <w:r>
        <w:t>Context</w:t>
      </w:r>
    </w:p>
    <w:p w14:paraId="17B162F6" w14:textId="77777777" w:rsidR="0005527F" w:rsidRPr="00BC6758" w:rsidRDefault="0005527F" w:rsidP="0005527F">
      <w:pPr>
        <w:spacing w:line="276" w:lineRule="auto"/>
        <w:jc w:val="both"/>
        <w:rPr>
          <w:rFonts w:cs="Arial"/>
          <w:szCs w:val="24"/>
        </w:rPr>
      </w:pPr>
      <w:r w:rsidRPr="00BC6758">
        <w:rPr>
          <w:rFonts w:cs="Arial"/>
          <w:szCs w:val="24"/>
        </w:rPr>
        <w:t xml:space="preserve">Aligned with the Vision for Learning, the Multi-Year Strategic Plan and the French-as-a Second Language Recommendations, equity of access to Intensive French programs is a key priority. </w:t>
      </w:r>
    </w:p>
    <w:p w14:paraId="0B2E455F" w14:textId="77777777" w:rsidR="0005527F" w:rsidRPr="00BC6758" w:rsidRDefault="0005527F" w:rsidP="0005527F">
      <w:pPr>
        <w:spacing w:line="276" w:lineRule="auto"/>
        <w:jc w:val="both"/>
        <w:rPr>
          <w:rFonts w:cs="Arial"/>
          <w:szCs w:val="24"/>
        </w:rPr>
      </w:pPr>
      <w:r w:rsidRPr="00BC6758">
        <w:rPr>
          <w:rFonts w:cs="Arial"/>
          <w:szCs w:val="24"/>
        </w:rPr>
        <w:t xml:space="preserve">The Early French Immersion program has been in Toronto schools since the early 1970’s. It began in a handful of schools and has grown over the years. At amalgamation, there were 41 Early French Immersion entry sites in the TDSB. In 2009, PR597 came into effect which allows for the accommodation of all families who apply by a deadline in an Early French Immersion or Junior Extended French program and outlined a process for program growth. Since 2009, 30 new sites have opened to accommodate growing demand in the program. Similarly, the Junior Extended French program began in 2004 in 7 schools and has since grown to 39 sites. In September 2021, due to recommendations from the French Review, the Middle French Immersion (Grade 4 entry), will begin in 40 sites, as the Junior Extended French program phases out. Currently, there is an Early French Immersion and Middle French Immersion program to serve every residential address in the Toronto District School Board. </w:t>
      </w:r>
      <w:r w:rsidRPr="00BC6758">
        <w:rPr>
          <w:rFonts w:cs="Arial"/>
          <w:color w:val="000000"/>
          <w:spacing w:val="-3"/>
          <w:szCs w:val="24"/>
        </w:rPr>
        <w:t>C</w:t>
      </w:r>
      <w:r w:rsidRPr="00BC6758">
        <w:rPr>
          <w:rFonts w:cs="Arial"/>
          <w:color w:val="000000"/>
          <w:spacing w:val="1"/>
          <w:szCs w:val="24"/>
        </w:rPr>
        <w:t>o</w:t>
      </w:r>
      <w:r w:rsidRPr="00BC6758">
        <w:rPr>
          <w:rFonts w:cs="Arial"/>
          <w:color w:val="000000"/>
          <w:szCs w:val="24"/>
        </w:rPr>
        <w:t>re</w:t>
      </w:r>
      <w:r w:rsidRPr="00BC6758">
        <w:rPr>
          <w:rFonts w:cs="Arial"/>
          <w:color w:val="000000"/>
          <w:spacing w:val="-2"/>
          <w:szCs w:val="24"/>
        </w:rPr>
        <w:t xml:space="preserve"> </w:t>
      </w:r>
      <w:r w:rsidRPr="00BC6758">
        <w:rPr>
          <w:rFonts w:cs="Arial"/>
          <w:color w:val="000000"/>
          <w:szCs w:val="24"/>
        </w:rPr>
        <w:t>French</w:t>
      </w:r>
      <w:r w:rsidRPr="00BC6758">
        <w:rPr>
          <w:rFonts w:cs="Arial"/>
          <w:color w:val="000000"/>
          <w:spacing w:val="-1"/>
          <w:szCs w:val="24"/>
        </w:rPr>
        <w:t xml:space="preserve"> </w:t>
      </w:r>
      <w:r w:rsidRPr="00BC6758">
        <w:rPr>
          <w:rFonts w:cs="Arial"/>
          <w:color w:val="000000"/>
          <w:spacing w:val="-3"/>
          <w:szCs w:val="24"/>
        </w:rPr>
        <w:t>i</w:t>
      </w:r>
      <w:r w:rsidRPr="00BC6758">
        <w:rPr>
          <w:rFonts w:cs="Arial"/>
          <w:color w:val="000000"/>
          <w:szCs w:val="24"/>
        </w:rPr>
        <w:t xml:space="preserve">s </w:t>
      </w:r>
      <w:r w:rsidRPr="00BC6758">
        <w:rPr>
          <w:rFonts w:cs="Arial"/>
          <w:color w:val="000000"/>
          <w:spacing w:val="1"/>
          <w:szCs w:val="24"/>
        </w:rPr>
        <w:t>m</w:t>
      </w:r>
      <w:r w:rsidRPr="00BC6758">
        <w:rPr>
          <w:rFonts w:cs="Arial"/>
          <w:color w:val="000000"/>
          <w:szCs w:val="24"/>
        </w:rPr>
        <w:t>a</w:t>
      </w:r>
      <w:r w:rsidRPr="00BC6758">
        <w:rPr>
          <w:rFonts w:cs="Arial"/>
          <w:color w:val="000000"/>
          <w:spacing w:val="-1"/>
          <w:szCs w:val="24"/>
        </w:rPr>
        <w:t>nd</w:t>
      </w:r>
      <w:r w:rsidRPr="00BC6758">
        <w:rPr>
          <w:rFonts w:cs="Arial"/>
          <w:color w:val="000000"/>
          <w:szCs w:val="24"/>
        </w:rPr>
        <w:t>a</w:t>
      </w:r>
      <w:r w:rsidRPr="00BC6758">
        <w:rPr>
          <w:rFonts w:cs="Arial"/>
          <w:color w:val="000000"/>
          <w:spacing w:val="-3"/>
          <w:szCs w:val="24"/>
        </w:rPr>
        <w:t>t</w:t>
      </w:r>
      <w:r w:rsidRPr="00BC6758">
        <w:rPr>
          <w:rFonts w:cs="Arial"/>
          <w:color w:val="000000"/>
          <w:spacing w:val="1"/>
          <w:szCs w:val="24"/>
        </w:rPr>
        <w:t>o</w:t>
      </w:r>
      <w:r w:rsidRPr="00BC6758">
        <w:rPr>
          <w:rFonts w:cs="Arial"/>
          <w:color w:val="000000"/>
          <w:spacing w:val="-3"/>
          <w:szCs w:val="24"/>
        </w:rPr>
        <w:t>r</w:t>
      </w:r>
      <w:r w:rsidRPr="00BC6758">
        <w:rPr>
          <w:rFonts w:cs="Arial"/>
          <w:color w:val="000000"/>
          <w:szCs w:val="24"/>
        </w:rPr>
        <w:t>y in Ontario f</w:t>
      </w:r>
      <w:r w:rsidRPr="00BC6758">
        <w:rPr>
          <w:rFonts w:cs="Arial"/>
          <w:color w:val="000000"/>
          <w:spacing w:val="-3"/>
          <w:szCs w:val="24"/>
        </w:rPr>
        <w:t>r</w:t>
      </w:r>
      <w:r w:rsidRPr="00BC6758">
        <w:rPr>
          <w:rFonts w:cs="Arial"/>
          <w:color w:val="000000"/>
          <w:spacing w:val="1"/>
          <w:szCs w:val="24"/>
        </w:rPr>
        <w:t>o</w:t>
      </w:r>
      <w:r w:rsidRPr="00BC6758">
        <w:rPr>
          <w:rFonts w:cs="Arial"/>
          <w:color w:val="000000"/>
          <w:szCs w:val="24"/>
        </w:rPr>
        <w:t>m</w:t>
      </w:r>
      <w:r w:rsidRPr="00BC6758">
        <w:rPr>
          <w:rFonts w:cs="Arial"/>
          <w:color w:val="000000"/>
          <w:spacing w:val="-2"/>
          <w:szCs w:val="24"/>
        </w:rPr>
        <w:t xml:space="preserve"> </w:t>
      </w:r>
      <w:r w:rsidRPr="00BC6758">
        <w:rPr>
          <w:rFonts w:cs="Arial"/>
          <w:color w:val="000000"/>
          <w:szCs w:val="24"/>
        </w:rPr>
        <w:lastRenderedPageBreak/>
        <w:t>Gra</w:t>
      </w:r>
      <w:r w:rsidRPr="00BC6758">
        <w:rPr>
          <w:rFonts w:cs="Arial"/>
          <w:color w:val="000000"/>
          <w:spacing w:val="-1"/>
          <w:szCs w:val="24"/>
        </w:rPr>
        <w:t>d</w:t>
      </w:r>
      <w:r w:rsidRPr="00BC6758">
        <w:rPr>
          <w:rFonts w:cs="Arial"/>
          <w:color w:val="000000"/>
          <w:szCs w:val="24"/>
        </w:rPr>
        <w:t>es</w:t>
      </w:r>
      <w:r w:rsidRPr="00BC6758">
        <w:rPr>
          <w:rFonts w:cs="Arial"/>
          <w:color w:val="000000"/>
          <w:spacing w:val="-2"/>
          <w:szCs w:val="24"/>
        </w:rPr>
        <w:t xml:space="preserve"> </w:t>
      </w:r>
      <w:r w:rsidRPr="00BC6758">
        <w:rPr>
          <w:rFonts w:cs="Arial"/>
          <w:color w:val="000000"/>
          <w:szCs w:val="24"/>
        </w:rPr>
        <w:t>4</w:t>
      </w:r>
      <w:r w:rsidRPr="00BC6758">
        <w:rPr>
          <w:rFonts w:cs="Arial"/>
          <w:color w:val="000000"/>
          <w:spacing w:val="-1"/>
          <w:szCs w:val="24"/>
        </w:rPr>
        <w:t xml:space="preserve"> </w:t>
      </w:r>
      <w:r w:rsidRPr="00BC6758">
        <w:rPr>
          <w:rFonts w:cs="Arial"/>
          <w:color w:val="000000"/>
          <w:szCs w:val="24"/>
        </w:rPr>
        <w:t>to</w:t>
      </w:r>
      <w:r w:rsidRPr="00BC6758">
        <w:rPr>
          <w:rFonts w:cs="Arial"/>
          <w:color w:val="000000"/>
          <w:spacing w:val="-1"/>
          <w:szCs w:val="24"/>
        </w:rPr>
        <w:t xml:space="preserve"> </w:t>
      </w:r>
      <w:r w:rsidRPr="00BC6758">
        <w:rPr>
          <w:rFonts w:cs="Arial"/>
          <w:color w:val="000000"/>
          <w:szCs w:val="24"/>
        </w:rPr>
        <w:t xml:space="preserve">8 </w:t>
      </w:r>
      <w:r w:rsidRPr="00BC6758">
        <w:rPr>
          <w:rFonts w:cs="Arial"/>
          <w:color w:val="000000"/>
          <w:spacing w:val="-3"/>
          <w:szCs w:val="24"/>
        </w:rPr>
        <w:t>f</w:t>
      </w:r>
      <w:r w:rsidRPr="00BC6758">
        <w:rPr>
          <w:rFonts w:cs="Arial"/>
          <w:color w:val="000000"/>
          <w:spacing w:val="1"/>
          <w:szCs w:val="24"/>
        </w:rPr>
        <w:t>o</w:t>
      </w:r>
      <w:r w:rsidRPr="00BC6758">
        <w:rPr>
          <w:rFonts w:cs="Arial"/>
          <w:color w:val="000000"/>
          <w:szCs w:val="24"/>
        </w:rPr>
        <w:t>r all</w:t>
      </w:r>
      <w:r w:rsidRPr="00BC6758">
        <w:rPr>
          <w:rFonts w:cs="Arial"/>
          <w:color w:val="000000"/>
          <w:spacing w:val="-3"/>
          <w:szCs w:val="24"/>
        </w:rPr>
        <w:t xml:space="preserve"> </w:t>
      </w:r>
      <w:r w:rsidRPr="00BC6758">
        <w:rPr>
          <w:rFonts w:cs="Arial"/>
          <w:color w:val="000000"/>
          <w:szCs w:val="24"/>
        </w:rPr>
        <w:t>st</w:t>
      </w:r>
      <w:r w:rsidRPr="00BC6758">
        <w:rPr>
          <w:rFonts w:cs="Arial"/>
          <w:color w:val="000000"/>
          <w:spacing w:val="-1"/>
          <w:szCs w:val="24"/>
        </w:rPr>
        <w:t>ud</w:t>
      </w:r>
      <w:r w:rsidRPr="00BC6758">
        <w:rPr>
          <w:rFonts w:cs="Arial"/>
          <w:color w:val="000000"/>
          <w:szCs w:val="24"/>
        </w:rPr>
        <w:t>ents</w:t>
      </w:r>
      <w:r w:rsidRPr="00BC6758">
        <w:rPr>
          <w:rFonts w:cs="Arial"/>
          <w:color w:val="000000"/>
          <w:spacing w:val="-3"/>
          <w:szCs w:val="24"/>
        </w:rPr>
        <w:t xml:space="preserve"> </w:t>
      </w:r>
      <w:r w:rsidRPr="00BC6758">
        <w:rPr>
          <w:rFonts w:cs="Arial"/>
          <w:color w:val="000000"/>
          <w:szCs w:val="24"/>
        </w:rPr>
        <w:t>in En</w:t>
      </w:r>
      <w:r w:rsidRPr="00BC6758">
        <w:rPr>
          <w:rFonts w:cs="Arial"/>
          <w:color w:val="000000"/>
          <w:spacing w:val="-2"/>
          <w:szCs w:val="24"/>
        </w:rPr>
        <w:t>g</w:t>
      </w:r>
      <w:r w:rsidRPr="00BC6758">
        <w:rPr>
          <w:rFonts w:cs="Arial"/>
          <w:color w:val="000000"/>
          <w:spacing w:val="-3"/>
          <w:szCs w:val="24"/>
        </w:rPr>
        <w:t>l</w:t>
      </w:r>
      <w:r w:rsidRPr="00BC6758">
        <w:rPr>
          <w:rFonts w:cs="Arial"/>
          <w:color w:val="000000"/>
          <w:szCs w:val="24"/>
        </w:rPr>
        <w:t>is</w:t>
      </w:r>
      <w:r w:rsidRPr="00BC6758">
        <w:rPr>
          <w:rFonts w:cs="Arial"/>
          <w:color w:val="000000"/>
          <w:spacing w:val="1"/>
          <w:szCs w:val="24"/>
        </w:rPr>
        <w:t>h</w:t>
      </w:r>
      <w:r w:rsidRPr="00BC6758">
        <w:rPr>
          <w:rFonts w:cs="Arial"/>
          <w:color w:val="000000"/>
          <w:spacing w:val="-1"/>
          <w:szCs w:val="24"/>
        </w:rPr>
        <w:t>-</w:t>
      </w:r>
      <w:r w:rsidRPr="00BC6758">
        <w:rPr>
          <w:rFonts w:cs="Arial"/>
          <w:color w:val="000000"/>
          <w:szCs w:val="24"/>
        </w:rPr>
        <w:t>la</w:t>
      </w:r>
      <w:r w:rsidRPr="00BC6758">
        <w:rPr>
          <w:rFonts w:cs="Arial"/>
          <w:color w:val="000000"/>
          <w:spacing w:val="-2"/>
          <w:szCs w:val="24"/>
        </w:rPr>
        <w:t>n</w:t>
      </w:r>
      <w:r w:rsidRPr="00BC6758">
        <w:rPr>
          <w:rFonts w:cs="Arial"/>
          <w:color w:val="000000"/>
          <w:spacing w:val="-1"/>
          <w:szCs w:val="24"/>
        </w:rPr>
        <w:t>gu</w:t>
      </w:r>
      <w:r w:rsidRPr="00BC6758">
        <w:rPr>
          <w:rFonts w:cs="Arial"/>
          <w:color w:val="000000"/>
          <w:szCs w:val="24"/>
        </w:rPr>
        <w:t>a</w:t>
      </w:r>
      <w:r w:rsidRPr="00BC6758">
        <w:rPr>
          <w:rFonts w:cs="Arial"/>
          <w:color w:val="000000"/>
          <w:spacing w:val="-1"/>
          <w:szCs w:val="24"/>
        </w:rPr>
        <w:t>g</w:t>
      </w:r>
      <w:r w:rsidRPr="00BC6758">
        <w:rPr>
          <w:rFonts w:cs="Arial"/>
          <w:color w:val="000000"/>
          <w:szCs w:val="24"/>
        </w:rPr>
        <w:t>e el</w:t>
      </w:r>
      <w:r w:rsidRPr="00BC6758">
        <w:rPr>
          <w:rFonts w:cs="Arial"/>
          <w:color w:val="000000"/>
          <w:spacing w:val="-2"/>
          <w:szCs w:val="24"/>
        </w:rPr>
        <w:t>e</w:t>
      </w:r>
      <w:r w:rsidRPr="00BC6758">
        <w:rPr>
          <w:rFonts w:cs="Arial"/>
          <w:color w:val="000000"/>
          <w:szCs w:val="24"/>
        </w:rPr>
        <w:t>menta</w:t>
      </w:r>
      <w:r w:rsidRPr="00BC6758">
        <w:rPr>
          <w:rFonts w:cs="Arial"/>
          <w:color w:val="000000"/>
          <w:spacing w:val="-3"/>
          <w:szCs w:val="24"/>
        </w:rPr>
        <w:t>r</w:t>
      </w:r>
      <w:r w:rsidRPr="00BC6758">
        <w:rPr>
          <w:rFonts w:cs="Arial"/>
          <w:color w:val="000000"/>
          <w:szCs w:val="24"/>
        </w:rPr>
        <w:t>y sc</w:t>
      </w:r>
      <w:r w:rsidRPr="00BC6758">
        <w:rPr>
          <w:rFonts w:cs="Arial"/>
          <w:color w:val="000000"/>
          <w:spacing w:val="-4"/>
          <w:szCs w:val="24"/>
        </w:rPr>
        <w:t>h</w:t>
      </w:r>
      <w:r w:rsidRPr="00BC6758">
        <w:rPr>
          <w:rFonts w:cs="Arial"/>
          <w:color w:val="000000"/>
          <w:spacing w:val="1"/>
          <w:szCs w:val="24"/>
        </w:rPr>
        <w:t>oo</w:t>
      </w:r>
      <w:r w:rsidRPr="00BC6758">
        <w:rPr>
          <w:rFonts w:cs="Arial"/>
          <w:color w:val="000000"/>
          <w:spacing w:val="-3"/>
          <w:szCs w:val="24"/>
        </w:rPr>
        <w:t>l</w:t>
      </w:r>
      <w:r w:rsidRPr="00BC6758">
        <w:rPr>
          <w:rFonts w:cs="Arial"/>
          <w:color w:val="000000"/>
          <w:szCs w:val="24"/>
        </w:rPr>
        <w:t xml:space="preserve">s. </w:t>
      </w:r>
      <w:r w:rsidRPr="00BC6758">
        <w:rPr>
          <w:rFonts w:cs="Arial"/>
          <w:color w:val="000000"/>
          <w:spacing w:val="-2"/>
          <w:szCs w:val="24"/>
        </w:rPr>
        <w:t>P</w:t>
      </w:r>
      <w:r w:rsidRPr="00BC6758">
        <w:rPr>
          <w:rFonts w:cs="Arial"/>
          <w:color w:val="000000"/>
          <w:spacing w:val="1"/>
          <w:szCs w:val="24"/>
        </w:rPr>
        <w:t>o</w:t>
      </w:r>
      <w:r w:rsidRPr="00BC6758">
        <w:rPr>
          <w:rFonts w:cs="Arial"/>
          <w:color w:val="000000"/>
          <w:szCs w:val="24"/>
        </w:rPr>
        <w:t>l</w:t>
      </w:r>
      <w:r w:rsidRPr="00BC6758">
        <w:rPr>
          <w:rFonts w:cs="Arial"/>
          <w:color w:val="000000"/>
          <w:spacing w:val="-1"/>
          <w:szCs w:val="24"/>
        </w:rPr>
        <w:t>i</w:t>
      </w:r>
      <w:r w:rsidRPr="00BC6758">
        <w:rPr>
          <w:rFonts w:cs="Arial"/>
          <w:color w:val="000000"/>
          <w:spacing w:val="-3"/>
          <w:szCs w:val="24"/>
        </w:rPr>
        <w:t>c</w:t>
      </w:r>
      <w:r w:rsidRPr="00BC6758">
        <w:rPr>
          <w:rFonts w:cs="Arial"/>
          <w:color w:val="000000"/>
          <w:szCs w:val="24"/>
        </w:rPr>
        <w:t>y</w:t>
      </w:r>
      <w:r w:rsidRPr="00BC6758">
        <w:rPr>
          <w:rFonts w:cs="Arial"/>
          <w:color w:val="000000"/>
          <w:spacing w:val="-2"/>
          <w:szCs w:val="24"/>
        </w:rPr>
        <w:t xml:space="preserve"> </w:t>
      </w:r>
      <w:r w:rsidRPr="00BC6758">
        <w:rPr>
          <w:rFonts w:cs="Arial"/>
          <w:color w:val="000000"/>
          <w:szCs w:val="24"/>
        </w:rPr>
        <w:t>a</w:t>
      </w:r>
      <w:r w:rsidRPr="00BC6758">
        <w:rPr>
          <w:rFonts w:cs="Arial"/>
          <w:color w:val="000000"/>
          <w:spacing w:val="-1"/>
          <w:szCs w:val="24"/>
        </w:rPr>
        <w:t>n</w:t>
      </w:r>
      <w:r w:rsidRPr="00BC6758">
        <w:rPr>
          <w:rFonts w:cs="Arial"/>
          <w:color w:val="000000"/>
          <w:szCs w:val="24"/>
        </w:rPr>
        <w:t>d</w:t>
      </w:r>
      <w:r w:rsidRPr="00BC6758">
        <w:rPr>
          <w:rFonts w:cs="Arial"/>
          <w:color w:val="000000"/>
          <w:spacing w:val="-1"/>
          <w:szCs w:val="24"/>
        </w:rPr>
        <w:t xml:space="preserve"> </w:t>
      </w:r>
      <w:r w:rsidRPr="00BC6758">
        <w:rPr>
          <w:rFonts w:cs="Arial"/>
          <w:color w:val="000000"/>
          <w:szCs w:val="24"/>
        </w:rPr>
        <w:t>pro</w:t>
      </w:r>
      <w:r w:rsidRPr="00BC6758">
        <w:rPr>
          <w:rFonts w:cs="Arial"/>
          <w:color w:val="000000"/>
          <w:spacing w:val="-1"/>
          <w:szCs w:val="24"/>
        </w:rPr>
        <w:t>g</w:t>
      </w:r>
      <w:r w:rsidRPr="00BC6758">
        <w:rPr>
          <w:rFonts w:cs="Arial"/>
          <w:color w:val="000000"/>
          <w:szCs w:val="24"/>
        </w:rPr>
        <w:t>ram</w:t>
      </w:r>
      <w:r w:rsidRPr="00BC6758">
        <w:rPr>
          <w:rFonts w:cs="Arial"/>
          <w:color w:val="000000"/>
          <w:spacing w:val="-2"/>
          <w:szCs w:val="24"/>
        </w:rPr>
        <w:t xml:space="preserve"> </w:t>
      </w:r>
      <w:r w:rsidRPr="00BC6758">
        <w:rPr>
          <w:rFonts w:cs="Arial"/>
          <w:color w:val="000000"/>
          <w:szCs w:val="24"/>
        </w:rPr>
        <w:t>re</w:t>
      </w:r>
      <w:r w:rsidRPr="00BC6758">
        <w:rPr>
          <w:rFonts w:cs="Arial"/>
          <w:color w:val="000000"/>
          <w:spacing w:val="-1"/>
          <w:szCs w:val="24"/>
        </w:rPr>
        <w:t>qu</w:t>
      </w:r>
      <w:r w:rsidRPr="00BC6758">
        <w:rPr>
          <w:rFonts w:cs="Arial"/>
          <w:color w:val="000000"/>
          <w:szCs w:val="24"/>
        </w:rPr>
        <w:t>ir</w:t>
      </w:r>
      <w:r w:rsidRPr="00BC6758">
        <w:rPr>
          <w:rFonts w:cs="Arial"/>
          <w:color w:val="000000"/>
          <w:spacing w:val="-3"/>
          <w:szCs w:val="24"/>
        </w:rPr>
        <w:t>e</w:t>
      </w:r>
      <w:r w:rsidRPr="00BC6758">
        <w:rPr>
          <w:rFonts w:cs="Arial"/>
          <w:color w:val="000000"/>
          <w:szCs w:val="24"/>
        </w:rPr>
        <w:t>ments</w:t>
      </w:r>
      <w:r w:rsidRPr="00BC6758">
        <w:rPr>
          <w:rFonts w:cs="Arial"/>
          <w:color w:val="000000"/>
          <w:spacing w:val="-3"/>
          <w:szCs w:val="24"/>
        </w:rPr>
        <w:t xml:space="preserve"> </w:t>
      </w:r>
      <w:r w:rsidRPr="00BC6758">
        <w:rPr>
          <w:rFonts w:cs="Arial"/>
          <w:color w:val="000000"/>
          <w:szCs w:val="24"/>
        </w:rPr>
        <w:t>f</w:t>
      </w:r>
      <w:r w:rsidRPr="00BC6758">
        <w:rPr>
          <w:rFonts w:cs="Arial"/>
          <w:color w:val="000000"/>
          <w:spacing w:val="1"/>
          <w:szCs w:val="24"/>
        </w:rPr>
        <w:t>o</w:t>
      </w:r>
      <w:r w:rsidRPr="00BC6758">
        <w:rPr>
          <w:rFonts w:cs="Arial"/>
          <w:color w:val="000000"/>
          <w:szCs w:val="24"/>
        </w:rPr>
        <w:t>r</w:t>
      </w:r>
      <w:r w:rsidRPr="00BC6758">
        <w:rPr>
          <w:rFonts w:cs="Arial"/>
          <w:color w:val="000000"/>
          <w:spacing w:val="-2"/>
          <w:szCs w:val="24"/>
        </w:rPr>
        <w:t xml:space="preserve"> </w:t>
      </w:r>
      <w:r w:rsidRPr="00BC6758">
        <w:rPr>
          <w:rFonts w:cs="Arial"/>
          <w:color w:val="000000"/>
          <w:szCs w:val="24"/>
        </w:rPr>
        <w:t>el</w:t>
      </w:r>
      <w:r w:rsidRPr="00BC6758">
        <w:rPr>
          <w:rFonts w:cs="Arial"/>
          <w:color w:val="000000"/>
          <w:spacing w:val="-2"/>
          <w:szCs w:val="24"/>
        </w:rPr>
        <w:t>e</w:t>
      </w:r>
      <w:r w:rsidRPr="00BC6758">
        <w:rPr>
          <w:rFonts w:cs="Arial"/>
          <w:color w:val="000000"/>
          <w:szCs w:val="24"/>
        </w:rPr>
        <w:t>menta</w:t>
      </w:r>
      <w:r w:rsidRPr="00BC6758">
        <w:rPr>
          <w:rFonts w:cs="Arial"/>
          <w:color w:val="000000"/>
          <w:spacing w:val="-3"/>
          <w:szCs w:val="24"/>
        </w:rPr>
        <w:t>r</w:t>
      </w:r>
      <w:r w:rsidRPr="00BC6758">
        <w:rPr>
          <w:rFonts w:cs="Arial"/>
          <w:color w:val="000000"/>
          <w:szCs w:val="24"/>
        </w:rPr>
        <w:t xml:space="preserve">y </w:t>
      </w:r>
      <w:r w:rsidRPr="00BC6758">
        <w:rPr>
          <w:rFonts w:cs="Arial"/>
          <w:color w:val="000000"/>
          <w:spacing w:val="-2"/>
          <w:szCs w:val="24"/>
        </w:rPr>
        <w:t>s</w:t>
      </w:r>
      <w:r w:rsidRPr="00BC6758">
        <w:rPr>
          <w:rFonts w:cs="Arial"/>
          <w:color w:val="000000"/>
          <w:szCs w:val="24"/>
        </w:rPr>
        <w:t>ch</w:t>
      </w:r>
      <w:r w:rsidRPr="00BC6758">
        <w:rPr>
          <w:rFonts w:cs="Arial"/>
          <w:color w:val="000000"/>
          <w:spacing w:val="-2"/>
          <w:szCs w:val="24"/>
        </w:rPr>
        <w:t>o</w:t>
      </w:r>
      <w:r w:rsidRPr="00BC6758">
        <w:rPr>
          <w:rFonts w:cs="Arial"/>
          <w:color w:val="000000"/>
          <w:spacing w:val="1"/>
          <w:szCs w:val="24"/>
        </w:rPr>
        <w:t>o</w:t>
      </w:r>
      <w:r w:rsidRPr="00BC6758">
        <w:rPr>
          <w:rFonts w:cs="Arial"/>
          <w:color w:val="000000"/>
          <w:szCs w:val="24"/>
        </w:rPr>
        <w:t xml:space="preserve">l </w:t>
      </w:r>
      <w:r w:rsidRPr="00BC6758">
        <w:rPr>
          <w:rFonts w:cs="Arial"/>
          <w:color w:val="000000"/>
          <w:spacing w:val="-3"/>
          <w:szCs w:val="24"/>
        </w:rPr>
        <w:t>C</w:t>
      </w:r>
      <w:r w:rsidRPr="00BC6758">
        <w:rPr>
          <w:rFonts w:cs="Arial"/>
          <w:color w:val="000000"/>
          <w:spacing w:val="1"/>
          <w:szCs w:val="24"/>
        </w:rPr>
        <w:t>o</w:t>
      </w:r>
      <w:r w:rsidRPr="00BC6758">
        <w:rPr>
          <w:rFonts w:cs="Arial"/>
          <w:color w:val="000000"/>
          <w:spacing w:val="-3"/>
          <w:szCs w:val="24"/>
        </w:rPr>
        <w:t>r</w:t>
      </w:r>
      <w:r w:rsidRPr="00BC6758">
        <w:rPr>
          <w:rFonts w:cs="Arial"/>
          <w:color w:val="000000"/>
          <w:szCs w:val="24"/>
        </w:rPr>
        <w:t>e F</w:t>
      </w:r>
      <w:r w:rsidRPr="00BC6758">
        <w:rPr>
          <w:rFonts w:cs="Arial"/>
          <w:color w:val="000000"/>
          <w:spacing w:val="-1"/>
          <w:szCs w:val="24"/>
        </w:rPr>
        <w:t>r</w:t>
      </w:r>
      <w:r w:rsidRPr="00BC6758">
        <w:rPr>
          <w:rFonts w:cs="Arial"/>
          <w:color w:val="000000"/>
          <w:szCs w:val="24"/>
        </w:rPr>
        <w:t>ench</w:t>
      </w:r>
      <w:r w:rsidRPr="00BC6758">
        <w:rPr>
          <w:rFonts w:cs="Arial"/>
          <w:color w:val="000000"/>
          <w:spacing w:val="-1"/>
          <w:szCs w:val="24"/>
        </w:rPr>
        <w:t xml:space="preserve"> </w:t>
      </w:r>
      <w:r w:rsidRPr="00BC6758">
        <w:rPr>
          <w:rFonts w:cs="Arial"/>
          <w:color w:val="000000"/>
          <w:szCs w:val="24"/>
        </w:rPr>
        <w:t>p</w:t>
      </w:r>
      <w:r w:rsidRPr="00BC6758">
        <w:rPr>
          <w:rFonts w:cs="Arial"/>
          <w:color w:val="000000"/>
          <w:spacing w:val="-3"/>
          <w:szCs w:val="24"/>
        </w:rPr>
        <w:t>r</w:t>
      </w:r>
      <w:r w:rsidRPr="00BC6758">
        <w:rPr>
          <w:rFonts w:cs="Arial"/>
          <w:color w:val="000000"/>
          <w:spacing w:val="1"/>
          <w:szCs w:val="24"/>
        </w:rPr>
        <w:t>o</w:t>
      </w:r>
      <w:r w:rsidRPr="00BC6758">
        <w:rPr>
          <w:rFonts w:cs="Arial"/>
          <w:color w:val="000000"/>
          <w:spacing w:val="-1"/>
          <w:szCs w:val="24"/>
        </w:rPr>
        <w:t>g</w:t>
      </w:r>
      <w:r w:rsidRPr="00BC6758">
        <w:rPr>
          <w:rFonts w:cs="Arial"/>
          <w:color w:val="000000"/>
          <w:szCs w:val="24"/>
        </w:rPr>
        <w:t>ra</w:t>
      </w:r>
      <w:r w:rsidRPr="00BC6758">
        <w:rPr>
          <w:rFonts w:cs="Arial"/>
          <w:color w:val="000000"/>
          <w:spacing w:val="-2"/>
          <w:szCs w:val="24"/>
        </w:rPr>
        <w:t>m</w:t>
      </w:r>
      <w:r w:rsidRPr="00BC6758">
        <w:rPr>
          <w:rFonts w:cs="Arial"/>
          <w:color w:val="000000"/>
          <w:szCs w:val="24"/>
        </w:rPr>
        <w:t xml:space="preserve">s </w:t>
      </w:r>
      <w:r w:rsidRPr="00BC6758">
        <w:rPr>
          <w:rFonts w:cs="Arial"/>
          <w:color w:val="000000"/>
          <w:spacing w:val="-1"/>
          <w:szCs w:val="24"/>
        </w:rPr>
        <w:t>d</w:t>
      </w:r>
      <w:r w:rsidRPr="00BC6758">
        <w:rPr>
          <w:rFonts w:cs="Arial"/>
          <w:color w:val="000000"/>
          <w:szCs w:val="24"/>
        </w:rPr>
        <w:t>ictate</w:t>
      </w:r>
      <w:r w:rsidRPr="00BC6758">
        <w:rPr>
          <w:rFonts w:cs="Arial"/>
          <w:color w:val="000000"/>
          <w:spacing w:val="-1"/>
          <w:szCs w:val="24"/>
        </w:rPr>
        <w:t xml:space="preserve"> </w:t>
      </w:r>
      <w:r w:rsidRPr="00BC6758">
        <w:rPr>
          <w:rFonts w:cs="Arial"/>
          <w:color w:val="000000"/>
          <w:szCs w:val="24"/>
        </w:rPr>
        <w:t xml:space="preserve">that </w:t>
      </w:r>
      <w:r w:rsidRPr="00BC6758">
        <w:rPr>
          <w:rFonts w:cs="Arial"/>
          <w:color w:val="000000"/>
          <w:spacing w:val="-2"/>
          <w:szCs w:val="24"/>
        </w:rPr>
        <w:t>s</w:t>
      </w:r>
      <w:r w:rsidRPr="00BC6758">
        <w:rPr>
          <w:rFonts w:cs="Arial"/>
          <w:color w:val="000000"/>
          <w:szCs w:val="24"/>
        </w:rPr>
        <w:t>tu</w:t>
      </w:r>
      <w:r w:rsidRPr="00BC6758">
        <w:rPr>
          <w:rFonts w:cs="Arial"/>
          <w:color w:val="000000"/>
          <w:spacing w:val="-2"/>
          <w:szCs w:val="24"/>
        </w:rPr>
        <w:t>d</w:t>
      </w:r>
      <w:r w:rsidRPr="00BC6758">
        <w:rPr>
          <w:rFonts w:cs="Arial"/>
          <w:color w:val="000000"/>
          <w:szCs w:val="24"/>
        </w:rPr>
        <w:t>ents</w:t>
      </w:r>
      <w:r w:rsidRPr="00BC6758">
        <w:rPr>
          <w:rFonts w:cs="Arial"/>
          <w:color w:val="000000"/>
          <w:spacing w:val="-2"/>
          <w:szCs w:val="24"/>
        </w:rPr>
        <w:t xml:space="preserve"> </w:t>
      </w:r>
      <w:r w:rsidRPr="00BC6758">
        <w:rPr>
          <w:rFonts w:cs="Arial"/>
          <w:color w:val="000000"/>
          <w:szCs w:val="24"/>
        </w:rPr>
        <w:t>e</w:t>
      </w:r>
      <w:r w:rsidRPr="00BC6758">
        <w:rPr>
          <w:rFonts w:cs="Arial"/>
          <w:color w:val="000000"/>
          <w:spacing w:val="-1"/>
          <w:szCs w:val="24"/>
        </w:rPr>
        <w:t>n</w:t>
      </w:r>
      <w:r w:rsidRPr="00BC6758">
        <w:rPr>
          <w:rFonts w:cs="Arial"/>
          <w:color w:val="000000"/>
          <w:szCs w:val="24"/>
        </w:rPr>
        <w:t>ter</w:t>
      </w:r>
      <w:r w:rsidRPr="00BC6758">
        <w:rPr>
          <w:rFonts w:cs="Arial"/>
          <w:color w:val="000000"/>
          <w:spacing w:val="-3"/>
          <w:szCs w:val="24"/>
        </w:rPr>
        <w:t>i</w:t>
      </w:r>
      <w:r w:rsidRPr="00BC6758">
        <w:rPr>
          <w:rFonts w:cs="Arial"/>
          <w:color w:val="000000"/>
          <w:spacing w:val="-1"/>
          <w:szCs w:val="24"/>
        </w:rPr>
        <w:t>n</w:t>
      </w:r>
      <w:r w:rsidRPr="00BC6758">
        <w:rPr>
          <w:rFonts w:cs="Arial"/>
          <w:color w:val="000000"/>
          <w:szCs w:val="24"/>
        </w:rPr>
        <w:t>g</w:t>
      </w:r>
      <w:r w:rsidRPr="00BC6758">
        <w:rPr>
          <w:rFonts w:cs="Arial"/>
          <w:color w:val="000000"/>
          <w:spacing w:val="-1"/>
          <w:szCs w:val="24"/>
        </w:rPr>
        <w:t xml:space="preserve"> </w:t>
      </w:r>
      <w:r w:rsidRPr="00BC6758">
        <w:rPr>
          <w:rFonts w:cs="Arial"/>
          <w:color w:val="000000"/>
          <w:szCs w:val="24"/>
        </w:rPr>
        <w:t>Gra</w:t>
      </w:r>
      <w:r w:rsidRPr="00BC6758">
        <w:rPr>
          <w:rFonts w:cs="Arial"/>
          <w:color w:val="000000"/>
          <w:spacing w:val="-1"/>
          <w:szCs w:val="24"/>
        </w:rPr>
        <w:t>d</w:t>
      </w:r>
      <w:r w:rsidRPr="00BC6758">
        <w:rPr>
          <w:rFonts w:cs="Arial"/>
          <w:color w:val="000000"/>
          <w:szCs w:val="24"/>
        </w:rPr>
        <w:t>e 4</w:t>
      </w:r>
      <w:r w:rsidRPr="00BC6758">
        <w:rPr>
          <w:rFonts w:cs="Arial"/>
          <w:color w:val="000000"/>
          <w:spacing w:val="-2"/>
          <w:szCs w:val="24"/>
        </w:rPr>
        <w:t xml:space="preserve"> </w:t>
      </w:r>
      <w:r w:rsidRPr="00BC6758">
        <w:rPr>
          <w:rFonts w:cs="Arial"/>
          <w:color w:val="000000"/>
          <w:spacing w:val="1"/>
          <w:szCs w:val="24"/>
        </w:rPr>
        <w:t>m</w:t>
      </w:r>
      <w:r w:rsidRPr="00BC6758">
        <w:rPr>
          <w:rFonts w:cs="Arial"/>
          <w:color w:val="000000"/>
          <w:spacing w:val="-1"/>
          <w:szCs w:val="24"/>
        </w:rPr>
        <w:t>u</w:t>
      </w:r>
      <w:r w:rsidRPr="00BC6758">
        <w:rPr>
          <w:rFonts w:cs="Arial"/>
          <w:color w:val="000000"/>
          <w:spacing w:val="-3"/>
          <w:szCs w:val="24"/>
        </w:rPr>
        <w:t>s</w:t>
      </w:r>
      <w:r w:rsidRPr="00BC6758">
        <w:rPr>
          <w:rFonts w:cs="Arial"/>
          <w:color w:val="000000"/>
          <w:szCs w:val="24"/>
        </w:rPr>
        <w:t>t r</w:t>
      </w:r>
      <w:r w:rsidRPr="00BC6758">
        <w:rPr>
          <w:rFonts w:cs="Arial"/>
          <w:color w:val="000000"/>
          <w:spacing w:val="-3"/>
          <w:szCs w:val="24"/>
        </w:rPr>
        <w:t>e</w:t>
      </w:r>
      <w:r w:rsidRPr="00BC6758">
        <w:rPr>
          <w:rFonts w:cs="Arial"/>
          <w:color w:val="000000"/>
          <w:szCs w:val="24"/>
        </w:rPr>
        <w:t>cei</w:t>
      </w:r>
      <w:r w:rsidRPr="00BC6758">
        <w:rPr>
          <w:rFonts w:cs="Arial"/>
          <w:color w:val="000000"/>
          <w:spacing w:val="-1"/>
          <w:szCs w:val="24"/>
        </w:rPr>
        <w:t>v</w:t>
      </w:r>
      <w:r w:rsidRPr="00BC6758">
        <w:rPr>
          <w:rFonts w:cs="Arial"/>
          <w:color w:val="000000"/>
          <w:szCs w:val="24"/>
        </w:rPr>
        <w:t>e F</w:t>
      </w:r>
      <w:r w:rsidRPr="00BC6758">
        <w:rPr>
          <w:rFonts w:cs="Arial"/>
          <w:color w:val="000000"/>
          <w:spacing w:val="-4"/>
          <w:szCs w:val="24"/>
        </w:rPr>
        <w:t>r</w:t>
      </w:r>
      <w:r w:rsidRPr="00BC6758">
        <w:rPr>
          <w:rFonts w:cs="Arial"/>
          <w:color w:val="000000"/>
          <w:szCs w:val="24"/>
        </w:rPr>
        <w:t>ench</w:t>
      </w:r>
      <w:r w:rsidRPr="00BC6758">
        <w:rPr>
          <w:rFonts w:cs="Arial"/>
          <w:color w:val="000000"/>
          <w:spacing w:val="-1"/>
          <w:szCs w:val="24"/>
        </w:rPr>
        <w:t xml:space="preserve"> </w:t>
      </w:r>
      <w:r w:rsidRPr="00BC6758">
        <w:rPr>
          <w:rFonts w:cs="Arial"/>
          <w:color w:val="000000"/>
          <w:szCs w:val="24"/>
        </w:rPr>
        <w:t>instr</w:t>
      </w:r>
      <w:r w:rsidRPr="00BC6758">
        <w:rPr>
          <w:rFonts w:cs="Arial"/>
          <w:color w:val="000000"/>
          <w:spacing w:val="-2"/>
          <w:szCs w:val="24"/>
        </w:rPr>
        <w:t>u</w:t>
      </w:r>
      <w:r w:rsidRPr="00BC6758">
        <w:rPr>
          <w:rFonts w:cs="Arial"/>
          <w:color w:val="000000"/>
          <w:szCs w:val="24"/>
        </w:rPr>
        <w:t>ct</w:t>
      </w:r>
      <w:r w:rsidRPr="00BC6758">
        <w:rPr>
          <w:rFonts w:cs="Arial"/>
          <w:color w:val="000000"/>
          <w:spacing w:val="-3"/>
          <w:szCs w:val="24"/>
        </w:rPr>
        <w:t>i</w:t>
      </w:r>
      <w:r w:rsidRPr="00BC6758">
        <w:rPr>
          <w:rFonts w:cs="Arial"/>
          <w:color w:val="000000"/>
          <w:spacing w:val="1"/>
          <w:szCs w:val="24"/>
        </w:rPr>
        <w:t>o</w:t>
      </w:r>
      <w:r w:rsidRPr="00BC6758">
        <w:rPr>
          <w:rFonts w:cs="Arial"/>
          <w:color w:val="000000"/>
          <w:szCs w:val="24"/>
        </w:rPr>
        <w:t>n</w:t>
      </w:r>
      <w:r w:rsidRPr="00BC6758">
        <w:rPr>
          <w:rFonts w:cs="Arial"/>
          <w:color w:val="000000"/>
          <w:spacing w:val="-1"/>
          <w:szCs w:val="24"/>
        </w:rPr>
        <w:t xml:space="preserve"> </w:t>
      </w:r>
      <w:r w:rsidRPr="00BC6758">
        <w:rPr>
          <w:rFonts w:cs="Arial"/>
          <w:color w:val="000000"/>
          <w:szCs w:val="24"/>
        </w:rPr>
        <w:t xml:space="preserve">in </w:t>
      </w:r>
      <w:r w:rsidRPr="00BC6758">
        <w:rPr>
          <w:rFonts w:cs="Arial"/>
          <w:color w:val="000000"/>
          <w:spacing w:val="-2"/>
          <w:szCs w:val="24"/>
        </w:rPr>
        <w:t>e</w:t>
      </w:r>
      <w:r w:rsidRPr="00BC6758">
        <w:rPr>
          <w:rFonts w:cs="Arial"/>
          <w:color w:val="000000"/>
          <w:szCs w:val="24"/>
        </w:rPr>
        <w:t>ve</w:t>
      </w:r>
      <w:r w:rsidRPr="00BC6758">
        <w:rPr>
          <w:rFonts w:cs="Arial"/>
          <w:color w:val="000000"/>
          <w:spacing w:val="-3"/>
          <w:szCs w:val="24"/>
        </w:rPr>
        <w:t>r</w:t>
      </w:r>
      <w:r w:rsidRPr="00BC6758">
        <w:rPr>
          <w:rFonts w:cs="Arial"/>
          <w:color w:val="000000"/>
          <w:szCs w:val="24"/>
        </w:rPr>
        <w:t>y</w:t>
      </w:r>
      <w:r w:rsidRPr="00BC6758">
        <w:rPr>
          <w:rFonts w:cs="Arial"/>
          <w:color w:val="000000"/>
          <w:spacing w:val="-2"/>
          <w:szCs w:val="24"/>
        </w:rPr>
        <w:t xml:space="preserve"> y</w:t>
      </w:r>
      <w:r w:rsidRPr="00BC6758">
        <w:rPr>
          <w:rFonts w:cs="Arial"/>
          <w:color w:val="000000"/>
          <w:szCs w:val="24"/>
        </w:rPr>
        <w:t>ear f</w:t>
      </w:r>
      <w:r w:rsidRPr="00BC6758">
        <w:rPr>
          <w:rFonts w:cs="Arial"/>
          <w:color w:val="000000"/>
          <w:spacing w:val="-3"/>
          <w:szCs w:val="24"/>
        </w:rPr>
        <w:t>r</w:t>
      </w:r>
      <w:r w:rsidRPr="00BC6758">
        <w:rPr>
          <w:rFonts w:cs="Arial"/>
          <w:color w:val="000000"/>
          <w:spacing w:val="1"/>
          <w:szCs w:val="24"/>
        </w:rPr>
        <w:t>o</w:t>
      </w:r>
      <w:r w:rsidRPr="00BC6758">
        <w:rPr>
          <w:rFonts w:cs="Arial"/>
          <w:color w:val="000000"/>
          <w:szCs w:val="24"/>
        </w:rPr>
        <w:t>m</w:t>
      </w:r>
      <w:r w:rsidRPr="00BC6758">
        <w:rPr>
          <w:rFonts w:cs="Arial"/>
          <w:color w:val="000000"/>
          <w:spacing w:val="-2"/>
          <w:szCs w:val="24"/>
        </w:rPr>
        <w:t xml:space="preserve"> </w:t>
      </w:r>
      <w:r w:rsidRPr="00BC6758">
        <w:rPr>
          <w:rFonts w:cs="Arial"/>
          <w:color w:val="000000"/>
          <w:szCs w:val="24"/>
        </w:rPr>
        <w:t>Gra</w:t>
      </w:r>
      <w:r w:rsidRPr="00BC6758">
        <w:rPr>
          <w:rFonts w:cs="Arial"/>
          <w:color w:val="000000"/>
          <w:spacing w:val="-1"/>
          <w:szCs w:val="24"/>
        </w:rPr>
        <w:t>d</w:t>
      </w:r>
      <w:r w:rsidRPr="00BC6758">
        <w:rPr>
          <w:rFonts w:cs="Arial"/>
          <w:color w:val="000000"/>
          <w:szCs w:val="24"/>
        </w:rPr>
        <w:t>e</w:t>
      </w:r>
      <w:r w:rsidRPr="00BC6758">
        <w:rPr>
          <w:rFonts w:cs="Arial"/>
          <w:color w:val="000000"/>
          <w:spacing w:val="-2"/>
          <w:szCs w:val="24"/>
        </w:rPr>
        <w:t xml:space="preserve"> </w:t>
      </w:r>
      <w:r w:rsidRPr="00BC6758">
        <w:rPr>
          <w:rFonts w:cs="Arial"/>
          <w:color w:val="000000"/>
          <w:szCs w:val="24"/>
        </w:rPr>
        <w:t xml:space="preserve">4 </w:t>
      </w:r>
      <w:r w:rsidRPr="00BC6758">
        <w:rPr>
          <w:rFonts w:cs="Arial"/>
          <w:color w:val="000000"/>
          <w:spacing w:val="-2"/>
          <w:szCs w:val="24"/>
        </w:rPr>
        <w:t>t</w:t>
      </w:r>
      <w:r w:rsidRPr="00BC6758">
        <w:rPr>
          <w:rFonts w:cs="Arial"/>
          <w:color w:val="000000"/>
          <w:szCs w:val="24"/>
        </w:rPr>
        <w:t>o Gra</w:t>
      </w:r>
      <w:r w:rsidRPr="00BC6758">
        <w:rPr>
          <w:rFonts w:cs="Arial"/>
          <w:color w:val="000000"/>
          <w:spacing w:val="-2"/>
          <w:szCs w:val="24"/>
        </w:rPr>
        <w:t>d</w:t>
      </w:r>
      <w:r w:rsidRPr="00BC6758">
        <w:rPr>
          <w:rFonts w:cs="Arial"/>
          <w:color w:val="000000"/>
          <w:szCs w:val="24"/>
        </w:rPr>
        <w:t>e 8 and</w:t>
      </w:r>
      <w:r w:rsidRPr="00BC6758">
        <w:rPr>
          <w:rFonts w:cs="Arial"/>
          <w:color w:val="000000"/>
          <w:spacing w:val="-4"/>
          <w:szCs w:val="24"/>
        </w:rPr>
        <w:t xml:space="preserve"> </w:t>
      </w:r>
      <w:r w:rsidRPr="00BC6758">
        <w:rPr>
          <w:rFonts w:cs="Arial"/>
          <w:color w:val="000000"/>
          <w:szCs w:val="24"/>
        </w:rPr>
        <w:t>m</w:t>
      </w:r>
      <w:r w:rsidRPr="00BC6758">
        <w:rPr>
          <w:rFonts w:cs="Arial"/>
          <w:color w:val="000000"/>
          <w:spacing w:val="-1"/>
          <w:szCs w:val="24"/>
        </w:rPr>
        <w:t>u</w:t>
      </w:r>
      <w:r w:rsidRPr="00BC6758">
        <w:rPr>
          <w:rFonts w:cs="Arial"/>
          <w:color w:val="000000"/>
          <w:szCs w:val="24"/>
        </w:rPr>
        <w:t>st</w:t>
      </w:r>
      <w:r w:rsidRPr="00BC6758">
        <w:rPr>
          <w:rFonts w:cs="Arial"/>
          <w:color w:val="000000"/>
          <w:spacing w:val="1"/>
          <w:szCs w:val="24"/>
        </w:rPr>
        <w:t xml:space="preserve"> </w:t>
      </w:r>
      <w:r w:rsidRPr="00BC6758">
        <w:rPr>
          <w:rFonts w:cs="Arial"/>
          <w:color w:val="000000"/>
          <w:spacing w:val="-1"/>
          <w:szCs w:val="24"/>
        </w:rPr>
        <w:t>h</w:t>
      </w:r>
      <w:r w:rsidRPr="00BC6758">
        <w:rPr>
          <w:rFonts w:cs="Arial"/>
          <w:color w:val="000000"/>
          <w:spacing w:val="-3"/>
          <w:szCs w:val="24"/>
        </w:rPr>
        <w:t>a</w:t>
      </w:r>
      <w:r w:rsidRPr="00BC6758">
        <w:rPr>
          <w:rFonts w:cs="Arial"/>
          <w:color w:val="000000"/>
          <w:szCs w:val="24"/>
        </w:rPr>
        <w:t xml:space="preserve">ve </w:t>
      </w:r>
      <w:r w:rsidRPr="00BC6758">
        <w:rPr>
          <w:rFonts w:cs="Arial"/>
          <w:color w:val="000000"/>
          <w:spacing w:val="-3"/>
          <w:szCs w:val="24"/>
        </w:rPr>
        <w:t>ac</w:t>
      </w:r>
      <w:r w:rsidRPr="00BC6758">
        <w:rPr>
          <w:rFonts w:cs="Arial"/>
          <w:color w:val="000000"/>
          <w:szCs w:val="24"/>
        </w:rPr>
        <w:t>cum</w:t>
      </w:r>
      <w:r w:rsidRPr="00BC6758">
        <w:rPr>
          <w:rFonts w:cs="Arial"/>
          <w:color w:val="000000"/>
          <w:spacing w:val="-1"/>
          <w:szCs w:val="24"/>
        </w:rPr>
        <w:t>u</w:t>
      </w:r>
      <w:r w:rsidRPr="00BC6758">
        <w:rPr>
          <w:rFonts w:cs="Arial"/>
          <w:color w:val="000000"/>
          <w:szCs w:val="24"/>
        </w:rPr>
        <w:t>lated</w:t>
      </w:r>
      <w:r w:rsidRPr="00BC6758">
        <w:rPr>
          <w:rFonts w:cs="Arial"/>
          <w:color w:val="000000"/>
          <w:spacing w:val="-3"/>
          <w:szCs w:val="24"/>
        </w:rPr>
        <w:t xml:space="preserve"> </w:t>
      </w:r>
      <w:r w:rsidRPr="00BC6758">
        <w:rPr>
          <w:rFonts w:cs="Arial"/>
          <w:color w:val="000000"/>
          <w:szCs w:val="24"/>
        </w:rPr>
        <w:t>a</w:t>
      </w:r>
      <w:r w:rsidRPr="00BC6758">
        <w:rPr>
          <w:rFonts w:cs="Arial"/>
          <w:color w:val="000000"/>
          <w:spacing w:val="-2"/>
          <w:szCs w:val="24"/>
        </w:rPr>
        <w:t xml:space="preserve"> </w:t>
      </w:r>
      <w:r w:rsidRPr="00BC6758">
        <w:rPr>
          <w:rFonts w:cs="Arial"/>
          <w:color w:val="000000"/>
          <w:szCs w:val="24"/>
        </w:rPr>
        <w:t>mi</w:t>
      </w:r>
      <w:r w:rsidRPr="00BC6758">
        <w:rPr>
          <w:rFonts w:cs="Arial"/>
          <w:color w:val="000000"/>
          <w:spacing w:val="-2"/>
          <w:szCs w:val="24"/>
        </w:rPr>
        <w:t>n</w:t>
      </w:r>
      <w:r w:rsidRPr="00BC6758">
        <w:rPr>
          <w:rFonts w:cs="Arial"/>
          <w:color w:val="000000"/>
          <w:szCs w:val="24"/>
        </w:rPr>
        <w:t>im</w:t>
      </w:r>
      <w:r w:rsidRPr="00BC6758">
        <w:rPr>
          <w:rFonts w:cs="Arial"/>
          <w:color w:val="000000"/>
          <w:spacing w:val="-4"/>
          <w:szCs w:val="24"/>
        </w:rPr>
        <w:t>u</w:t>
      </w:r>
      <w:r w:rsidRPr="00BC6758">
        <w:rPr>
          <w:rFonts w:cs="Arial"/>
          <w:color w:val="000000"/>
          <w:szCs w:val="24"/>
        </w:rPr>
        <w:t>m</w:t>
      </w:r>
      <w:r w:rsidRPr="00BC6758">
        <w:rPr>
          <w:rFonts w:cs="Arial"/>
          <w:color w:val="000000"/>
          <w:spacing w:val="-1"/>
          <w:szCs w:val="24"/>
        </w:rPr>
        <w:t xml:space="preserve"> </w:t>
      </w:r>
      <w:r w:rsidRPr="00BC6758">
        <w:rPr>
          <w:rFonts w:cs="Arial"/>
          <w:color w:val="000000"/>
          <w:spacing w:val="1"/>
          <w:szCs w:val="24"/>
        </w:rPr>
        <w:t>o</w:t>
      </w:r>
      <w:r w:rsidRPr="00BC6758">
        <w:rPr>
          <w:rFonts w:cs="Arial"/>
          <w:color w:val="000000"/>
          <w:szCs w:val="24"/>
        </w:rPr>
        <w:t>f</w:t>
      </w:r>
      <w:r w:rsidRPr="00BC6758">
        <w:rPr>
          <w:rFonts w:cs="Arial"/>
          <w:color w:val="000000"/>
          <w:spacing w:val="-2"/>
          <w:szCs w:val="24"/>
        </w:rPr>
        <w:t xml:space="preserve"> 6</w:t>
      </w:r>
      <w:r w:rsidRPr="00BC6758">
        <w:rPr>
          <w:rFonts w:cs="Arial"/>
          <w:color w:val="000000"/>
          <w:szCs w:val="24"/>
        </w:rPr>
        <w:t xml:space="preserve">00 </w:t>
      </w:r>
      <w:r w:rsidRPr="00BC6758">
        <w:rPr>
          <w:rFonts w:cs="Arial"/>
          <w:color w:val="000000"/>
          <w:spacing w:val="-3"/>
          <w:szCs w:val="24"/>
        </w:rPr>
        <w:t>h</w:t>
      </w:r>
      <w:r w:rsidRPr="00BC6758">
        <w:rPr>
          <w:rFonts w:cs="Arial"/>
          <w:color w:val="000000"/>
          <w:spacing w:val="1"/>
          <w:szCs w:val="24"/>
        </w:rPr>
        <w:t>o</w:t>
      </w:r>
      <w:r w:rsidRPr="00BC6758">
        <w:rPr>
          <w:rFonts w:cs="Arial"/>
          <w:color w:val="000000"/>
          <w:spacing w:val="-1"/>
          <w:szCs w:val="24"/>
        </w:rPr>
        <w:t>u</w:t>
      </w:r>
      <w:r w:rsidRPr="00BC6758">
        <w:rPr>
          <w:rFonts w:cs="Arial"/>
          <w:color w:val="000000"/>
          <w:szCs w:val="24"/>
        </w:rPr>
        <w:t>rs</w:t>
      </w:r>
      <w:r w:rsidRPr="00BC6758">
        <w:rPr>
          <w:rFonts w:cs="Arial"/>
          <w:color w:val="000000"/>
          <w:spacing w:val="-2"/>
          <w:szCs w:val="24"/>
        </w:rPr>
        <w:t xml:space="preserve"> </w:t>
      </w:r>
      <w:r w:rsidRPr="00BC6758">
        <w:rPr>
          <w:rFonts w:cs="Arial"/>
          <w:color w:val="000000"/>
          <w:spacing w:val="1"/>
          <w:szCs w:val="24"/>
        </w:rPr>
        <w:t>o</w:t>
      </w:r>
      <w:r w:rsidRPr="00BC6758">
        <w:rPr>
          <w:rFonts w:cs="Arial"/>
          <w:color w:val="000000"/>
          <w:szCs w:val="24"/>
        </w:rPr>
        <w:t>f Fre</w:t>
      </w:r>
      <w:r w:rsidRPr="00BC6758">
        <w:rPr>
          <w:rFonts w:cs="Arial"/>
          <w:color w:val="000000"/>
          <w:spacing w:val="-1"/>
          <w:szCs w:val="24"/>
        </w:rPr>
        <w:t>n</w:t>
      </w:r>
      <w:r w:rsidRPr="00BC6758">
        <w:rPr>
          <w:rFonts w:cs="Arial"/>
          <w:color w:val="000000"/>
          <w:szCs w:val="24"/>
        </w:rPr>
        <w:t>ch</w:t>
      </w:r>
      <w:r w:rsidRPr="00BC6758">
        <w:rPr>
          <w:rFonts w:cs="Arial"/>
          <w:color w:val="000000"/>
          <w:spacing w:val="-3"/>
          <w:szCs w:val="24"/>
        </w:rPr>
        <w:t xml:space="preserve"> </w:t>
      </w:r>
      <w:r w:rsidRPr="00BC6758">
        <w:rPr>
          <w:rFonts w:cs="Arial"/>
          <w:color w:val="000000"/>
          <w:szCs w:val="24"/>
        </w:rPr>
        <w:t>instr</w:t>
      </w:r>
      <w:r w:rsidRPr="00BC6758">
        <w:rPr>
          <w:rFonts w:cs="Arial"/>
          <w:color w:val="000000"/>
          <w:spacing w:val="-2"/>
          <w:szCs w:val="24"/>
        </w:rPr>
        <w:t>u</w:t>
      </w:r>
      <w:r w:rsidRPr="00BC6758">
        <w:rPr>
          <w:rFonts w:cs="Arial"/>
          <w:color w:val="000000"/>
          <w:szCs w:val="24"/>
        </w:rPr>
        <w:t>c</w:t>
      </w:r>
      <w:r w:rsidRPr="00BC6758">
        <w:rPr>
          <w:rFonts w:cs="Arial"/>
          <w:color w:val="000000"/>
          <w:spacing w:val="-2"/>
          <w:szCs w:val="24"/>
        </w:rPr>
        <w:t>t</w:t>
      </w:r>
      <w:r w:rsidRPr="00BC6758">
        <w:rPr>
          <w:rFonts w:cs="Arial"/>
          <w:color w:val="000000"/>
          <w:szCs w:val="24"/>
        </w:rPr>
        <w:t>ion</w:t>
      </w:r>
      <w:r w:rsidRPr="00BC6758">
        <w:rPr>
          <w:rFonts w:cs="Arial"/>
          <w:color w:val="000000"/>
          <w:spacing w:val="-1"/>
          <w:szCs w:val="24"/>
        </w:rPr>
        <w:t xml:space="preserve"> </w:t>
      </w:r>
      <w:r w:rsidRPr="00BC6758">
        <w:rPr>
          <w:rFonts w:cs="Arial"/>
          <w:color w:val="000000"/>
          <w:szCs w:val="24"/>
        </w:rPr>
        <w:t>by</w:t>
      </w:r>
      <w:r w:rsidRPr="00BC6758">
        <w:rPr>
          <w:rFonts w:cs="Arial"/>
          <w:color w:val="000000"/>
          <w:spacing w:val="-2"/>
          <w:szCs w:val="24"/>
        </w:rPr>
        <w:t xml:space="preserve"> </w:t>
      </w:r>
      <w:r w:rsidRPr="00BC6758">
        <w:rPr>
          <w:rFonts w:cs="Arial"/>
          <w:color w:val="000000"/>
          <w:szCs w:val="24"/>
        </w:rPr>
        <w:t>the</w:t>
      </w:r>
      <w:r w:rsidRPr="00BC6758">
        <w:rPr>
          <w:rFonts w:cs="Arial"/>
          <w:color w:val="000000"/>
          <w:spacing w:val="-2"/>
          <w:szCs w:val="24"/>
        </w:rPr>
        <w:t xml:space="preserve"> </w:t>
      </w:r>
      <w:r w:rsidRPr="00BC6758">
        <w:rPr>
          <w:rFonts w:cs="Arial"/>
          <w:color w:val="000000"/>
          <w:szCs w:val="24"/>
        </w:rPr>
        <w:t>end</w:t>
      </w:r>
      <w:r w:rsidRPr="00BC6758">
        <w:rPr>
          <w:rFonts w:cs="Arial"/>
          <w:color w:val="000000"/>
          <w:spacing w:val="-1"/>
          <w:szCs w:val="24"/>
        </w:rPr>
        <w:t xml:space="preserve"> </w:t>
      </w:r>
      <w:r w:rsidRPr="00BC6758">
        <w:rPr>
          <w:rFonts w:cs="Arial"/>
          <w:color w:val="000000"/>
          <w:spacing w:val="1"/>
          <w:szCs w:val="24"/>
        </w:rPr>
        <w:t>o</w:t>
      </w:r>
      <w:r w:rsidRPr="00BC6758">
        <w:rPr>
          <w:rFonts w:cs="Arial"/>
          <w:color w:val="000000"/>
          <w:szCs w:val="24"/>
        </w:rPr>
        <w:t>f</w:t>
      </w:r>
      <w:r w:rsidRPr="00BC6758">
        <w:rPr>
          <w:rFonts w:cs="Arial"/>
          <w:color w:val="000000"/>
          <w:spacing w:val="-2"/>
          <w:szCs w:val="24"/>
        </w:rPr>
        <w:t xml:space="preserve"> </w:t>
      </w:r>
      <w:r w:rsidRPr="00BC6758">
        <w:rPr>
          <w:rFonts w:cs="Arial"/>
          <w:color w:val="000000"/>
          <w:szCs w:val="24"/>
        </w:rPr>
        <w:t>Gra</w:t>
      </w:r>
      <w:r w:rsidRPr="00BC6758">
        <w:rPr>
          <w:rFonts w:cs="Arial"/>
          <w:color w:val="000000"/>
          <w:spacing w:val="-2"/>
          <w:szCs w:val="24"/>
        </w:rPr>
        <w:t>d</w:t>
      </w:r>
      <w:r w:rsidRPr="00BC6758">
        <w:rPr>
          <w:rFonts w:cs="Arial"/>
          <w:color w:val="000000"/>
          <w:szCs w:val="24"/>
        </w:rPr>
        <w:t>e 8. There is one mandatory Core French credit required in Gr. 9.</w:t>
      </w:r>
    </w:p>
    <w:p w14:paraId="0928045D" w14:textId="5F7EC543" w:rsidR="0005527F" w:rsidRPr="00BC6758" w:rsidRDefault="0005527F" w:rsidP="0005527F">
      <w:pPr>
        <w:pStyle w:val="Default"/>
        <w:spacing w:line="276" w:lineRule="auto"/>
        <w:jc w:val="both"/>
        <w:rPr>
          <w:rFonts w:ascii="Arial" w:hAnsi="Arial" w:cs="Arial"/>
        </w:rPr>
      </w:pPr>
      <w:r w:rsidRPr="00BC6758">
        <w:rPr>
          <w:rFonts w:ascii="Arial" w:hAnsi="Arial" w:cs="Arial"/>
          <w:u w:val="single"/>
          <w:lang w:val="en-US"/>
        </w:rPr>
        <w:t>ENROLMENT</w:t>
      </w:r>
      <w:r w:rsidRPr="00BC6758">
        <w:rPr>
          <w:rFonts w:ascii="Arial" w:hAnsi="Arial" w:cs="Arial"/>
          <w:lang w:val="en-US"/>
        </w:rPr>
        <w:t xml:space="preserve">: </w:t>
      </w:r>
      <w:r w:rsidRPr="00BC6758">
        <w:rPr>
          <w:rFonts w:ascii="Arial" w:hAnsi="Arial" w:cs="Arial"/>
        </w:rPr>
        <w:t>The total number of JK students in 2020 was 14,842 of which 3,089* applied to SK French Immersion and 2,619 accepted (i.e., reserved) placements for September 2021. The number of students whose placement was accepted for 2021 was 18% of those in JK in 2020</w:t>
      </w:r>
      <w:r w:rsidRPr="004C5A9F">
        <w:t xml:space="preserve">. </w:t>
      </w:r>
      <w:r w:rsidR="009662D1" w:rsidRPr="004C5A9F">
        <w:rPr>
          <w:rFonts w:ascii="Arial" w:hAnsi="Arial" w:cs="Arial"/>
        </w:rPr>
        <w:t xml:space="preserve">This reflects a 23% decrease in overall </w:t>
      </w:r>
      <w:r w:rsidR="00BA13C0" w:rsidRPr="004C5A9F">
        <w:rPr>
          <w:rFonts w:ascii="Arial" w:hAnsi="Arial" w:cs="Arial"/>
        </w:rPr>
        <w:t>applications</w:t>
      </w:r>
      <w:r w:rsidR="009662D1" w:rsidRPr="004C5A9F">
        <w:rPr>
          <w:rFonts w:ascii="Arial" w:hAnsi="Arial" w:cs="Arial"/>
        </w:rPr>
        <w:t xml:space="preserve"> across the system. This decrease was reflected in all four Learning Centres (i.e., LC1 21%; LC2 24%; LC3 33%; LC4 20%)</w:t>
      </w:r>
      <w:r w:rsidR="00CF53D6" w:rsidRPr="004C5A9F">
        <w:rPr>
          <w:rFonts w:ascii="Arial" w:hAnsi="Arial" w:cs="Arial"/>
        </w:rPr>
        <w:t>.</w:t>
      </w:r>
      <w:r w:rsidR="009662D1" w:rsidRPr="004C5A9F">
        <w:t xml:space="preserve"> </w:t>
      </w:r>
      <w:r w:rsidRPr="004C5A9F">
        <w:rPr>
          <w:rFonts w:ascii="Arial" w:hAnsi="Arial" w:cs="Arial"/>
        </w:rPr>
        <w:t>F</w:t>
      </w:r>
      <w:r w:rsidRPr="00BC6758">
        <w:rPr>
          <w:rFonts w:ascii="Arial" w:hAnsi="Arial" w:cs="Arial"/>
        </w:rPr>
        <w:t xml:space="preserve">or September 2021, there are </w:t>
      </w:r>
      <w:r w:rsidRPr="00BC6758">
        <w:rPr>
          <w:rFonts w:ascii="Arial" w:hAnsi="Arial" w:cs="Arial"/>
          <w:u w:val="single"/>
        </w:rPr>
        <w:t>70</w:t>
      </w:r>
      <w:r w:rsidRPr="00BC6758">
        <w:rPr>
          <w:rFonts w:ascii="Arial" w:hAnsi="Arial" w:cs="Arial"/>
        </w:rPr>
        <w:t xml:space="preserve"> SK French Immersion sites, all of which are Full Day Kindergarten (FDK). *This total reflects applicants up to February 28, 2021.</w:t>
      </w:r>
    </w:p>
    <w:p w14:paraId="5F3C15C3" w14:textId="50161FBC" w:rsidR="0005527F" w:rsidRPr="00BC6758" w:rsidRDefault="0005527F" w:rsidP="0005527F">
      <w:pPr>
        <w:pStyle w:val="Default"/>
        <w:spacing w:line="276" w:lineRule="auto"/>
        <w:jc w:val="both"/>
        <w:rPr>
          <w:rFonts w:ascii="Arial" w:hAnsi="Arial" w:cs="Arial"/>
        </w:rPr>
      </w:pPr>
      <w:r w:rsidRPr="00BC6758">
        <w:rPr>
          <w:rFonts w:ascii="Arial" w:hAnsi="Arial" w:cs="Arial"/>
        </w:rPr>
        <w:t xml:space="preserve"> </w:t>
      </w:r>
    </w:p>
    <w:p w14:paraId="1F1BB99A" w14:textId="77777777" w:rsidR="0005527F" w:rsidRPr="00BC6758" w:rsidRDefault="0005527F" w:rsidP="0005527F">
      <w:pPr>
        <w:pStyle w:val="Default"/>
        <w:spacing w:line="276" w:lineRule="auto"/>
        <w:jc w:val="both"/>
        <w:rPr>
          <w:rFonts w:ascii="Arial" w:hAnsi="Arial" w:cs="Arial"/>
        </w:rPr>
      </w:pPr>
      <w:r w:rsidRPr="00BC6758">
        <w:rPr>
          <w:rFonts w:ascii="Arial" w:hAnsi="Arial" w:cs="Arial"/>
        </w:rPr>
        <w:t xml:space="preserve">The total number of Grade 3 students in 2020 was 14,873 of which 1,064* applied to Grade 4 Middle French Immersion and 834 accepted (i.e., reserved) placements for September 2021. The number of students whose placement was accepted for 2021 was 6% of those in Grade 3 in 2020. For September 2021, there are </w:t>
      </w:r>
      <w:r w:rsidRPr="00BC6758">
        <w:rPr>
          <w:rFonts w:ascii="Arial" w:hAnsi="Arial" w:cs="Arial"/>
          <w:u w:val="single"/>
        </w:rPr>
        <w:t>40</w:t>
      </w:r>
      <w:r w:rsidRPr="00BC6758">
        <w:rPr>
          <w:rFonts w:ascii="Arial" w:hAnsi="Arial" w:cs="Arial"/>
          <w:b/>
        </w:rPr>
        <w:t xml:space="preserve"> </w:t>
      </w:r>
      <w:r w:rsidRPr="00BC6758">
        <w:rPr>
          <w:rFonts w:ascii="Arial" w:hAnsi="Arial" w:cs="Arial"/>
        </w:rPr>
        <w:t>Middle French Immersion sites. *This total reflects applicants up to February 28, 2021.</w:t>
      </w:r>
    </w:p>
    <w:p w14:paraId="05AC01AB" w14:textId="77777777" w:rsidR="0005527F" w:rsidRPr="00BC6758" w:rsidRDefault="0005527F" w:rsidP="0005527F">
      <w:pPr>
        <w:spacing w:before="0" w:after="0" w:line="240" w:lineRule="auto"/>
        <w:textAlignment w:val="baseline"/>
        <w:rPr>
          <w:rFonts w:cs="Arial"/>
          <w:szCs w:val="24"/>
        </w:rPr>
      </w:pPr>
    </w:p>
    <w:p w14:paraId="32C8C3DB" w14:textId="77777777" w:rsidR="0005527F" w:rsidRPr="00A62D40" w:rsidRDefault="0005527F" w:rsidP="0005527F">
      <w:pPr>
        <w:spacing w:before="0" w:after="0" w:line="276" w:lineRule="auto"/>
        <w:jc w:val="both"/>
        <w:textAlignment w:val="baseline"/>
        <w:rPr>
          <w:rFonts w:cs="Arial"/>
          <w:color w:val="3A3A3A"/>
          <w:sz w:val="23"/>
          <w:szCs w:val="23"/>
          <w:lang w:eastAsia="en-CA"/>
        </w:rPr>
      </w:pPr>
      <w:r w:rsidRPr="00BC6758">
        <w:rPr>
          <w:rFonts w:cs="Arial"/>
          <w:szCs w:val="24"/>
        </w:rPr>
        <w:t xml:space="preserve">All on-time applicants (Early French Immersion SK entry and Grade 4 Middle French Immersion) are offered a placement in a program. There are no system wait-lists. </w:t>
      </w:r>
      <w:r w:rsidRPr="00BC6758">
        <w:rPr>
          <w:rFonts w:cs="Arial"/>
          <w:szCs w:val="24"/>
          <w:lang w:eastAsia="en-CA"/>
        </w:rPr>
        <w:t xml:space="preserve">While every effort is made to place students in the school identified as their area Early French Immersion or Middle French Immersion school, this is not always possible. In cases where the number of applications </w:t>
      </w:r>
      <w:proofErr w:type="gramStart"/>
      <w:r w:rsidRPr="00BC6758">
        <w:rPr>
          <w:rFonts w:cs="Arial"/>
          <w:szCs w:val="24"/>
          <w:lang w:eastAsia="en-CA"/>
        </w:rPr>
        <w:t>in a given</w:t>
      </w:r>
      <w:proofErr w:type="gramEnd"/>
      <w:r w:rsidRPr="00BC6758">
        <w:rPr>
          <w:rFonts w:cs="Arial"/>
          <w:szCs w:val="24"/>
          <w:lang w:eastAsia="en-CA"/>
        </w:rPr>
        <w:t xml:space="preserve"> area is greater than the number of allotted program spaces in the school, redirection is the process by which applicants are accommodated. </w:t>
      </w:r>
      <w:r w:rsidRPr="00BC6758">
        <w:rPr>
          <w:rFonts w:cs="Arial"/>
          <w:szCs w:val="24"/>
        </w:rPr>
        <w:t>Guiding principles for redirection include redirecting students as a group based on English home school and redirecting to the closest Early French Immersion or Middle French Immersion site with available program space. When a fraction appears in the “Redirection” column of Appendix A, the denominator indicates the number of students who were redirected to a school other than the French program school currently associated to their designated English school as per PR597 – Early French Immersion/Middle French</w:t>
      </w:r>
      <w:r>
        <w:rPr>
          <w:rFonts w:cs="Arial"/>
          <w:szCs w:val="24"/>
        </w:rPr>
        <w:t xml:space="preserve"> Immersion. </w:t>
      </w:r>
      <w:r w:rsidRPr="00E932BC">
        <w:rPr>
          <w:rFonts w:cs="Arial"/>
          <w:szCs w:val="24"/>
        </w:rPr>
        <w:t xml:space="preserve">The numerator indicates the number of accepted placements through redirection.  </w:t>
      </w:r>
    </w:p>
    <w:p w14:paraId="5B0E6E04" w14:textId="77777777" w:rsidR="0005527F" w:rsidRDefault="0005527F" w:rsidP="0005527F">
      <w:pPr>
        <w:pStyle w:val="Default"/>
        <w:spacing w:line="276" w:lineRule="auto"/>
        <w:jc w:val="both"/>
        <w:rPr>
          <w:rFonts w:ascii="Arial" w:hAnsi="Arial" w:cs="Arial"/>
        </w:rPr>
      </w:pPr>
    </w:p>
    <w:p w14:paraId="539F77E7" w14:textId="77777777" w:rsidR="0005527F" w:rsidRPr="0033716F" w:rsidRDefault="0005527F" w:rsidP="0005527F">
      <w:pPr>
        <w:pStyle w:val="Default"/>
        <w:spacing w:line="276" w:lineRule="auto"/>
        <w:jc w:val="both"/>
        <w:rPr>
          <w:rFonts w:ascii="Arial" w:hAnsi="Arial" w:cs="Arial"/>
        </w:rPr>
      </w:pPr>
      <w:r w:rsidRPr="00E932BC">
        <w:rPr>
          <w:rFonts w:ascii="Arial" w:hAnsi="Arial" w:cs="Arial"/>
        </w:rPr>
        <w:t xml:space="preserve">While the tables in appendices for each of the five programs show numbers at the entry point, the last table in this report shows the total enrolment in these </w:t>
      </w:r>
      <w:r>
        <w:rPr>
          <w:rFonts w:ascii="Arial" w:hAnsi="Arial" w:cs="Arial"/>
        </w:rPr>
        <w:t xml:space="preserve">programs from SK to Grade 12.  </w:t>
      </w:r>
      <w:r w:rsidRPr="0033716F">
        <w:rPr>
          <w:rFonts w:ascii="Arial" w:hAnsi="Arial" w:cs="Arial"/>
        </w:rPr>
        <w:t xml:space="preserve">Please note that, in the attached charts, </w:t>
      </w:r>
      <w:r>
        <w:rPr>
          <w:rFonts w:ascii="Arial" w:hAnsi="Arial" w:cs="Arial"/>
        </w:rPr>
        <w:t>“</w:t>
      </w:r>
      <w:r w:rsidRPr="0033716F">
        <w:rPr>
          <w:rFonts w:ascii="Arial" w:hAnsi="Arial" w:cs="Arial"/>
          <w:i/>
        </w:rPr>
        <w:t>Accepted</w:t>
      </w:r>
      <w:r>
        <w:rPr>
          <w:rFonts w:ascii="Arial" w:hAnsi="Arial" w:cs="Arial"/>
          <w:i/>
        </w:rPr>
        <w:t>”</w:t>
      </w:r>
      <w:r w:rsidRPr="0033716F">
        <w:rPr>
          <w:rFonts w:ascii="Arial" w:hAnsi="Arial" w:cs="Arial"/>
        </w:rPr>
        <w:t xml:space="preserve"> refers to the number of students whose parents/guardians have</w:t>
      </w:r>
      <w:r>
        <w:rPr>
          <w:rFonts w:ascii="Arial" w:hAnsi="Arial" w:cs="Arial"/>
        </w:rPr>
        <w:t xml:space="preserve"> </w:t>
      </w:r>
      <w:r w:rsidRPr="00714A2F">
        <w:rPr>
          <w:rFonts w:ascii="Arial" w:hAnsi="Arial" w:cs="Arial"/>
        </w:rPr>
        <w:t>reserved a placement</w:t>
      </w:r>
      <w:r>
        <w:rPr>
          <w:rFonts w:ascii="Arial" w:hAnsi="Arial" w:cs="Arial"/>
        </w:rPr>
        <w:t xml:space="preserve"> </w:t>
      </w:r>
      <w:r w:rsidRPr="0033716F">
        <w:rPr>
          <w:rFonts w:ascii="Arial" w:hAnsi="Arial" w:cs="Arial"/>
        </w:rPr>
        <w:t xml:space="preserve">in the program. </w:t>
      </w:r>
    </w:p>
    <w:p w14:paraId="27C7BAB4" w14:textId="77777777" w:rsidR="0005527F" w:rsidRPr="00E932BC" w:rsidRDefault="0005527F" w:rsidP="0005527F">
      <w:pPr>
        <w:pStyle w:val="Heading2"/>
        <w:spacing w:line="276" w:lineRule="auto"/>
        <w:jc w:val="both"/>
        <w:rPr>
          <w:rFonts w:cs="Arial"/>
          <w:sz w:val="24"/>
          <w:szCs w:val="24"/>
        </w:rPr>
      </w:pPr>
      <w:r>
        <w:rPr>
          <w:rFonts w:cs="Arial"/>
          <w:b w:val="0"/>
          <w:i/>
          <w:sz w:val="24"/>
          <w:szCs w:val="24"/>
        </w:rPr>
        <w:t>Both Early French</w:t>
      </w:r>
      <w:r w:rsidRPr="00E932BC">
        <w:rPr>
          <w:rFonts w:cs="Arial"/>
          <w:b w:val="0"/>
          <w:i/>
          <w:sz w:val="24"/>
          <w:szCs w:val="24"/>
        </w:rPr>
        <w:t xml:space="preserve"> Immersion</w:t>
      </w:r>
      <w:r>
        <w:rPr>
          <w:rFonts w:cs="Arial"/>
          <w:b w:val="0"/>
          <w:i/>
          <w:sz w:val="24"/>
          <w:szCs w:val="24"/>
        </w:rPr>
        <w:t xml:space="preserve"> and Middle French Immersion</w:t>
      </w:r>
      <w:r w:rsidRPr="00E932BC">
        <w:rPr>
          <w:rFonts w:cs="Arial"/>
          <w:b w:val="0"/>
          <w:sz w:val="24"/>
          <w:szCs w:val="24"/>
        </w:rPr>
        <w:t xml:space="preserve"> are French-as-a-Second Language (FSL) programs in which French is not only taught as a subject, but also serves as the language of instruction in other subjects</w:t>
      </w:r>
      <w:r w:rsidRPr="00E932BC">
        <w:rPr>
          <w:rFonts w:cs="Arial"/>
          <w:sz w:val="24"/>
          <w:szCs w:val="24"/>
        </w:rPr>
        <w:t xml:space="preserve">. </w:t>
      </w:r>
    </w:p>
    <w:p w14:paraId="34524071" w14:textId="77777777" w:rsidR="0005527F" w:rsidRPr="00E932BC" w:rsidRDefault="0005527F" w:rsidP="0005527F">
      <w:pPr>
        <w:pStyle w:val="Default"/>
        <w:spacing w:line="276" w:lineRule="auto"/>
        <w:jc w:val="both"/>
        <w:rPr>
          <w:rFonts w:ascii="Arial" w:hAnsi="Arial" w:cs="Arial"/>
        </w:rPr>
      </w:pPr>
      <w:r w:rsidRPr="00E932BC">
        <w:rPr>
          <w:rFonts w:ascii="Arial" w:hAnsi="Arial" w:cs="Arial"/>
        </w:rPr>
        <w:t xml:space="preserve">In a </w:t>
      </w:r>
      <w:r w:rsidRPr="00E932BC">
        <w:rPr>
          <w:rFonts w:ascii="Arial" w:hAnsi="Arial" w:cs="Arial"/>
          <w:i/>
        </w:rPr>
        <w:t>French Immersion program</w:t>
      </w:r>
      <w:r w:rsidRPr="00E932BC">
        <w:rPr>
          <w:rFonts w:ascii="Arial" w:hAnsi="Arial" w:cs="Arial"/>
        </w:rPr>
        <w:t>, French must be the language of inst</w:t>
      </w:r>
      <w:r>
        <w:rPr>
          <w:rFonts w:ascii="Arial" w:hAnsi="Arial" w:cs="Arial"/>
        </w:rPr>
        <w:t>ruction for a minimum of 50 per</w:t>
      </w:r>
      <w:r w:rsidRPr="00E932BC">
        <w:rPr>
          <w:rFonts w:ascii="Arial" w:hAnsi="Arial" w:cs="Arial"/>
        </w:rPr>
        <w:t xml:space="preserve">cent of the total instructional time at every grade level of the program. </w:t>
      </w:r>
    </w:p>
    <w:p w14:paraId="527EF99B" w14:textId="77777777" w:rsidR="0005527F" w:rsidRDefault="0005527F" w:rsidP="0005527F">
      <w:pPr>
        <w:pStyle w:val="Heading2"/>
        <w:spacing w:line="276" w:lineRule="auto"/>
        <w:jc w:val="both"/>
      </w:pPr>
      <w:r>
        <w:lastRenderedPageBreak/>
        <w:t>Action Plan and Associated Timeline</w:t>
      </w:r>
    </w:p>
    <w:p w14:paraId="6C3A7EE1" w14:textId="77777777" w:rsidR="0005527F" w:rsidRPr="00BC6758" w:rsidRDefault="0005527F" w:rsidP="0005527F">
      <w:pPr>
        <w:spacing w:line="276" w:lineRule="auto"/>
        <w:jc w:val="both"/>
        <w:rPr>
          <w:rFonts w:cs="Arial"/>
          <w:color w:val="000000"/>
          <w:szCs w:val="24"/>
        </w:rPr>
      </w:pPr>
      <w:r w:rsidRPr="00CD319D">
        <w:rPr>
          <w:rFonts w:cs="Arial"/>
          <w:color w:val="000000"/>
          <w:szCs w:val="24"/>
        </w:rPr>
        <w:t xml:space="preserve">This current annual report will be shared </w:t>
      </w:r>
      <w:r>
        <w:rPr>
          <w:rFonts w:cs="Arial"/>
          <w:color w:val="000000"/>
          <w:szCs w:val="24"/>
        </w:rPr>
        <w:t xml:space="preserve">at </w:t>
      </w:r>
      <w:r w:rsidRPr="00CD319D">
        <w:rPr>
          <w:rFonts w:cs="Arial"/>
          <w:color w:val="000000"/>
          <w:szCs w:val="24"/>
        </w:rPr>
        <w:t>Program and Sch</w:t>
      </w:r>
      <w:r>
        <w:rPr>
          <w:rFonts w:cs="Arial"/>
          <w:color w:val="000000"/>
          <w:szCs w:val="24"/>
        </w:rPr>
        <w:t xml:space="preserve">ool Services Committee on </w:t>
      </w:r>
      <w:r w:rsidRPr="00BC6758">
        <w:rPr>
          <w:rFonts w:cs="Arial"/>
          <w:color w:val="000000"/>
          <w:szCs w:val="24"/>
        </w:rPr>
        <w:t xml:space="preserve">June 9, with the French as a Second Language Community Advisory Committee (FSLCAC) </w:t>
      </w:r>
      <w:r>
        <w:rPr>
          <w:rFonts w:cs="Arial"/>
          <w:color w:val="000000"/>
          <w:szCs w:val="24"/>
        </w:rPr>
        <w:t>June 8</w:t>
      </w:r>
      <w:r w:rsidRPr="00BC6758">
        <w:rPr>
          <w:rFonts w:cs="Arial"/>
          <w:color w:val="000000"/>
          <w:szCs w:val="24"/>
        </w:rPr>
        <w:t xml:space="preserve"> and Board on June 30, 2021. </w:t>
      </w:r>
    </w:p>
    <w:p w14:paraId="1B227A32" w14:textId="77777777" w:rsidR="0005527F" w:rsidRDefault="0005527F" w:rsidP="0005527F">
      <w:pPr>
        <w:spacing w:line="276" w:lineRule="auto"/>
        <w:jc w:val="both"/>
        <w:rPr>
          <w:rFonts w:cs="Arial"/>
          <w:color w:val="000000"/>
          <w:szCs w:val="24"/>
        </w:rPr>
      </w:pPr>
      <w:r w:rsidRPr="00BC6758">
        <w:rPr>
          <w:rFonts w:cs="Calibri"/>
        </w:rPr>
        <w:t xml:space="preserve">Over the next several years, the TDSB will phase in changes and enhancements to </w:t>
      </w:r>
      <w:r w:rsidRPr="00BC6758">
        <w:t>French-as-a-Second Language</w:t>
      </w:r>
      <w:r w:rsidRPr="00BC6758">
        <w:rPr>
          <w:rFonts w:cs="Calibri"/>
        </w:rPr>
        <w:t xml:space="preserve"> Programs that were approved by the Board of Trustees in June 2019 which are all aimed at improving equity of access for students.</w:t>
      </w:r>
    </w:p>
    <w:p w14:paraId="14B69EC4" w14:textId="77777777" w:rsidR="0005527F" w:rsidRDefault="0005527F" w:rsidP="0005527F">
      <w:pPr>
        <w:pStyle w:val="Heading2"/>
        <w:spacing w:line="276" w:lineRule="auto"/>
        <w:jc w:val="both"/>
      </w:pPr>
      <w:r>
        <w:t>Board Policy and Procedure Reference(s)</w:t>
      </w:r>
    </w:p>
    <w:p w14:paraId="3CF58D6F" w14:textId="77777777" w:rsidR="0005527F" w:rsidRDefault="0005527F" w:rsidP="0005527F">
      <w:pPr>
        <w:spacing w:line="276" w:lineRule="auto"/>
        <w:jc w:val="both"/>
      </w:pPr>
      <w:r>
        <w:t>PR597: French Immersion/Extended French</w:t>
      </w:r>
    </w:p>
    <w:p w14:paraId="333FB910" w14:textId="77777777" w:rsidR="0005527F" w:rsidRDefault="0005527F" w:rsidP="0005527F">
      <w:pPr>
        <w:spacing w:line="276" w:lineRule="auto"/>
        <w:jc w:val="both"/>
      </w:pPr>
      <w:r>
        <w:t xml:space="preserve">P080: French-as-a-Second Language </w:t>
      </w:r>
    </w:p>
    <w:p w14:paraId="2EAB5735" w14:textId="77777777" w:rsidR="0005527F" w:rsidRDefault="0005527F" w:rsidP="0005527F">
      <w:pPr>
        <w:pStyle w:val="Heading2"/>
        <w:spacing w:line="276" w:lineRule="auto"/>
        <w:jc w:val="both"/>
      </w:pPr>
      <w:r>
        <w:t>Appendices</w:t>
      </w:r>
    </w:p>
    <w:p w14:paraId="7E3D4F29" w14:textId="77777777" w:rsidR="0005527F" w:rsidRDefault="0005527F" w:rsidP="0005527F">
      <w:pPr>
        <w:pStyle w:val="ListParagraph"/>
        <w:spacing w:line="276" w:lineRule="auto"/>
        <w:jc w:val="both"/>
      </w:pPr>
      <w:r>
        <w:t>Appendix A: Enrolment Data in Early French Immersion/Middle French Immersion Programs 2021-2022 &amp; Core French Programs 2020-2021</w:t>
      </w:r>
    </w:p>
    <w:p w14:paraId="1112DFF8" w14:textId="77777777" w:rsidR="0005527F" w:rsidRDefault="0005527F" w:rsidP="0005527F">
      <w:pPr>
        <w:pStyle w:val="Heading3"/>
      </w:pPr>
      <w:r>
        <w:t>From</w:t>
      </w:r>
    </w:p>
    <w:p w14:paraId="1C26DB2D" w14:textId="77777777" w:rsidR="0005527F" w:rsidRDefault="0005527F" w:rsidP="0005527F">
      <w:r>
        <w:t xml:space="preserve">Curtis Ennis, Interim Associate Director, Equity, Well-Being and School Improvement at </w:t>
      </w:r>
      <w:hyperlink r:id="rId8" w:history="1">
        <w:r w:rsidRPr="00CA54B4">
          <w:rPr>
            <w:rStyle w:val="Hyperlink"/>
          </w:rPr>
          <w:t>curtis.ennis@tdsb.on.ca</w:t>
        </w:r>
      </w:hyperlink>
      <w:r>
        <w:t xml:space="preserve"> or at 416-396-9184.</w:t>
      </w:r>
    </w:p>
    <w:p w14:paraId="19B31C06" w14:textId="77777777" w:rsidR="0005527F" w:rsidRDefault="0005527F" w:rsidP="0005527F">
      <w:r>
        <w:t xml:space="preserve">Angela Caccamo, Centrally Assigned Principal, French-as-a-Second Language, Classical &amp; International Languages at </w:t>
      </w:r>
      <w:hyperlink r:id="rId9" w:history="1">
        <w:r w:rsidRPr="005B47EB">
          <w:rPr>
            <w:rStyle w:val="Hyperlink"/>
          </w:rPr>
          <w:t>angela.caccamo@tdsb.on.ca</w:t>
        </w:r>
      </w:hyperlink>
      <w:r>
        <w:t xml:space="preserve"> or at 416-396-7992. </w:t>
      </w:r>
    </w:p>
    <w:p w14:paraId="6F506B3E" w14:textId="2A0EDFED" w:rsidR="007D2E33" w:rsidRDefault="007D2E33" w:rsidP="0005527F">
      <w:pPr>
        <w:spacing w:before="0" w:after="0"/>
      </w:pPr>
    </w:p>
    <w:sectPr w:rsidR="007D2E33" w:rsidSect="00CA7396">
      <w:pgSz w:w="12240" w:h="15840"/>
      <w:pgMar w:top="576"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E528E"/>
    <w:multiLevelType w:val="hybridMultilevel"/>
    <w:tmpl w:val="CFBC0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5D06336"/>
    <w:multiLevelType w:val="hybridMultilevel"/>
    <w:tmpl w:val="608671D2"/>
    <w:lvl w:ilvl="0" w:tplc="DE34187A">
      <w:numFmt w:val="bullet"/>
      <w:pStyle w:val="ListParagraph"/>
      <w:lvlText w:val="•"/>
      <w:lvlJc w:val="left"/>
      <w:pPr>
        <w:ind w:left="1080" w:hanging="72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7D01982"/>
    <w:multiLevelType w:val="hybridMultilevel"/>
    <w:tmpl w:val="95C42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33"/>
    <w:rsid w:val="00034C8E"/>
    <w:rsid w:val="0005527F"/>
    <w:rsid w:val="00156B98"/>
    <w:rsid w:val="001902A4"/>
    <w:rsid w:val="001D1AA6"/>
    <w:rsid w:val="00215131"/>
    <w:rsid w:val="002A2B4B"/>
    <w:rsid w:val="002A5C1D"/>
    <w:rsid w:val="002C633A"/>
    <w:rsid w:val="00324BEC"/>
    <w:rsid w:val="00327933"/>
    <w:rsid w:val="00362938"/>
    <w:rsid w:val="00362E11"/>
    <w:rsid w:val="003A7417"/>
    <w:rsid w:val="003C376E"/>
    <w:rsid w:val="003E23E1"/>
    <w:rsid w:val="003F59A1"/>
    <w:rsid w:val="00415984"/>
    <w:rsid w:val="00455DAC"/>
    <w:rsid w:val="0046753A"/>
    <w:rsid w:val="00467EBE"/>
    <w:rsid w:val="004B086C"/>
    <w:rsid w:val="004C5002"/>
    <w:rsid w:val="004C5A9F"/>
    <w:rsid w:val="004D3446"/>
    <w:rsid w:val="00511A6F"/>
    <w:rsid w:val="005E417D"/>
    <w:rsid w:val="005E5739"/>
    <w:rsid w:val="00694984"/>
    <w:rsid w:val="007144C2"/>
    <w:rsid w:val="00745B86"/>
    <w:rsid w:val="0077615D"/>
    <w:rsid w:val="007B1538"/>
    <w:rsid w:val="007D2E33"/>
    <w:rsid w:val="007F210A"/>
    <w:rsid w:val="00830E8E"/>
    <w:rsid w:val="00946FB2"/>
    <w:rsid w:val="009662D1"/>
    <w:rsid w:val="00AE6A52"/>
    <w:rsid w:val="00B24BA6"/>
    <w:rsid w:val="00BA13C0"/>
    <w:rsid w:val="00C22B48"/>
    <w:rsid w:val="00C915F6"/>
    <w:rsid w:val="00CA7396"/>
    <w:rsid w:val="00CD7F7B"/>
    <w:rsid w:val="00CF53D6"/>
    <w:rsid w:val="00E81A22"/>
    <w:rsid w:val="00ED36A0"/>
    <w:rsid w:val="00F81686"/>
    <w:rsid w:val="00FA31DE"/>
    <w:rsid w:val="00FC6F87"/>
    <w:rsid w:val="00FE473B"/>
    <w:rsid w:val="00FE48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6B21"/>
  <w15:docId w15:val="{70CA2C45-7C0C-4300-80A7-BFE79370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EC"/>
    <w:pPr>
      <w:spacing w:before="240" w:after="120" w:line="300" w:lineRule="auto"/>
    </w:pPr>
    <w:rPr>
      <w:rFonts w:ascii="Arial" w:hAnsi="Arial"/>
      <w:sz w:val="24"/>
      <w:szCs w:val="22"/>
      <w:lang w:eastAsia="en-US"/>
    </w:rPr>
  </w:style>
  <w:style w:type="paragraph" w:styleId="Heading1">
    <w:name w:val="heading 1"/>
    <w:basedOn w:val="Heading2"/>
    <w:next w:val="Normal"/>
    <w:link w:val="Heading1Char"/>
    <w:autoRedefine/>
    <w:uiPriority w:val="1"/>
    <w:qFormat/>
    <w:rsid w:val="00B24BA6"/>
    <w:pPr>
      <w:outlineLvl w:val="0"/>
    </w:pPr>
    <w:rPr>
      <w:bCs/>
      <w:sz w:val="32"/>
    </w:rPr>
  </w:style>
  <w:style w:type="paragraph" w:styleId="Heading2">
    <w:name w:val="heading 2"/>
    <w:basedOn w:val="Normal"/>
    <w:next w:val="BodyText"/>
    <w:link w:val="Heading2Char"/>
    <w:autoRedefine/>
    <w:qFormat/>
    <w:rsid w:val="00324BEC"/>
    <w:pPr>
      <w:spacing w:after="240"/>
      <w:outlineLvl w:val="1"/>
    </w:pPr>
    <w:rPr>
      <w:rFonts w:eastAsia="Times New Roman"/>
      <w:b/>
      <w:sz w:val="28"/>
    </w:rPr>
  </w:style>
  <w:style w:type="paragraph" w:styleId="Heading3">
    <w:name w:val="heading 3"/>
    <w:basedOn w:val="Normal"/>
    <w:next w:val="Normal"/>
    <w:link w:val="Heading3Char"/>
    <w:autoRedefine/>
    <w:uiPriority w:val="9"/>
    <w:unhideWhenUsed/>
    <w:qFormat/>
    <w:rsid w:val="00B24BA6"/>
    <w:pPr>
      <w:keepNext/>
      <w:keepLines/>
      <w:spacing w:before="120" w:after="240"/>
      <w:ind w:left="11" w:hanging="11"/>
      <w:outlineLvl w:val="2"/>
    </w:pPr>
    <w:rPr>
      <w:rFonts w:eastAsia="Times New Roman"/>
      <w:b/>
      <w:bCs/>
      <w:color w:val="000000"/>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6753A"/>
    <w:pPr>
      <w:numPr>
        <w:numId w:val="2"/>
      </w:numPr>
      <w:spacing w:before="120" w:after="240"/>
      <w:ind w:left="720" w:hanging="360"/>
      <w:contextualSpacing/>
    </w:pPr>
    <w:rPr>
      <w:rFonts w:eastAsia="Arial" w:cs="Arial"/>
      <w:color w:val="000000"/>
      <w:lang w:eastAsia="en-CA"/>
    </w:rPr>
  </w:style>
  <w:style w:type="character" w:customStyle="1" w:styleId="Heading3Char">
    <w:name w:val="Heading 3 Char"/>
    <w:link w:val="Heading3"/>
    <w:uiPriority w:val="9"/>
    <w:rsid w:val="00B24BA6"/>
    <w:rPr>
      <w:rFonts w:ascii="Arial" w:eastAsia="Times New Roman" w:hAnsi="Arial"/>
      <w:b/>
      <w:bCs/>
      <w:color w:val="000000"/>
      <w:sz w:val="28"/>
      <w:szCs w:val="28"/>
    </w:rPr>
  </w:style>
  <w:style w:type="paragraph" w:customStyle="1" w:styleId="BestPractice">
    <w:name w:val="Best Practice"/>
    <w:basedOn w:val="Normal"/>
    <w:autoRedefine/>
    <w:rsid w:val="00C915F6"/>
    <w:pPr>
      <w:pBdr>
        <w:top w:val="dotted" w:sz="4" w:space="1" w:color="215868"/>
        <w:left w:val="dotted" w:sz="4" w:space="4" w:color="215868"/>
        <w:bottom w:val="dotted" w:sz="4" w:space="1" w:color="215868"/>
        <w:right w:val="dotted" w:sz="4" w:space="4" w:color="215868"/>
      </w:pBdr>
      <w:shd w:val="clear" w:color="auto" w:fill="DAEEF3"/>
      <w:tabs>
        <w:tab w:val="left" w:pos="4536"/>
      </w:tabs>
      <w:spacing w:before="100" w:after="100"/>
    </w:pPr>
  </w:style>
  <w:style w:type="character" w:customStyle="1" w:styleId="Heading1Char">
    <w:name w:val="Heading 1 Char"/>
    <w:link w:val="Heading1"/>
    <w:uiPriority w:val="1"/>
    <w:rsid w:val="00B24BA6"/>
    <w:rPr>
      <w:rFonts w:ascii="Arial" w:eastAsia="Times New Roman" w:hAnsi="Arial"/>
      <w:b/>
      <w:bCs/>
      <w:sz w:val="32"/>
      <w:szCs w:val="22"/>
      <w:lang w:eastAsia="en-US"/>
    </w:rPr>
  </w:style>
  <w:style w:type="character" w:customStyle="1" w:styleId="Heading2Char">
    <w:name w:val="Heading 2 Char"/>
    <w:link w:val="Heading2"/>
    <w:rsid w:val="00324BEC"/>
    <w:rPr>
      <w:rFonts w:ascii="Arial" w:eastAsia="Times New Roman" w:hAnsi="Arial"/>
      <w:b/>
      <w:sz w:val="28"/>
    </w:rPr>
  </w:style>
  <w:style w:type="paragraph" w:styleId="Title">
    <w:name w:val="Title"/>
    <w:basedOn w:val="Normal"/>
    <w:next w:val="Normal"/>
    <w:link w:val="TitleChar"/>
    <w:autoRedefine/>
    <w:uiPriority w:val="10"/>
    <w:qFormat/>
    <w:rsid w:val="00830E8E"/>
    <w:pPr>
      <w:pBdr>
        <w:bottom w:val="single" w:sz="8" w:space="4" w:color="000000"/>
      </w:pBdr>
      <w:spacing w:after="480" w:line="240" w:lineRule="auto"/>
      <w:contextualSpacing/>
      <w:jc w:val="center"/>
    </w:pPr>
    <w:rPr>
      <w:rFonts w:eastAsia="Times New Roman"/>
      <w:color w:val="000000"/>
      <w:spacing w:val="5"/>
      <w:kern w:val="28"/>
      <w:sz w:val="52"/>
      <w:szCs w:val="52"/>
    </w:rPr>
  </w:style>
  <w:style w:type="character" w:customStyle="1" w:styleId="TitleChar">
    <w:name w:val="Title Char"/>
    <w:link w:val="Title"/>
    <w:uiPriority w:val="10"/>
    <w:rsid w:val="00830E8E"/>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autoRedefine/>
    <w:uiPriority w:val="11"/>
    <w:qFormat/>
    <w:rsid w:val="00830E8E"/>
    <w:pPr>
      <w:numPr>
        <w:ilvl w:val="1"/>
      </w:numPr>
      <w:jc w:val="center"/>
    </w:pPr>
    <w:rPr>
      <w:rFonts w:eastAsia="Times New Roman"/>
      <w:iCs/>
      <w:color w:val="17365D"/>
      <w:spacing w:val="15"/>
      <w:sz w:val="28"/>
      <w:szCs w:val="24"/>
    </w:rPr>
  </w:style>
  <w:style w:type="character" w:customStyle="1" w:styleId="SubtitleChar">
    <w:name w:val="Subtitle Char"/>
    <w:link w:val="Subtitle"/>
    <w:uiPriority w:val="11"/>
    <w:rsid w:val="00830E8E"/>
    <w:rPr>
      <w:rFonts w:ascii="Arial" w:eastAsia="Times New Roman" w:hAnsi="Arial" w:cs="Times New Roman"/>
      <w:iCs/>
      <w:color w:val="17365D"/>
      <w:spacing w:val="15"/>
      <w:sz w:val="28"/>
      <w:szCs w:val="24"/>
    </w:rPr>
  </w:style>
  <w:style w:type="paragraph" w:styleId="BodyText">
    <w:name w:val="Body Text"/>
    <w:basedOn w:val="Normal"/>
    <w:link w:val="BodyTextChar"/>
    <w:uiPriority w:val="99"/>
    <w:semiHidden/>
    <w:unhideWhenUsed/>
    <w:rsid w:val="00745B86"/>
  </w:style>
  <w:style w:type="character" w:customStyle="1" w:styleId="BodyTextChar">
    <w:name w:val="Body Text Char"/>
    <w:link w:val="BodyText"/>
    <w:uiPriority w:val="99"/>
    <w:semiHidden/>
    <w:rsid w:val="00745B86"/>
    <w:rPr>
      <w:rFonts w:ascii="Arial" w:hAnsi="Arial"/>
      <w:sz w:val="24"/>
    </w:rPr>
  </w:style>
  <w:style w:type="paragraph" w:styleId="BalloonText">
    <w:name w:val="Balloon Text"/>
    <w:basedOn w:val="Normal"/>
    <w:link w:val="BalloonTextChar"/>
    <w:uiPriority w:val="99"/>
    <w:semiHidden/>
    <w:unhideWhenUsed/>
    <w:rsid w:val="007D2E33"/>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7D2E33"/>
    <w:rPr>
      <w:rFonts w:ascii="Tahoma" w:hAnsi="Tahoma" w:cs="Tahoma"/>
      <w:sz w:val="16"/>
      <w:szCs w:val="16"/>
    </w:rPr>
  </w:style>
  <w:style w:type="table" w:styleId="TableGrid">
    <w:name w:val="Table Grid"/>
    <w:basedOn w:val="TableNormal"/>
    <w:uiPriority w:val="59"/>
    <w:rsid w:val="007D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7F7B"/>
    <w:rPr>
      <w:color w:val="808080"/>
    </w:rPr>
  </w:style>
  <w:style w:type="paragraph" w:customStyle="1" w:styleId="Default">
    <w:name w:val="Default"/>
    <w:rsid w:val="0005527F"/>
    <w:pPr>
      <w:autoSpaceDE w:val="0"/>
      <w:autoSpaceDN w:val="0"/>
      <w:adjustRightInd w:val="0"/>
    </w:pPr>
    <w:rPr>
      <w:rFonts w:ascii="Times New Roman" w:eastAsia="Times New Roman" w:hAnsi="Times New Roman"/>
      <w:color w:val="000000"/>
      <w:sz w:val="24"/>
      <w:szCs w:val="24"/>
      <w:lang w:eastAsia="en-US"/>
    </w:rPr>
  </w:style>
  <w:style w:type="character" w:styleId="Hyperlink">
    <w:name w:val="Hyperlink"/>
    <w:unhideWhenUsed/>
    <w:rsid w:val="00055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18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tis.ennis@tdsb.on.ca"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ngela.caccamo@tdsb.on.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DED3E063-B6BD-4CC3-8661-8D791AFC2999}"/>
      </w:docPartPr>
      <w:docPartBody>
        <w:p w:rsidR="00616DB7" w:rsidRDefault="00582AB2">
          <w:r w:rsidRPr="007B56FB">
            <w:rPr>
              <w:rStyle w:val="PlaceholderText"/>
            </w:rPr>
            <w:t>Click here to enter text.</w:t>
          </w:r>
        </w:p>
      </w:docPartBody>
    </w:docPart>
    <w:docPart>
      <w:docPartPr>
        <w:name w:val="AED51B9A63BD4117A0EDA5464D9D1E4B"/>
        <w:category>
          <w:name w:val="General"/>
          <w:gallery w:val="placeholder"/>
        </w:category>
        <w:types>
          <w:type w:val="bbPlcHdr"/>
        </w:types>
        <w:behaviors>
          <w:behavior w:val="content"/>
        </w:behaviors>
        <w:guid w:val="{8A35E55A-E50D-4A02-860A-9E2A42C6BE52}"/>
      </w:docPartPr>
      <w:docPartBody>
        <w:p w:rsidR="00616DB7" w:rsidRDefault="00582AB2">
          <w:r w:rsidRPr="007B56FB">
            <w:rPr>
              <w:rStyle w:val="PlaceholderText"/>
            </w:rPr>
            <w:t>[Title]</w:t>
          </w:r>
        </w:p>
      </w:docPartBody>
    </w:docPart>
    <w:docPart>
      <w:docPartPr>
        <w:name w:val="39A187B0927A495494C39F39ADB34BC3"/>
        <w:category>
          <w:name w:val="General"/>
          <w:gallery w:val="placeholder"/>
        </w:category>
        <w:types>
          <w:type w:val="bbPlcHdr"/>
        </w:types>
        <w:behaviors>
          <w:behavior w:val="content"/>
        </w:behaviors>
        <w:guid w:val="{36780A4C-365A-4DA4-89A8-EB0C8C9418C3}"/>
      </w:docPartPr>
      <w:docPartBody>
        <w:p w:rsidR="00EA7594" w:rsidRDefault="00EA7594" w:rsidP="006716BA">
          <w:pPr>
            <w:pStyle w:val="39A187B0927A495494C39F39ADB34BC3"/>
          </w:pPr>
          <w:r>
            <w:t>Choose a strategic direction that applies</w:t>
          </w:r>
        </w:p>
      </w:docPartBody>
    </w:docPart>
    <w:docPart>
      <w:docPartPr>
        <w:name w:val="5D2F942DBD1C43BDB3A37E142190641A"/>
        <w:category>
          <w:name w:val="General"/>
          <w:gallery w:val="placeholder"/>
        </w:category>
        <w:types>
          <w:type w:val="bbPlcHdr"/>
        </w:types>
        <w:behaviors>
          <w:behavior w:val="content"/>
        </w:behaviors>
        <w:guid w:val="{CAE8C792-DE91-41EC-9F74-4E59376EE341}"/>
      </w:docPartPr>
      <w:docPartBody>
        <w:p w:rsidR="00EA7594" w:rsidRDefault="00EA7594" w:rsidP="00EA7594">
          <w:pPr>
            <w:pStyle w:val="5D2F942DBD1C43BDB3A37E142190641A8"/>
          </w:pPr>
          <w:r w:rsidRPr="00946FB2">
            <w:rPr>
              <w:rStyle w:val="PlaceholderText"/>
              <w:color w:val="auto"/>
            </w:rPr>
            <w:t>Click or tap to enter a date.</w:t>
          </w:r>
        </w:p>
      </w:docPartBody>
    </w:docPart>
    <w:docPart>
      <w:docPartPr>
        <w:name w:val="1D9845515AFE46DA927D612D749DCDA8"/>
        <w:category>
          <w:name w:val="General"/>
          <w:gallery w:val="placeholder"/>
        </w:category>
        <w:types>
          <w:type w:val="bbPlcHdr"/>
        </w:types>
        <w:behaviors>
          <w:behavior w:val="content"/>
        </w:behaviors>
        <w:guid w:val="{24938BBE-0B28-4C7F-A908-DC42EF89CE3A}"/>
      </w:docPartPr>
      <w:docPartBody>
        <w:p w:rsidR="00EA7594" w:rsidRDefault="00EA7594" w:rsidP="006716BA">
          <w:pPr>
            <w:pStyle w:val="1D9845515AFE46DA927D612D749DCDA8"/>
          </w:pPr>
          <w:r>
            <w:t>Choose another strategic direction that applies (delete if not applicable)</w:t>
          </w:r>
        </w:p>
      </w:docPartBody>
    </w:docPart>
    <w:docPart>
      <w:docPartPr>
        <w:name w:val="DefaultPlaceholder_1082065159"/>
        <w:category>
          <w:name w:val="General"/>
          <w:gallery w:val="placeholder"/>
        </w:category>
        <w:types>
          <w:type w:val="bbPlcHdr"/>
        </w:types>
        <w:behaviors>
          <w:behavior w:val="content"/>
        </w:behaviors>
        <w:guid w:val="{76BF77D6-BEAC-4301-8AC9-D871A765F6A2}"/>
      </w:docPartPr>
      <w:docPartBody>
        <w:p w:rsidR="00502B26" w:rsidRDefault="00EA7594">
          <w:r w:rsidRPr="005B10C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AB2"/>
    <w:rsid w:val="00405309"/>
    <w:rsid w:val="00502B26"/>
    <w:rsid w:val="00582AB2"/>
    <w:rsid w:val="00616DB7"/>
    <w:rsid w:val="006716BA"/>
    <w:rsid w:val="006B469E"/>
    <w:rsid w:val="007A0C80"/>
    <w:rsid w:val="00973A11"/>
    <w:rsid w:val="00AD1471"/>
    <w:rsid w:val="00BE13F0"/>
    <w:rsid w:val="00E74030"/>
    <w:rsid w:val="00EA75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594"/>
    <w:rPr>
      <w:color w:val="808080"/>
    </w:rPr>
  </w:style>
  <w:style w:type="paragraph" w:customStyle="1" w:styleId="39A187B0927A495494C39F39ADB34BC3">
    <w:name w:val="39A187B0927A495494C39F39ADB34BC3"/>
    <w:rsid w:val="006716BA"/>
    <w:pPr>
      <w:spacing w:after="160" w:line="259" w:lineRule="auto"/>
    </w:pPr>
  </w:style>
  <w:style w:type="paragraph" w:customStyle="1" w:styleId="5D2F942DBD1C43BDB3A37E142190641A">
    <w:name w:val="5D2F942DBD1C43BDB3A37E142190641A"/>
    <w:rsid w:val="006716BA"/>
    <w:pPr>
      <w:spacing w:before="240" w:after="120" w:line="300" w:lineRule="auto"/>
    </w:pPr>
    <w:rPr>
      <w:rFonts w:ascii="Arial" w:eastAsia="Calibri" w:hAnsi="Arial" w:cs="Times New Roman"/>
      <w:sz w:val="24"/>
      <w:lang w:eastAsia="en-US"/>
    </w:rPr>
  </w:style>
  <w:style w:type="paragraph" w:customStyle="1" w:styleId="1D9845515AFE46DA927D612D749DCDA8">
    <w:name w:val="1D9845515AFE46DA927D612D749DCDA8"/>
    <w:rsid w:val="006716BA"/>
    <w:pPr>
      <w:spacing w:after="160" w:line="259" w:lineRule="auto"/>
    </w:pPr>
  </w:style>
  <w:style w:type="paragraph" w:customStyle="1" w:styleId="E04B014099E14ECF80E3CB25DB07592C">
    <w:name w:val="E04B014099E14ECF80E3CB25DB07592C"/>
    <w:rsid w:val="006716BA"/>
    <w:pPr>
      <w:spacing w:after="160" w:line="259" w:lineRule="auto"/>
    </w:pPr>
  </w:style>
  <w:style w:type="paragraph" w:customStyle="1" w:styleId="08BF9F5815A4448F8F3C7452BEF6C605">
    <w:name w:val="08BF9F5815A4448F8F3C7452BEF6C605"/>
    <w:rsid w:val="006716BA"/>
    <w:pPr>
      <w:spacing w:after="160" w:line="259" w:lineRule="auto"/>
    </w:pPr>
  </w:style>
  <w:style w:type="paragraph" w:customStyle="1" w:styleId="C7AD3936C25B4D50B16D72453B3F4531">
    <w:name w:val="C7AD3936C25B4D50B16D72453B3F4531"/>
    <w:rsid w:val="006716BA"/>
    <w:pPr>
      <w:spacing w:after="160" w:line="259" w:lineRule="auto"/>
    </w:pPr>
  </w:style>
  <w:style w:type="paragraph" w:customStyle="1" w:styleId="5D2F942DBD1C43BDB3A37E142190641A1">
    <w:name w:val="5D2F942DBD1C43BDB3A37E142190641A1"/>
    <w:rsid w:val="006716BA"/>
    <w:pPr>
      <w:spacing w:before="240" w:after="120" w:line="300" w:lineRule="auto"/>
    </w:pPr>
    <w:rPr>
      <w:rFonts w:ascii="Arial" w:eastAsia="Calibri" w:hAnsi="Arial" w:cs="Times New Roman"/>
      <w:sz w:val="24"/>
      <w:lang w:eastAsia="en-US"/>
    </w:rPr>
  </w:style>
  <w:style w:type="paragraph" w:customStyle="1" w:styleId="5D2F942DBD1C43BDB3A37E142190641A2">
    <w:name w:val="5D2F942DBD1C43BDB3A37E142190641A2"/>
    <w:rsid w:val="006716BA"/>
    <w:pPr>
      <w:spacing w:before="240" w:after="120" w:line="300" w:lineRule="auto"/>
    </w:pPr>
    <w:rPr>
      <w:rFonts w:ascii="Arial" w:eastAsia="Calibri" w:hAnsi="Arial" w:cs="Times New Roman"/>
      <w:sz w:val="24"/>
      <w:lang w:eastAsia="en-US"/>
    </w:rPr>
  </w:style>
  <w:style w:type="paragraph" w:customStyle="1" w:styleId="5D2F942DBD1C43BDB3A37E142190641A3">
    <w:name w:val="5D2F942DBD1C43BDB3A37E142190641A3"/>
    <w:rsid w:val="00EA7594"/>
    <w:pPr>
      <w:spacing w:before="240" w:after="120" w:line="300" w:lineRule="auto"/>
    </w:pPr>
    <w:rPr>
      <w:rFonts w:ascii="Arial" w:eastAsia="Calibri" w:hAnsi="Arial" w:cs="Times New Roman"/>
      <w:sz w:val="24"/>
      <w:lang w:eastAsia="en-US"/>
    </w:rPr>
  </w:style>
  <w:style w:type="paragraph" w:customStyle="1" w:styleId="5D2F942DBD1C43BDB3A37E142190641A4">
    <w:name w:val="5D2F942DBD1C43BDB3A37E142190641A4"/>
    <w:rsid w:val="00EA7594"/>
    <w:pPr>
      <w:spacing w:before="240" w:after="120" w:line="300" w:lineRule="auto"/>
    </w:pPr>
    <w:rPr>
      <w:rFonts w:ascii="Arial" w:eastAsia="Calibri" w:hAnsi="Arial" w:cs="Times New Roman"/>
      <w:sz w:val="24"/>
      <w:lang w:eastAsia="en-US"/>
    </w:rPr>
  </w:style>
  <w:style w:type="paragraph" w:customStyle="1" w:styleId="5D2F942DBD1C43BDB3A37E142190641A5">
    <w:name w:val="5D2F942DBD1C43BDB3A37E142190641A5"/>
    <w:rsid w:val="00EA7594"/>
    <w:pPr>
      <w:spacing w:before="240" w:after="120" w:line="300" w:lineRule="auto"/>
    </w:pPr>
    <w:rPr>
      <w:rFonts w:ascii="Arial" w:eastAsia="Calibri" w:hAnsi="Arial" w:cs="Times New Roman"/>
      <w:sz w:val="24"/>
      <w:lang w:eastAsia="en-US"/>
    </w:rPr>
  </w:style>
  <w:style w:type="paragraph" w:customStyle="1" w:styleId="A1F5C6A34F12479CA88AC0E632D23635">
    <w:name w:val="A1F5C6A34F12479CA88AC0E632D23635"/>
    <w:rsid w:val="00EA7594"/>
  </w:style>
  <w:style w:type="paragraph" w:customStyle="1" w:styleId="DA98F020A5F94E57B8B1AB03B7ADBAEB">
    <w:name w:val="DA98F020A5F94E57B8B1AB03B7ADBAEB"/>
    <w:rsid w:val="00EA7594"/>
  </w:style>
  <w:style w:type="paragraph" w:customStyle="1" w:styleId="5D2F942DBD1C43BDB3A37E142190641A6">
    <w:name w:val="5D2F942DBD1C43BDB3A37E142190641A6"/>
    <w:rsid w:val="00EA7594"/>
    <w:pPr>
      <w:spacing w:before="240" w:after="120" w:line="300" w:lineRule="auto"/>
    </w:pPr>
    <w:rPr>
      <w:rFonts w:ascii="Arial" w:eastAsia="Calibri" w:hAnsi="Arial" w:cs="Times New Roman"/>
      <w:sz w:val="24"/>
      <w:lang w:eastAsia="en-US"/>
    </w:rPr>
  </w:style>
  <w:style w:type="paragraph" w:customStyle="1" w:styleId="5D2F942DBD1C43BDB3A37E142190641A7">
    <w:name w:val="5D2F942DBD1C43BDB3A37E142190641A7"/>
    <w:rsid w:val="00EA7594"/>
    <w:pPr>
      <w:spacing w:before="240" w:after="120" w:line="300" w:lineRule="auto"/>
    </w:pPr>
    <w:rPr>
      <w:rFonts w:ascii="Arial" w:eastAsia="Calibri" w:hAnsi="Arial" w:cs="Times New Roman"/>
      <w:sz w:val="24"/>
      <w:lang w:eastAsia="en-US"/>
    </w:rPr>
  </w:style>
  <w:style w:type="paragraph" w:customStyle="1" w:styleId="668F3710BE6A41E69B5F52E6BB552A36">
    <w:name w:val="668F3710BE6A41E69B5F52E6BB552A36"/>
    <w:rsid w:val="00EA7594"/>
  </w:style>
  <w:style w:type="paragraph" w:customStyle="1" w:styleId="B6A9E2C57F354AAE8C9E85233FADF684">
    <w:name w:val="B6A9E2C57F354AAE8C9E85233FADF684"/>
    <w:rsid w:val="00EA7594"/>
  </w:style>
  <w:style w:type="paragraph" w:customStyle="1" w:styleId="1C20DE9511A2413C8C61887635003CE4">
    <w:name w:val="1C20DE9511A2413C8C61887635003CE4"/>
    <w:rsid w:val="00EA7594"/>
  </w:style>
  <w:style w:type="paragraph" w:customStyle="1" w:styleId="D5E87A9F95D64E3988154CD4F49C3C54">
    <w:name w:val="D5E87A9F95D64E3988154CD4F49C3C54"/>
    <w:rsid w:val="00EA7594"/>
  </w:style>
  <w:style w:type="paragraph" w:customStyle="1" w:styleId="B5C65765F099414FA2E88064146F127D">
    <w:name w:val="B5C65765F099414FA2E88064146F127D"/>
    <w:rsid w:val="00EA7594"/>
  </w:style>
  <w:style w:type="paragraph" w:customStyle="1" w:styleId="763D4BEB473C4549A67D971A3D580291">
    <w:name w:val="763D4BEB473C4549A67D971A3D580291"/>
    <w:rsid w:val="00EA7594"/>
  </w:style>
  <w:style w:type="paragraph" w:customStyle="1" w:styleId="5D2F942DBD1C43BDB3A37E142190641A8">
    <w:name w:val="5D2F942DBD1C43BDB3A37E142190641A8"/>
    <w:rsid w:val="00EA7594"/>
    <w:pPr>
      <w:spacing w:before="240" w:after="120" w:line="300" w:lineRule="auto"/>
    </w:pPr>
    <w:rPr>
      <w:rFonts w:ascii="Arial" w:eastAsia="Calibri" w:hAnsi="Arial" w:cs="Times New Roman"/>
      <w:sz w:val="24"/>
      <w:lang w:eastAsia="en-US"/>
    </w:rPr>
  </w:style>
  <w:style w:type="paragraph" w:customStyle="1" w:styleId="82B765892E7F4C82A8308AB0D8ACA14F">
    <w:name w:val="82B765892E7F4C82A8308AB0D8ACA14F"/>
    <w:rsid w:val="00EA7594"/>
  </w:style>
  <w:style w:type="paragraph" w:customStyle="1" w:styleId="9ACB17BF403C474FB03C2581E68F6CDC">
    <w:name w:val="9ACB17BF403C474FB03C2581E68F6CDC"/>
    <w:rsid w:val="00EA7594"/>
  </w:style>
  <w:style w:type="paragraph" w:customStyle="1" w:styleId="3D22F88E47794F5A89A9E351B90FEBF5">
    <w:name w:val="3D22F88E47794F5A89A9E351B90FEBF5"/>
    <w:rsid w:val="00EA7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taff Receipt Report Template" ma:contentTypeID="0x010100658619C53A8A417DAE26FD517B363A2F00055A92D0B6BF5643AEA4B4FEC8E6B082010070DB53CF78FC3E4087E96F32AE98072D" ma:contentTypeVersion="7" ma:contentTypeDescription="" ma:contentTypeScope="" ma:versionID="021435c54cb2fb1919c81ffe71a4c064">
  <xsd:schema xmlns:xsd="http://www.w3.org/2001/XMLSchema" xmlns:xs="http://www.w3.org/2001/XMLSchema" xmlns:p="http://schemas.microsoft.com/office/2006/metadata/properties" xmlns:ns1="http://schemas.microsoft.com/sharepoint/v3" xmlns:ns2="b19acf86-ab0d-469a-b251-a99d40fdf7d4" targetNamespace="http://schemas.microsoft.com/office/2006/metadata/properties" ma:root="true" ma:fieldsID="f1d64ba2c72e78e25c789ae8be197388" ns1:_="" ns2:_="">
    <xsd:import namespace="http://schemas.microsoft.com/sharepoint/v3"/>
    <xsd:import namespace="b19acf86-ab0d-469a-b251-a99d40fdf7d4"/>
    <xsd:element name="properties">
      <xsd:complexType>
        <xsd:sequence>
          <xsd:element name="documentManagement">
            <xsd:complexType>
              <xsd:all>
                <xsd:element ref="ns1:eSCRIBE_x0020_Department"/>
                <xsd:element ref="ns1:eSCRIBE_x0020_Meeting_x0020_Type"/>
                <xsd:element ref="ns2:Status" minOccurs="0"/>
                <xsd:element ref="ns1:Sponsor" minOccurs="0"/>
                <xsd:element ref="ns1:Document_x0020_Description" minOccurs="0"/>
                <xsd:element ref="ns1:Document_x0020_Description_x0020_FR" minOccurs="0"/>
                <xsd:element ref="ns1:Recommendation" minOccurs="0"/>
                <xsd:element ref="ns1:Recommendation_x0020_FR" minOccurs="0"/>
                <xsd:element ref="ns1:Report_x0020_Number" minOccurs="0"/>
                <xsd:element ref="ns1:Awaiting_x0020_Attachments" minOccurs="0"/>
                <xsd:element ref="ns1:ConfidentialReasons" minOccurs="0"/>
                <xsd:element ref="ns1:LegislativeItem" minOccurs="0"/>
                <xsd:element ref="ns1:LegislativeSponsors" minOccurs="0"/>
                <xsd:element ref="ns1:SignaturesRequired" minOccurs="0"/>
                <xsd:element ref="ns1:MapParcelOwner" minOccurs="0"/>
                <xsd:element ref="ns1:RequestedBy" minOccurs="0"/>
                <xsd:element ref="ns1:FamilyId" minOccurs="0"/>
                <xsd:element ref="ns1:CustomPermissions" minOccurs="0"/>
                <xsd:element ref="ns1:Pending_x0020_Late_x0020_Approval" minOccurs="0"/>
                <xsd:element ref="ns1:Closed_x0020_Description" minOccurs="0"/>
                <xsd:element ref="ns1:Closed_x0020_Description_x0020_F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Department" ma:index="1" ma:displayName="eSCRIBE Department" ma:list="{D2F8ED6E-E56E-4101-A1FA-1E907856EB03}" ma:internalName="eSCRIBE_x0020_Department" ma:readOnly="false" ma:showField="Title" ma:web="{b19acf86-ab0d-469a-b251-a99d40fdf7d4}">
      <xsd:simpleType>
        <xsd:restriction base="dms:Lookup"/>
      </xsd:simpleType>
    </xsd:element>
    <xsd:element name="eSCRIBE_x0020_Meeting_x0020_Type" ma:index="2" ma:displayName="eSCRIBE Meeting Type" ma:list="{230D9D3D-D884-4E2B-8134-BE95B6100816}" ma:internalName="eSCRIBE_x0020_Meeting_x0020_Type" ma:readOnly="false" ma:showField="MeetingType" ma:web="{b19acf86-ab0d-469a-b251-a99d40fdf7d4}">
      <xsd:simpleType>
        <xsd:restriction base="dms:Lookup"/>
      </xsd:simpleType>
    </xsd:element>
    <xsd:element name="Sponsor" ma:index="4" nillable="true" ma:displayName="Sponsor" ma:description="" ma:list="UserInfo" ma:internalName="Spon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5" nillable="true" ma:displayName="Document Description" ma:internalName="Document_x0020_Description">
      <xsd:simpleType>
        <xsd:restriction base="dms:Note"/>
      </xsd:simpleType>
    </xsd:element>
    <xsd:element name="Document_x0020_Description_x0020_FR" ma:index="6" nillable="true" ma:displayName="Document Description FR" ma:hidden="true" ma:internalName="Document_x0020_Description_x0020_FR">
      <xsd:simpleType>
        <xsd:restriction base="dms:Note"/>
      </xsd:simpleType>
    </xsd:element>
    <xsd:element name="Recommendation" ma:index="7" nillable="true" ma:displayName="Recommendation" ma:internalName="Recommendation">
      <xsd:simpleType>
        <xsd:restriction base="dms:Note"/>
      </xsd:simpleType>
    </xsd:element>
    <xsd:element name="Recommendation_x0020_FR" ma:index="8" nillable="true" ma:displayName="Recommendation FR" ma:hidden="true" ma:internalName="Recommendation_x0020_FR">
      <xsd:simpleType>
        <xsd:restriction base="dms:Note"/>
      </xsd:simpleType>
    </xsd:element>
    <xsd:element name="Report_x0020_Number" ma:index="9" nillable="true" ma:displayName="Report Number" ma:internalName="Report_x0020_Number">
      <xsd:simpleType>
        <xsd:restriction base="dms:Text"/>
      </xsd:simpleType>
    </xsd:element>
    <xsd:element name="Awaiting_x0020_Attachments" ma:index="10" nillable="true" ma:displayName="Awaiting Attachments" ma:description="Is this Report waiting for attachments?" ma:internalName="Awaiting_x0020_Attachments">
      <xsd:simpleType>
        <xsd:restriction base="dms:Boolean"/>
      </xsd:simpleType>
    </xsd:element>
    <xsd:element name="ConfidentialReasons" ma:index="11" nillable="true" ma:displayName="ConfidentialReasons" ma:hidden="true" ma:internalName="ConfidentialReasons">
      <xsd:simpleType>
        <xsd:restriction base="dms:Text"/>
      </xsd:simpleType>
    </xsd:element>
    <xsd:element name="LegislativeItem" ma:index="12" nillable="true" ma:displayName="LegislativeItem" ma:description="Is this Report a Legislative Item?" ma:internalName="LegislativeItem">
      <xsd:simpleType>
        <xsd:restriction base="dms:Boolean"/>
      </xsd:simpleType>
    </xsd:element>
    <xsd:element name="LegislativeSponsors" ma:index="13" nillable="true" ma:displayName="LegislativeSponsors" ma:description="" ma:list="UserInfo" ma:internalName="LegislativeSponso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uresRequired" ma:index="14" nillable="true" ma:displayName="SignaturesRequired" ma:description="Are signatures required?" ma:internalName="SignaturesRequired">
      <xsd:simpleType>
        <xsd:restriction base="dms:Boolean"/>
      </xsd:simpleType>
    </xsd:element>
    <xsd:element name="MapParcelOwner" ma:index="15" nillable="true" ma:displayName="Map and Parcel No. / Owner" ma:internalName="MapParcelOwner">
      <xsd:simpleType>
        <xsd:restriction base="dms:Note"/>
      </xsd:simpleType>
    </xsd:element>
    <xsd:element name="RequestedBy" ma:index="16" nillable="true" ma:displayName="RequestedBy" ma:internalName="RequestedBy">
      <xsd:simpleType>
        <xsd:restriction base="dms:Note"/>
      </xsd:simpleType>
    </xsd:element>
    <xsd:element name="FamilyId" ma:index="17" nillable="true" ma:displayName="FamilyId" ma:internalName="FamilyId">
      <xsd:simpleType>
        <xsd:restriction base="dms:Unknown"/>
      </xsd:simpleType>
    </xsd:element>
    <xsd:element name="CustomPermissions" ma:index="18" nillable="true" ma:displayName="CustomPermissions" ma:internalName="CustomPermissions">
      <xsd:simpleType>
        <xsd:restriction base="dms:Note"/>
      </xsd:simpleType>
    </xsd:element>
    <xsd:element name="Pending_x0020_Late_x0020_Approval" ma:index="19" nillable="true" ma:displayName="Pending Late Approval" ma:internalName="Pending_x0020_Late_x0020_Approval">
      <xsd:simpleType>
        <xsd:restriction base="dms:Boolean"/>
      </xsd:simpleType>
    </xsd:element>
    <xsd:element name="Closed_x0020_Description" ma:index="20" nillable="true" ma:displayName="Closed Description" ma:internalName="Closed_x0020_Description">
      <xsd:simpleType>
        <xsd:restriction base="dms:Note"/>
      </xsd:simpleType>
    </xsd:element>
    <xsd:element name="Closed_x0020_Description_x0020_FR" ma:index="21" nillable="true" ma:displayName="Closed Description FR" ma:internalName="Closed_x0020_Description_x0020_F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9acf86-ab0d-469a-b251-a99d40fdf7d4" elementFormDefault="qualified">
    <xsd:import namespace="http://schemas.microsoft.com/office/2006/documentManagement/types"/>
    <xsd:import namespace="http://schemas.microsoft.com/office/infopath/2007/PartnerControls"/>
    <xsd:element name="Status" ma:index="3" nillable="true" ma:displayName="Status" ma:default="Pending" ma:hidden="true" ma:internalName="Status">
      <xsd:simpleType>
        <xsd:restriction base="dms:Choice">
          <xsd:enumeration value="Invalid"/>
          <xsd:enumeration value="Pre-Submission"/>
          <xsd:enumeration value="Draft"/>
          <xsd:enumeration value="ReviewStarted"/>
          <xsd:enumeration value="Reviewed"/>
          <xsd:enumeration value="ApprovalStarted"/>
          <xsd:enumeration value="ApprovedToSubReports"/>
          <xsd:enumeration value="Pending"/>
          <xsd:enumeration value="Approved"/>
          <xsd:enumeration value="Rejected"/>
          <xsd:enumeration value="Added"/>
          <xsd:enumeration value="PendingMeetingAssignment"/>
          <xsd:enumeration value="PendingMeetingApproval"/>
          <xsd:enumeration value="Cancelled"/>
          <xsd:enumeration value="PendingLateItemApproval"/>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waiting_x0020_Attachments xmlns="http://schemas.microsoft.com/sharepoint/v3">false</Awaiting_x0020_Attachments>
    <Recommendation_x0020_FR xmlns="http://schemas.microsoft.com/sharepoint/v3" xsi:nil="true"/>
    <eSCRIBE_x0020_Department xmlns="http://schemas.microsoft.com/sharepoint/v3">42</eSCRIBE_x0020_Department>
    <Report_x0020_Number xmlns="http://schemas.microsoft.com/sharepoint/v3" xsi:nil="true"/>
    <SignaturesRequired xmlns="http://schemas.microsoft.com/sharepoint/v3" xsi:nil="true"/>
    <FamilyId xmlns="http://schemas.microsoft.com/sharepoint/v3">c7cc1c2e-5fc6-45bf-a9b4-10a7bc89f524</FamilyId>
    <Closed_x0020_Description xmlns="http://schemas.microsoft.com/sharepoint/v3" xsi:nil="true"/>
    <eSCRIBE_x0020_Meeting_x0020_Type xmlns="http://schemas.microsoft.com/sharepoint/v3">19</eSCRIBE_x0020_Meeting_x0020_Type>
    <LegislativeItem xmlns="http://schemas.microsoft.com/sharepoint/v3" xsi:nil="true"/>
    <Sponsor xmlns="http://schemas.microsoft.com/sharepoint/v3">
      <UserInfo>
        <DisplayName/>
        <AccountId xsi:nil="true"/>
        <AccountType/>
      </UserInfo>
    </Sponsor>
    <Document_x0020_Description_x0020_FR xmlns="http://schemas.microsoft.com/sharepoint/v3" xsi:nil="true"/>
    <RequestedBy xmlns="http://schemas.microsoft.com/sharepoint/v3" xsi:nil="true"/>
    <CustomPermissions xmlns="http://schemas.microsoft.com/sharepoint/v3" xsi:nil="true"/>
    <MapParcelOwner xmlns="http://schemas.microsoft.com/sharepoint/v3" xsi:nil="true"/>
    <Recommendation xmlns="http://schemas.microsoft.com/sharepoint/v3" xsi:nil="true"/>
    <LegislativeSponsors xmlns="http://schemas.microsoft.com/sharepoint/v3">
      <UserInfo>
        <DisplayName/>
        <AccountId xsi:nil="true"/>
        <AccountType/>
      </UserInfo>
    </LegislativeSponsors>
    <Closed_x0020_Description_x0020_FR xmlns="http://schemas.microsoft.com/sharepoint/v3" xsi:nil="true"/>
    <Status xmlns="b19acf86-ab0d-469a-b251-a99d40fdf7d4">Draft</Status>
    <Document_x0020_Description xmlns="http://schemas.microsoft.com/sharepoint/v3" xsi:nil="true"/>
    <Pending_x0020_Late_x0020_Approval xmlns="http://schemas.microsoft.com/sharepoint/v3" xsi:nil="true"/>
    <ConfidentialReasons xmlns="http://schemas.microsoft.com/sharepoint/v3" xsi:nil="true"/>
  </documentManagement>
</p:properties>
</file>

<file path=customXml/itemProps1.xml><?xml version="1.0" encoding="utf-8"?>
<ds:datastoreItem xmlns:ds="http://schemas.openxmlformats.org/officeDocument/2006/customXml" ds:itemID="{07F2135D-09D5-4BCC-B585-40E9AF0C5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9acf86-ab0d-469a-b251-a99d40fdf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00A8D-17AF-4D03-92FD-89A2E7989742}">
  <ds:schemaRefs>
    <ds:schemaRef ds:uri="http://schemas.microsoft.com/office/2006/metadata/properties"/>
    <ds:schemaRef ds:uri="http://schemas.microsoft.com/office/infopath/2007/PartnerControls"/>
    <ds:schemaRef ds:uri="http://schemas.microsoft.com/sharepoint/v3"/>
    <ds:schemaRef ds:uri="b19acf86-ab0d-469a-b251-a99d40fdf7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Use a concise title that is specific to the issue under consideration</vt:lpstr>
    </vt:vector>
  </TitlesOfParts>
  <Company>Toronto District School Board</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Enrolment in Early French Immersion/Middle French Immersion Programs 2021-2022 &amp; Core French Program 2020-2021</dc:title>
  <dc:creator>Anker, Dina</dc:creator>
  <cp:keywords>final report;template</cp:keywords>
  <cp:lastModifiedBy>Caccamo, Angela</cp:lastModifiedBy>
  <cp:revision>3</cp:revision>
  <cp:lastPrinted>2017-11-09T15:46:00Z</cp:lastPrinted>
  <dcterms:created xsi:type="dcterms:W3CDTF">2021-06-02T20:40:00Z</dcterms:created>
  <dcterms:modified xsi:type="dcterms:W3CDTF">2021-06-02T20:41:00Z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0x010100658619C53A8A417DAE26FD517B363A2F00055A92D0B6BF5643AEA4B4FEC8E6B082010070DB53CF78FC3E4087E96F32AE98072D</vt:lpwstr>
  </property>
  <property fmtid="{D5CDD505-2E9C-101B-9397-08002B2CF9AE}" pid="3" name="Is Confidential">
    <vt:bool>false</vt:bool>
  </property>
  <property fmtid="{D5CDD505-2E9C-101B-9397-08002B2CF9AE}" pid="4" name="Contributor Comments">
    <vt:lpwstr/>
  </property>
  <property fmtid="{D5CDD505-2E9C-101B-9397-08002B2CF9AE}" pid="5" name="eSCRIBE Meeting Date">
    <vt:lpwstr>Program and School Services Committee_Jun09_2021</vt:lpwstr>
  </property>
  <property fmtid="{D5CDD505-2E9C-101B-9397-08002B2CF9AE}" pid="6" name="SupportingDocuments">
    <vt:bool>false</vt:bool>
  </property>
  <property fmtid="{D5CDD505-2E9C-101B-9397-08002B2CF9AE}" pid="7" name="eSCRIBE Document Status">
    <vt:lpwstr>Draft</vt:lpwstr>
  </property>
  <property fmtid="{D5CDD505-2E9C-101B-9397-08002B2CF9AE}" pid="8" name="CategoryId">
    <vt:r8>-1</vt:r8>
  </property>
</Properties>
</file>