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C1E3" w14:textId="77777777" w:rsidR="004C4CB5" w:rsidRDefault="004C4CB5">
      <w:pPr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</w:p>
    <w:p w14:paraId="4187F54F" w14:textId="77777777" w:rsidR="004C4CB5" w:rsidRDefault="00000000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SEAC Meeting Agenda </w:t>
      </w:r>
    </w:p>
    <w:p w14:paraId="17DABB5B" w14:textId="77777777" w:rsidR="004C4CB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Date:</w:t>
      </w:r>
      <w:r>
        <w:rPr>
          <w:rFonts w:ascii="Arial" w:eastAsia="Arial" w:hAnsi="Arial" w:cs="Arial"/>
          <w:b/>
          <w:sz w:val="24"/>
          <w:szCs w:val="24"/>
        </w:rPr>
        <w:t>January</w:t>
      </w:r>
      <w:proofErr w:type="spellEnd"/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15, 2024 </w:t>
      </w:r>
      <w:r>
        <w:rPr>
          <w:rFonts w:ascii="Arial" w:eastAsia="Arial" w:hAnsi="Arial" w:cs="Arial"/>
          <w:b/>
          <w:color w:val="000000"/>
          <w:sz w:val="24"/>
          <w:szCs w:val="24"/>
        </w:rPr>
        <w:t>Time: 7:00 pm</w:t>
      </w:r>
    </w:p>
    <w:p w14:paraId="3D525BDD" w14:textId="77777777" w:rsidR="004C4CB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Hybrid </w:t>
      </w: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Electronic and In Person)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color w:val="000000"/>
          <w:sz w:val="24"/>
          <w:szCs w:val="24"/>
        </w:rPr>
        <w:t>eeting</w:t>
      </w:r>
    </w:p>
    <w:p w14:paraId="1B9B03E8" w14:textId="77777777" w:rsidR="004C4CB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5050 Yonge Street, Board Room</w:t>
      </w:r>
    </w:p>
    <w:p w14:paraId="24F18DDC" w14:textId="77777777" w:rsidR="004C4CB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Committee Chair: </w:t>
      </w:r>
      <w:r>
        <w:rPr>
          <w:rFonts w:ascii="Arial" w:eastAsia="Arial" w:hAnsi="Arial" w:cs="Arial"/>
          <w:b/>
          <w:sz w:val="24"/>
          <w:szCs w:val="24"/>
        </w:rPr>
        <w:t>TBD</w:t>
      </w:r>
    </w:p>
    <w:p w14:paraId="61DBFBB3" w14:textId="77777777" w:rsidR="004C4CB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          Committee Vice-Chair: </w:t>
      </w:r>
      <w:r>
        <w:rPr>
          <w:rFonts w:ascii="Arial" w:eastAsia="Arial" w:hAnsi="Arial" w:cs="Arial"/>
          <w:b/>
          <w:sz w:val="24"/>
          <w:szCs w:val="24"/>
        </w:rPr>
        <w:t>TBD</w:t>
      </w:r>
      <w:r>
        <w:rPr>
          <w:rFonts w:ascii="Arial" w:eastAsia="Arial" w:hAnsi="Arial" w:cs="Arial"/>
          <w:color w:val="000000"/>
        </w:rPr>
        <w:t>  </w:t>
      </w:r>
      <w:r>
        <w:rPr>
          <w:rFonts w:ascii="Arial" w:eastAsia="Arial" w:hAnsi="Arial" w:cs="Arial"/>
          <w:color w:val="000000"/>
        </w:rPr>
        <w:tab/>
        <w:t>            </w:t>
      </w:r>
    </w:p>
    <w:p w14:paraId="4F53E681" w14:textId="77777777" w:rsidR="004C4CB5" w:rsidRDefault="004C4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2930" w:type="dxa"/>
        <w:tblLayout w:type="fixed"/>
        <w:tblLook w:val="0400" w:firstRow="0" w:lastRow="0" w:firstColumn="0" w:lastColumn="0" w:noHBand="0" w:noVBand="1"/>
      </w:tblPr>
      <w:tblGrid>
        <w:gridCol w:w="480"/>
        <w:gridCol w:w="3420"/>
        <w:gridCol w:w="2715"/>
        <w:gridCol w:w="3360"/>
        <w:gridCol w:w="2955"/>
      </w:tblGrid>
      <w:tr w:rsidR="004C4CB5" w14:paraId="758076DB" w14:textId="77777777">
        <w:trPr>
          <w:trHeight w:val="78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ED2F4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FD0A8" w14:textId="77777777" w:rsidR="004C4CB5" w:rsidRDefault="00000000">
            <w:pPr>
              <w:spacing w:after="0" w:line="240" w:lineRule="auto"/>
              <w:ind w:right="13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473BA" w14:textId="77777777" w:rsidR="004C4CB5" w:rsidRDefault="00000000">
            <w:pPr>
              <w:spacing w:after="0" w:line="240" w:lineRule="auto"/>
              <w:ind w:right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Facilitator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  Presenter</w:t>
            </w:r>
            <w:proofErr w:type="gramEnd"/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89757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Time/Notes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2A63E" w14:textId="77777777" w:rsidR="004C4CB5" w:rsidRDefault="004C4C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4CB5" w14:paraId="2529B5EE" w14:textId="77777777">
        <w:trPr>
          <w:trHeight w:val="3061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CA3B2" w14:textId="77777777" w:rsidR="004C4CB5" w:rsidRDefault="00000000">
            <w:pPr>
              <w:spacing w:after="0" w:line="240" w:lineRule="auto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0D27B" w14:textId="77777777" w:rsidR="004C4CB5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Call to Order (quorum)</w:t>
            </w:r>
          </w:p>
          <w:p w14:paraId="5F97AB53" w14:textId="77777777" w:rsidR="004C4CB5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Announce Live Streaming of meeting </w:t>
            </w:r>
          </w:p>
          <w:p w14:paraId="5894658B" w14:textId="77777777" w:rsidR="004C4CB5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Land Acknowledgement</w:t>
            </w:r>
          </w:p>
          <w:p w14:paraId="50086FE5" w14:textId="77777777" w:rsidR="004C4CB5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Review/Approval of Agenda</w:t>
            </w:r>
          </w:p>
          <w:p w14:paraId="6EB97B55" w14:textId="77777777" w:rsidR="004C4CB5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Declarations of Possible Conflict of Interests</w:t>
            </w:r>
          </w:p>
          <w:p w14:paraId="5CBD4F3B" w14:textId="77777777" w:rsidR="004C4CB5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Approval of SEAC Minutes from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December 2023</w:t>
            </w:r>
          </w:p>
          <w:p w14:paraId="6595853D" w14:textId="77777777" w:rsidR="004C4CB5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Action Log Update</w:t>
            </w:r>
          </w:p>
          <w:p w14:paraId="34256A33" w14:textId="77777777" w:rsidR="004C4CB5" w:rsidRDefault="004C4C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7F5BB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Associate Director Louise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Sirisko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and System Superintendent Nandy Palmer </w:t>
            </w:r>
          </w:p>
          <w:p w14:paraId="214ABA30" w14:textId="77777777" w:rsidR="004C4CB5" w:rsidRDefault="004C4C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58034" w14:textId="77777777" w:rsidR="004C4CB5" w:rsidRDefault="00000000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6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TDSB Live Webcast - Special Education Advisory Committee</w:t>
              </w:r>
            </w:hyperlink>
          </w:p>
          <w:p w14:paraId="7BA430A4" w14:textId="77777777" w:rsidR="004C4CB5" w:rsidRDefault="00000000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 minutes</w:t>
            </w:r>
          </w:p>
          <w:p w14:paraId="64EAF70A" w14:textId="77777777" w:rsidR="004C4CB5" w:rsidRDefault="00000000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7:00 to 7:15</w:t>
            </w:r>
          </w:p>
          <w:p w14:paraId="25143764" w14:textId="77777777" w:rsidR="004C4CB5" w:rsidRDefault="00000000">
            <w:pPr>
              <w:spacing w:before="120" w:after="120" w:line="240" w:lineRule="auto"/>
              <w:ind w:right="-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Note: A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three minute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timer will be implemented for discussion items and every effort will be made to follow agenda item timelines,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DBB5E" w14:textId="77777777" w:rsidR="004C4CB5" w:rsidRDefault="004C4C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4CB5" w14:paraId="239E9054" w14:textId="77777777">
        <w:trPr>
          <w:trHeight w:val="88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2874" w14:textId="77777777" w:rsidR="004C4CB5" w:rsidRDefault="00000000">
            <w:pPr>
              <w:spacing w:after="0" w:line="240" w:lineRule="auto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DBE70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Election of Chair and Vice Chair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F8F6D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Associate Director Louise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Sirisko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and System Superintendent Nandy Palmer 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E200A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 minutes</w:t>
            </w:r>
          </w:p>
          <w:p w14:paraId="56EFF87F" w14:textId="77777777" w:rsidR="004C4CB5" w:rsidRDefault="004C4C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F1D0A4F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7:15 to 7:30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1614D" w14:textId="77777777" w:rsidR="004C4CB5" w:rsidRDefault="004C4CB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C4CB5" w14:paraId="58443BEB" w14:textId="77777777">
        <w:trPr>
          <w:trHeight w:val="88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3B9B0" w14:textId="77777777" w:rsidR="004C4CB5" w:rsidRDefault="00000000">
            <w:pPr>
              <w:spacing w:after="0" w:line="240" w:lineRule="auto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7603E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SEPRC Review Consultation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3F30D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Angela Nardi-Addesa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03355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 minutes</w:t>
            </w:r>
          </w:p>
          <w:p w14:paraId="3ACE163A" w14:textId="77777777" w:rsidR="004C4CB5" w:rsidRDefault="004C4C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F377A74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7:30 to 8:00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15D46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Consultation</w:t>
            </w:r>
          </w:p>
        </w:tc>
      </w:tr>
      <w:tr w:rsidR="004C4CB5" w14:paraId="1D0742F6" w14:textId="77777777">
        <w:trPr>
          <w:trHeight w:val="88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B7904" w14:textId="77777777" w:rsidR="004C4CB5" w:rsidRDefault="00000000">
            <w:pPr>
              <w:spacing w:after="0" w:line="240" w:lineRule="auto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E75B4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Revised Estimates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65FC4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Craig Snider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4D930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 minutes </w:t>
            </w:r>
          </w:p>
          <w:p w14:paraId="6B6CF15C" w14:textId="77777777" w:rsidR="004C4CB5" w:rsidRDefault="004C4C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D7437FA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8:00 to 8:15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45ED6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Consultation</w:t>
            </w:r>
          </w:p>
        </w:tc>
      </w:tr>
      <w:tr w:rsidR="004C4CB5" w14:paraId="3B12E2FB" w14:textId="77777777">
        <w:trPr>
          <w:trHeight w:val="88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09DBA" w14:textId="77777777" w:rsidR="004C4CB5" w:rsidRDefault="00000000">
            <w:pPr>
              <w:spacing w:after="0" w:line="240" w:lineRule="auto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FB18D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Leadership Report </w:t>
            </w:r>
          </w:p>
          <w:p w14:paraId="40DB44EA" w14:textId="77777777" w:rsidR="004C4CB5" w:rsidRDefault="004C4CB5">
            <w:pPr>
              <w:spacing w:after="0" w:line="240" w:lineRule="auto"/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FA4EB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Nandy Palmer</w:t>
            </w:r>
          </w:p>
          <w:p w14:paraId="22969208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Louise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Sirisko</w:t>
            </w:r>
            <w:proofErr w:type="spellEnd"/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CFB66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 minutes</w:t>
            </w:r>
          </w:p>
          <w:p w14:paraId="40F53E43" w14:textId="77777777" w:rsidR="004C4CB5" w:rsidRDefault="004C4C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B6271C0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8:15 to 8:30</w:t>
            </w:r>
          </w:p>
          <w:p w14:paraId="2AB28B53" w14:textId="77777777" w:rsidR="004C4CB5" w:rsidRDefault="004C4C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A7F3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Information</w:t>
            </w:r>
          </w:p>
        </w:tc>
      </w:tr>
      <w:tr w:rsidR="004C4CB5" w14:paraId="5E09814E" w14:textId="77777777">
        <w:trPr>
          <w:trHeight w:val="99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A7885" w14:textId="77777777" w:rsidR="004C4CB5" w:rsidRDefault="00000000">
            <w:pPr>
              <w:spacing w:after="0" w:line="240" w:lineRule="auto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E6F24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Trustees Report 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9657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Trustees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64E6B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 minutes</w:t>
            </w:r>
          </w:p>
          <w:p w14:paraId="492B04EF" w14:textId="77777777" w:rsidR="004C4CB5" w:rsidRDefault="004C4C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2692928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8:30 to 8:40</w:t>
            </w:r>
          </w:p>
          <w:p w14:paraId="675C9F52" w14:textId="77777777" w:rsidR="004C4CB5" w:rsidRDefault="004C4C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90B0B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nformation</w:t>
            </w:r>
          </w:p>
        </w:tc>
      </w:tr>
      <w:tr w:rsidR="004C4CB5" w14:paraId="7265A9E8" w14:textId="77777777">
        <w:trPr>
          <w:trHeight w:val="86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28526" w14:textId="77777777" w:rsidR="004C4CB5" w:rsidRDefault="00000000">
            <w:pPr>
              <w:spacing w:after="0" w:line="240" w:lineRule="auto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  <w:p w14:paraId="34AAC74A" w14:textId="77777777" w:rsidR="004C4CB5" w:rsidRDefault="004C4C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C3C79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Association and Community Updates</w:t>
            </w:r>
          </w:p>
          <w:p w14:paraId="6898B895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Working Group Updates (on request)</w:t>
            </w:r>
          </w:p>
          <w:p w14:paraId="45EE2909" w14:textId="77777777" w:rsidR="004C4CB5" w:rsidRDefault="004C4C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CA9103D" w14:textId="77777777" w:rsidR="004C4CB5" w:rsidRDefault="004C4C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0E96C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Working Groups</w:t>
            </w:r>
          </w:p>
          <w:p w14:paraId="3B67B857" w14:textId="77777777" w:rsidR="004C4CB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K-12 Working Group</w:t>
            </w:r>
          </w:p>
          <w:p w14:paraId="1517AEDC" w14:textId="77777777" w:rsidR="004C4CB5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Budget Working Group</w:t>
            </w:r>
          </w:p>
          <w:p w14:paraId="489BEBD0" w14:textId="77777777" w:rsidR="004C4CB5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Special Education Plan Working Group</w:t>
            </w:r>
          </w:p>
          <w:p w14:paraId="20B265C1" w14:textId="77777777" w:rsidR="004C4CB5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Terms of Reference Working Group (AD HOC)</w:t>
            </w:r>
          </w:p>
          <w:p w14:paraId="76F652C2" w14:textId="77777777" w:rsidR="004C4CB5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SEAC Priorities Working Group (AD HOC)</w:t>
            </w:r>
          </w:p>
          <w:p w14:paraId="62D1DEC6" w14:textId="77777777" w:rsidR="004C4CB5" w:rsidRDefault="004C4C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85C4D57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Associations</w:t>
            </w:r>
          </w:p>
          <w:p w14:paraId="780FBC4C" w14:textId="77777777" w:rsidR="004C4CB5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Autism Ontario (distributed)</w:t>
            </w:r>
          </w:p>
          <w:p w14:paraId="0EB7AA92" w14:textId="77777777" w:rsidR="004C4CB5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Community Living (distributed)</w:t>
            </w:r>
          </w:p>
          <w:p w14:paraId="3717595D" w14:textId="77777777" w:rsidR="004C4CB5" w:rsidRDefault="004C4CB5">
            <w:pPr>
              <w:spacing w:after="0" w:line="24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C12B7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15 minutes</w:t>
            </w:r>
          </w:p>
          <w:p w14:paraId="50F6A65C" w14:textId="77777777" w:rsidR="004C4CB5" w:rsidRDefault="004C4C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158F3E3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8:40 to 8:55</w:t>
            </w:r>
          </w:p>
          <w:p w14:paraId="6C91047C" w14:textId="77777777" w:rsidR="004C4CB5" w:rsidRDefault="004C4C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265EBA8" w14:textId="77777777" w:rsidR="004C4CB5" w:rsidRDefault="004C4C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B0E4101" w14:textId="77777777" w:rsidR="004C4CB5" w:rsidRDefault="004C4C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0AD50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Information</w:t>
            </w:r>
          </w:p>
        </w:tc>
      </w:tr>
      <w:tr w:rsidR="004C4CB5" w14:paraId="0A79A1D3" w14:textId="77777777">
        <w:trPr>
          <w:trHeight w:val="220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40CF0" w14:textId="77777777" w:rsidR="004C4CB5" w:rsidRDefault="00000000">
            <w:pPr>
              <w:spacing w:after="0" w:line="240" w:lineRule="auto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1D25" w14:textId="77777777" w:rsidR="004C4CB5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Other Business</w:t>
            </w:r>
          </w:p>
          <w:p w14:paraId="4B27D2A2" w14:textId="77777777" w:rsidR="004C4CB5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Correspondence</w:t>
            </w:r>
          </w:p>
          <w:p w14:paraId="51C8618C" w14:textId="77777777" w:rsidR="004C4CB5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Adjournment</w:t>
            </w:r>
          </w:p>
          <w:p w14:paraId="0F5329C1" w14:textId="77777777" w:rsidR="004C4CB5" w:rsidRDefault="004C4C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4758831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Next meeting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2BF66052" w14:textId="77777777" w:rsidR="004C4CB5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February 12, 2024</w:t>
            </w:r>
          </w:p>
          <w:p w14:paraId="25D9FD30" w14:textId="77777777" w:rsidR="004C4CB5" w:rsidRDefault="004C4C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2D448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Chair</w:t>
            </w:r>
          </w:p>
          <w:p w14:paraId="5126B0B0" w14:textId="77777777" w:rsidR="004C4CB5" w:rsidRDefault="004C4C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455244E" w14:textId="77777777" w:rsidR="004C4CB5" w:rsidRDefault="004C4C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15EB267" w14:textId="77777777" w:rsidR="004C4CB5" w:rsidRDefault="004C4C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8EF131B" w14:textId="77777777" w:rsidR="004C4CB5" w:rsidRDefault="004C4C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6BCA5AF" w14:textId="77777777" w:rsidR="004C4CB5" w:rsidRDefault="004C4C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E2D113A" w14:textId="77777777" w:rsidR="004C4CB5" w:rsidRDefault="004C4CB5">
            <w:pPr>
              <w:spacing w:after="0" w:line="24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AB211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 minutes</w:t>
            </w:r>
          </w:p>
          <w:p w14:paraId="498E0167" w14:textId="77777777" w:rsidR="004C4CB5" w:rsidRDefault="004C4C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7D8B457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8:55 - 9:00 </w:t>
            </w:r>
          </w:p>
          <w:p w14:paraId="7F8B6B55" w14:textId="77777777" w:rsidR="004C4CB5" w:rsidRDefault="004C4C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19424" w14:textId="77777777" w:rsidR="004C4CB5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Information</w:t>
            </w:r>
          </w:p>
          <w:p w14:paraId="2BBCF116" w14:textId="77777777" w:rsidR="004C4CB5" w:rsidRDefault="004C4CB5">
            <w:pPr>
              <w:spacing w:after="0" w:line="240" w:lineRule="auto"/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741E468" w14:textId="77777777" w:rsidR="004C4CB5" w:rsidRDefault="004C4CB5"/>
    <w:sectPr w:rsidR="004C4CB5">
      <w:pgSz w:w="15840" w:h="12240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21EA"/>
    <w:multiLevelType w:val="multilevel"/>
    <w:tmpl w:val="975C18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C126AA"/>
    <w:multiLevelType w:val="multilevel"/>
    <w:tmpl w:val="F080F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F9D5BB6"/>
    <w:multiLevelType w:val="multilevel"/>
    <w:tmpl w:val="44E6BE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1D1EF9"/>
    <w:multiLevelType w:val="multilevel"/>
    <w:tmpl w:val="F8A69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B4636B"/>
    <w:multiLevelType w:val="multilevel"/>
    <w:tmpl w:val="7972A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31544989">
    <w:abstractNumId w:val="1"/>
  </w:num>
  <w:num w:numId="2" w16cid:durableId="14811798">
    <w:abstractNumId w:val="0"/>
  </w:num>
  <w:num w:numId="3" w16cid:durableId="1874534597">
    <w:abstractNumId w:val="4"/>
  </w:num>
  <w:num w:numId="4" w16cid:durableId="1911381156">
    <w:abstractNumId w:val="2"/>
  </w:num>
  <w:num w:numId="5" w16cid:durableId="1056666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B5"/>
    <w:rsid w:val="004C4CB5"/>
    <w:rsid w:val="004E3674"/>
    <w:rsid w:val="006D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803E3"/>
  <w15:docId w15:val="{10D15A05-939D-4DA4-B944-4968CE14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dsb.on.ca/stream/LiveWebcast-SEAC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4I2buJgKYA7o0IzKgjxRyOUMqg==">CgMxLjA4AHIhMTRBWlVmOXRqejA3YUxzUDA3ZVJxWG9DNVlHLUowUDQz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256</Words>
  <Characters>1397</Characters>
  <Application>Microsoft Office Word</Application>
  <DocSecurity>0</DocSecurity>
  <Lines>147</Lines>
  <Paragraphs>77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Dixon, Lianne</cp:lastModifiedBy>
  <cp:revision>3</cp:revision>
  <dcterms:created xsi:type="dcterms:W3CDTF">2024-01-10T16:13:00Z</dcterms:created>
  <dcterms:modified xsi:type="dcterms:W3CDTF">2024-01-10T16:13:00Z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7f3abdc8010b89b3c9b4d47ff2c0e1d5efd8955cff9ce4477880b5146af108e8</vt:lpwstr>
  </property>
</Properties>
</file>