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43A4B" w14:textId="77777777" w:rsidR="00F56117" w:rsidRPr="0024772B" w:rsidRDefault="00F56117" w:rsidP="00F56117">
      <w:pPr>
        <w:spacing w:after="0" w:line="240" w:lineRule="auto"/>
        <w:jc w:val="center"/>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SEAC Meeting </w:t>
      </w:r>
    </w:p>
    <w:p w14:paraId="06CD2B69" w14:textId="0A39B41F" w:rsidR="00F56117" w:rsidRPr="0024772B" w:rsidRDefault="00F56117" w:rsidP="00F56117">
      <w:pPr>
        <w:spacing w:after="0" w:line="240" w:lineRule="auto"/>
        <w:jc w:val="center"/>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 xml:space="preserve">Date: </w:t>
      </w:r>
      <w:r w:rsidR="00F05E01">
        <w:rPr>
          <w:rFonts w:ascii="Arial" w:eastAsia="Times New Roman" w:hAnsi="Arial" w:cs="Arial"/>
          <w:b/>
          <w:bCs/>
          <w:color w:val="000000"/>
          <w:sz w:val="24"/>
          <w:szCs w:val="24"/>
          <w:lang w:eastAsia="en-CA"/>
        </w:rPr>
        <w:t>May 4</w:t>
      </w:r>
      <w:r w:rsidRPr="0024772B">
        <w:rPr>
          <w:rFonts w:ascii="Arial" w:eastAsia="Times New Roman" w:hAnsi="Arial" w:cs="Arial"/>
          <w:b/>
          <w:bCs/>
          <w:color w:val="000000"/>
          <w:sz w:val="24"/>
          <w:szCs w:val="24"/>
          <w:lang w:eastAsia="en-CA"/>
        </w:rPr>
        <w:t xml:space="preserve">, </w:t>
      </w:r>
      <w:proofErr w:type="gramStart"/>
      <w:r w:rsidRPr="0024772B">
        <w:rPr>
          <w:rFonts w:ascii="Arial" w:eastAsia="Times New Roman" w:hAnsi="Arial" w:cs="Arial"/>
          <w:b/>
          <w:bCs/>
          <w:color w:val="000000"/>
          <w:sz w:val="24"/>
          <w:szCs w:val="24"/>
          <w:lang w:eastAsia="en-CA"/>
        </w:rPr>
        <w:t>2020  Location</w:t>
      </w:r>
      <w:proofErr w:type="gramEnd"/>
      <w:r w:rsidRPr="0024772B">
        <w:rPr>
          <w:rFonts w:ascii="Arial" w:eastAsia="Times New Roman" w:hAnsi="Arial" w:cs="Arial"/>
          <w:b/>
          <w:bCs/>
          <w:color w:val="000000"/>
          <w:sz w:val="24"/>
          <w:szCs w:val="24"/>
          <w:lang w:eastAsia="en-CA"/>
        </w:rPr>
        <w:t xml:space="preserve">: </w:t>
      </w:r>
      <w:r w:rsidR="00AC7776">
        <w:rPr>
          <w:rFonts w:ascii="Arial" w:eastAsia="Times New Roman" w:hAnsi="Arial" w:cs="Arial"/>
          <w:b/>
          <w:bCs/>
          <w:color w:val="000000"/>
          <w:sz w:val="24"/>
          <w:szCs w:val="24"/>
          <w:lang w:eastAsia="en-CA"/>
        </w:rPr>
        <w:t xml:space="preserve">Electronic </w:t>
      </w:r>
    </w:p>
    <w:p w14:paraId="08071EA9" w14:textId="10B3A169" w:rsidR="00F56117" w:rsidRPr="0024772B" w:rsidRDefault="00F56117" w:rsidP="00F56117">
      <w:pPr>
        <w:spacing w:after="0" w:line="240" w:lineRule="auto"/>
        <w:jc w:val="center"/>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Time: 7:</w:t>
      </w:r>
      <w:r>
        <w:rPr>
          <w:rFonts w:ascii="Arial" w:eastAsia="Times New Roman" w:hAnsi="Arial" w:cs="Arial"/>
          <w:b/>
          <w:bCs/>
          <w:color w:val="000000"/>
          <w:sz w:val="24"/>
          <w:szCs w:val="24"/>
          <w:lang w:eastAsia="en-CA"/>
        </w:rPr>
        <w:t>00</w:t>
      </w:r>
    </w:p>
    <w:p w14:paraId="142FDFC3" w14:textId="4EE2F5C9" w:rsidR="00F56117" w:rsidRPr="0024772B" w:rsidRDefault="00F56117" w:rsidP="00F56117">
      <w:pPr>
        <w:spacing w:after="0" w:line="240" w:lineRule="auto"/>
        <w:jc w:val="center"/>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 xml:space="preserve">Committee Chair:   </w:t>
      </w:r>
      <w:r>
        <w:rPr>
          <w:rFonts w:ascii="Arial" w:eastAsia="Times New Roman" w:hAnsi="Arial" w:cs="Arial"/>
          <w:b/>
          <w:bCs/>
          <w:color w:val="000000"/>
          <w:sz w:val="24"/>
          <w:szCs w:val="24"/>
          <w:lang w:eastAsia="en-CA"/>
        </w:rPr>
        <w:t>Nora Green</w:t>
      </w:r>
    </w:p>
    <w:p w14:paraId="0BA7EF52" w14:textId="77777777" w:rsidR="00F56117" w:rsidRPr="0024772B" w:rsidRDefault="00F56117" w:rsidP="00F56117">
      <w:pPr>
        <w:spacing w:after="0" w:line="240" w:lineRule="auto"/>
        <w:ind w:left="2160"/>
        <w:jc w:val="center"/>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Committee Vice-Chair:  Diane Montgomery</w:t>
      </w:r>
      <w:r w:rsidRPr="0024772B">
        <w:rPr>
          <w:rFonts w:ascii="Arial" w:eastAsia="Times New Roman" w:hAnsi="Arial" w:cs="Arial"/>
          <w:color w:val="000000"/>
          <w:sz w:val="24"/>
          <w:szCs w:val="24"/>
          <w:lang w:eastAsia="en-CA"/>
        </w:rPr>
        <w:t xml:space="preserve">                                    </w:t>
      </w:r>
      <w:r w:rsidRPr="0024772B">
        <w:rPr>
          <w:rFonts w:ascii="Arial" w:eastAsia="Times New Roman" w:hAnsi="Arial" w:cs="Arial"/>
          <w:color w:val="000000"/>
          <w:sz w:val="24"/>
          <w:szCs w:val="24"/>
          <w:lang w:eastAsia="en-CA"/>
        </w:rPr>
        <w:tab/>
        <w:t>            </w:t>
      </w:r>
    </w:p>
    <w:p w14:paraId="351272B5" w14:textId="77777777" w:rsidR="00AC7776" w:rsidRDefault="00AC7776" w:rsidP="00F56117">
      <w:pPr>
        <w:rPr>
          <w:rFonts w:ascii="Arial" w:hAnsi="Arial" w:cs="Arial"/>
          <w:sz w:val="24"/>
          <w:szCs w:val="24"/>
        </w:rPr>
      </w:pPr>
      <w:r>
        <w:rPr>
          <w:rFonts w:ascii="Arial" w:hAnsi="Arial" w:cs="Arial"/>
          <w:sz w:val="24"/>
          <w:szCs w:val="24"/>
        </w:rPr>
        <w:t>DRAFT</w:t>
      </w:r>
      <w:r w:rsidR="00165017">
        <w:rPr>
          <w:rFonts w:ascii="Arial" w:hAnsi="Arial" w:cs="Arial"/>
          <w:sz w:val="24"/>
          <w:szCs w:val="24"/>
        </w:rPr>
        <w:t xml:space="preserve"> </w:t>
      </w:r>
      <w:r w:rsidR="00F56117" w:rsidRPr="0024772B">
        <w:rPr>
          <w:rFonts w:ascii="Arial" w:hAnsi="Arial" w:cs="Arial"/>
          <w:sz w:val="24"/>
          <w:szCs w:val="24"/>
        </w:rPr>
        <w:t>MINUTES     </w:t>
      </w:r>
    </w:p>
    <w:p w14:paraId="462BC877" w14:textId="0D7EBC99" w:rsidR="00AC7776" w:rsidRPr="00AC7776" w:rsidRDefault="00AC7776" w:rsidP="00AC7776">
      <w:pPr>
        <w:spacing w:before="120" w:after="0" w:line="240" w:lineRule="auto"/>
        <w:rPr>
          <w:rFonts w:ascii="Arial" w:eastAsia="Calibri" w:hAnsi="Arial" w:cs="Arial"/>
          <w:sz w:val="24"/>
        </w:rPr>
      </w:pPr>
      <w:bookmarkStart w:id="0" w:name="_Hlk8486991"/>
      <w:r w:rsidRPr="00AC7776">
        <w:rPr>
          <w:rFonts w:ascii="Arial" w:eastAsia="Calibri" w:hAnsi="Arial" w:cs="Arial"/>
          <w:sz w:val="24"/>
        </w:rPr>
        <w:t xml:space="preserve">A meeting of the Special Education Advisory Committee convened on </w:t>
      </w:r>
      <w:r w:rsidR="00F05E01">
        <w:rPr>
          <w:rFonts w:ascii="Arial" w:eastAsia="Calibri" w:hAnsi="Arial" w:cs="Arial"/>
          <w:sz w:val="24"/>
        </w:rPr>
        <w:t>May 4</w:t>
      </w:r>
      <w:r w:rsidRPr="00AC7776">
        <w:rPr>
          <w:rFonts w:ascii="Arial" w:eastAsia="Calibri" w:hAnsi="Arial" w:cs="Arial"/>
          <w:sz w:val="24"/>
        </w:rPr>
        <w:t>, 2020 at 7:00 pm through electronic means, Chair Nora Green.</w:t>
      </w:r>
    </w:p>
    <w:p w14:paraId="18B657BF" w14:textId="77777777" w:rsidR="00AC7776" w:rsidRPr="00AC7776" w:rsidRDefault="00AC7776" w:rsidP="00AC7776">
      <w:pPr>
        <w:spacing w:before="120" w:after="0" w:line="240" w:lineRule="auto"/>
        <w:rPr>
          <w:rFonts w:ascii="Arial" w:eastAsia="Calibri" w:hAnsi="Arial" w:cs="Arial"/>
          <w:sz w:val="24"/>
        </w:rPr>
      </w:pPr>
    </w:p>
    <w:p w14:paraId="2650FE0D"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Association for Bright Children (</w:t>
      </w:r>
      <w:proofErr w:type="gramStart"/>
      <w:r w:rsidRPr="00AC7776">
        <w:rPr>
          <w:rFonts w:ascii="Arial" w:hAnsi="Arial" w:cs="Arial"/>
          <w:sz w:val="24"/>
          <w:szCs w:val="24"/>
        </w:rPr>
        <w:t xml:space="preserve">ABC)   </w:t>
      </w:r>
      <w:proofErr w:type="gramEnd"/>
      <w:r w:rsidRPr="00AC7776">
        <w:rPr>
          <w:rFonts w:ascii="Arial" w:hAnsi="Arial" w:cs="Arial"/>
          <w:sz w:val="24"/>
          <w:szCs w:val="24"/>
        </w:rPr>
        <w:t>                     Melissa Rosen</w:t>
      </w:r>
    </w:p>
    <w:p w14:paraId="0C2EED07"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xml:space="preserve">Autism Society of Ontario – Toronto                          Lisa </w:t>
      </w:r>
      <w:proofErr w:type="spellStart"/>
      <w:r w:rsidRPr="00AC7776">
        <w:rPr>
          <w:rFonts w:ascii="Arial" w:hAnsi="Arial" w:cs="Arial"/>
          <w:sz w:val="24"/>
          <w:szCs w:val="24"/>
        </w:rPr>
        <w:t>Kness</w:t>
      </w:r>
      <w:proofErr w:type="spellEnd"/>
      <w:r w:rsidRPr="00AC7776">
        <w:rPr>
          <w:rFonts w:ascii="Arial" w:hAnsi="Arial" w:cs="Arial"/>
          <w:sz w:val="24"/>
          <w:szCs w:val="24"/>
        </w:rPr>
        <w:t xml:space="preserve">     </w:t>
      </w:r>
    </w:p>
    <w:p w14:paraId="7F47D0C6"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xml:space="preserve">Community Living Toronto                                         Tracy </w:t>
      </w:r>
      <w:proofErr w:type="spellStart"/>
      <w:r w:rsidRPr="00AC7776">
        <w:rPr>
          <w:rFonts w:ascii="Arial" w:hAnsi="Arial" w:cs="Arial"/>
          <w:sz w:val="24"/>
          <w:szCs w:val="24"/>
        </w:rPr>
        <w:t>O’Regan</w:t>
      </w:r>
      <w:proofErr w:type="spellEnd"/>
      <w:r w:rsidRPr="00AC7776">
        <w:rPr>
          <w:rFonts w:ascii="Arial" w:hAnsi="Arial" w:cs="Arial"/>
          <w:sz w:val="24"/>
          <w:szCs w:val="24"/>
        </w:rPr>
        <w:t xml:space="preserve"> </w:t>
      </w:r>
    </w:p>
    <w:p w14:paraId="012134B8"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Epilepsy Toronto</w:t>
      </w:r>
      <w:r w:rsidRPr="00AC7776">
        <w:rPr>
          <w:rFonts w:ascii="Arial" w:hAnsi="Arial" w:cs="Arial"/>
          <w:sz w:val="24"/>
          <w:szCs w:val="24"/>
        </w:rPr>
        <w:tab/>
      </w:r>
      <w:r w:rsidRPr="00AC7776">
        <w:rPr>
          <w:rFonts w:ascii="Arial" w:hAnsi="Arial" w:cs="Arial"/>
          <w:sz w:val="24"/>
          <w:szCs w:val="24"/>
        </w:rPr>
        <w:tab/>
      </w:r>
      <w:r w:rsidRPr="00AC7776">
        <w:rPr>
          <w:rFonts w:ascii="Arial" w:hAnsi="Arial" w:cs="Arial"/>
          <w:sz w:val="24"/>
          <w:szCs w:val="24"/>
        </w:rPr>
        <w:tab/>
      </w:r>
      <w:r w:rsidRPr="00AC7776">
        <w:rPr>
          <w:rFonts w:ascii="Arial" w:hAnsi="Arial" w:cs="Arial"/>
          <w:sz w:val="24"/>
          <w:szCs w:val="24"/>
        </w:rPr>
        <w:tab/>
        <w:t xml:space="preserve">     </w:t>
      </w:r>
      <w:r w:rsidRPr="00AC7776">
        <w:rPr>
          <w:rFonts w:ascii="Arial" w:hAnsi="Arial" w:cs="Arial"/>
          <w:sz w:val="24"/>
          <w:szCs w:val="24"/>
        </w:rPr>
        <w:tab/>
        <w:t xml:space="preserve">        Steven Lynette</w:t>
      </w:r>
    </w:p>
    <w:p w14:paraId="71F022D3"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Down Syndrome Association of Toronto                    Richard Carter</w:t>
      </w:r>
    </w:p>
    <w:p w14:paraId="2474EA66"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xml:space="preserve">Easter Seals </w:t>
      </w:r>
      <w:proofErr w:type="gramStart"/>
      <w:r w:rsidRPr="00AC7776">
        <w:rPr>
          <w:rFonts w:ascii="Arial" w:hAnsi="Arial" w:cs="Arial"/>
          <w:sz w:val="24"/>
          <w:szCs w:val="24"/>
        </w:rPr>
        <w:t>Ontario  (</w:t>
      </w:r>
      <w:proofErr w:type="gramEnd"/>
      <w:r w:rsidRPr="00AC7776">
        <w:rPr>
          <w:rFonts w:ascii="Arial" w:hAnsi="Arial" w:cs="Arial"/>
          <w:sz w:val="24"/>
          <w:szCs w:val="24"/>
        </w:rPr>
        <w:t xml:space="preserve">pending approval)                   Aliza </w:t>
      </w:r>
      <w:proofErr w:type="spellStart"/>
      <w:r w:rsidRPr="00AC7776">
        <w:rPr>
          <w:rFonts w:ascii="Arial" w:hAnsi="Arial" w:cs="Arial"/>
          <w:sz w:val="24"/>
          <w:szCs w:val="24"/>
        </w:rPr>
        <w:t>Chagpar</w:t>
      </w:r>
      <w:proofErr w:type="spellEnd"/>
      <w:r w:rsidRPr="00AC7776">
        <w:rPr>
          <w:rFonts w:ascii="Arial" w:hAnsi="Arial" w:cs="Arial"/>
          <w:sz w:val="24"/>
          <w:szCs w:val="24"/>
        </w:rPr>
        <w:t xml:space="preserve"> </w:t>
      </w:r>
    </w:p>
    <w:p w14:paraId="3450FFBB"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Integrated Action for Inclusion (</w:t>
      </w:r>
      <w:proofErr w:type="gramStart"/>
      <w:r w:rsidRPr="00AC7776">
        <w:rPr>
          <w:rFonts w:ascii="Arial" w:hAnsi="Arial" w:cs="Arial"/>
          <w:sz w:val="24"/>
          <w:szCs w:val="24"/>
        </w:rPr>
        <w:t>IAI)   </w:t>
      </w:r>
      <w:proofErr w:type="gramEnd"/>
      <w:r w:rsidRPr="00AC7776">
        <w:rPr>
          <w:rFonts w:ascii="Arial" w:hAnsi="Arial" w:cs="Arial"/>
          <w:sz w:val="24"/>
          <w:szCs w:val="24"/>
        </w:rPr>
        <w:t xml:space="preserve">                         Tania Principe </w:t>
      </w:r>
    </w:p>
    <w:p w14:paraId="226F7703"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xml:space="preserve">VIEWS for the Visually Impaired                                 David </w:t>
      </w:r>
      <w:proofErr w:type="spellStart"/>
      <w:r w:rsidRPr="00AC7776">
        <w:rPr>
          <w:rFonts w:ascii="Arial" w:hAnsi="Arial" w:cs="Arial"/>
          <w:sz w:val="24"/>
          <w:szCs w:val="24"/>
        </w:rPr>
        <w:t>Lepofsky</w:t>
      </w:r>
      <w:proofErr w:type="spellEnd"/>
      <w:r w:rsidRPr="00AC7776">
        <w:rPr>
          <w:rFonts w:ascii="Arial" w:hAnsi="Arial" w:cs="Arial"/>
          <w:sz w:val="24"/>
          <w:szCs w:val="24"/>
        </w:rPr>
        <w:t xml:space="preserve"> </w:t>
      </w:r>
    </w:p>
    <w:p w14:paraId="29356BE8"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VOICE for Hearing Impaired Children                         Paul Cross</w:t>
      </w:r>
    </w:p>
    <w:p w14:paraId="01797781" w14:textId="1B4A63B8"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Learning Disability Association</w:t>
      </w:r>
      <w:r w:rsidRPr="00AC7776">
        <w:rPr>
          <w:rFonts w:ascii="Arial" w:hAnsi="Arial" w:cs="Arial"/>
          <w:sz w:val="24"/>
          <w:szCs w:val="24"/>
        </w:rPr>
        <w:tab/>
      </w:r>
      <w:r w:rsidRPr="00AC7776">
        <w:rPr>
          <w:rFonts w:ascii="Arial" w:hAnsi="Arial" w:cs="Arial"/>
          <w:sz w:val="24"/>
          <w:szCs w:val="24"/>
        </w:rPr>
        <w:tab/>
      </w:r>
      <w:r w:rsidRPr="00AC7776">
        <w:rPr>
          <w:rFonts w:ascii="Arial" w:hAnsi="Arial" w:cs="Arial"/>
          <w:sz w:val="24"/>
          <w:szCs w:val="24"/>
        </w:rPr>
        <w:tab/>
        <w:t xml:space="preserve">         </w:t>
      </w:r>
      <w:r w:rsidR="00F05E01">
        <w:rPr>
          <w:rFonts w:ascii="Arial" w:hAnsi="Arial" w:cs="Arial"/>
          <w:sz w:val="24"/>
          <w:szCs w:val="24"/>
        </w:rPr>
        <w:t>Regrets</w:t>
      </w:r>
    </w:p>
    <w:p w14:paraId="2BEA49A2"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CADDAC</w:t>
      </w:r>
      <w:r w:rsidRPr="00AC7776">
        <w:rPr>
          <w:rFonts w:ascii="Arial" w:hAnsi="Arial" w:cs="Arial"/>
          <w:sz w:val="24"/>
          <w:szCs w:val="24"/>
        </w:rPr>
        <w:tab/>
      </w:r>
      <w:r w:rsidRPr="00AC7776">
        <w:rPr>
          <w:rFonts w:ascii="Arial" w:hAnsi="Arial" w:cs="Arial"/>
          <w:sz w:val="24"/>
          <w:szCs w:val="24"/>
        </w:rPr>
        <w:tab/>
      </w:r>
      <w:r w:rsidRPr="00AC7776">
        <w:rPr>
          <w:rFonts w:ascii="Arial" w:hAnsi="Arial" w:cs="Arial"/>
          <w:sz w:val="24"/>
          <w:szCs w:val="24"/>
        </w:rPr>
        <w:tab/>
      </w:r>
      <w:r w:rsidRPr="00AC7776">
        <w:rPr>
          <w:rFonts w:ascii="Arial" w:hAnsi="Arial" w:cs="Arial"/>
          <w:sz w:val="24"/>
          <w:szCs w:val="24"/>
        </w:rPr>
        <w:tab/>
      </w:r>
      <w:r w:rsidRPr="00AC7776">
        <w:rPr>
          <w:rFonts w:ascii="Arial" w:hAnsi="Arial" w:cs="Arial"/>
          <w:sz w:val="24"/>
          <w:szCs w:val="24"/>
        </w:rPr>
        <w:tab/>
        <w:t xml:space="preserve">     </w:t>
      </w:r>
      <w:r w:rsidRPr="00AC7776">
        <w:rPr>
          <w:rFonts w:ascii="Arial" w:hAnsi="Arial" w:cs="Arial"/>
          <w:sz w:val="24"/>
          <w:szCs w:val="24"/>
        </w:rPr>
        <w:tab/>
        <w:t xml:space="preserve">         Juanita Beaudry</w:t>
      </w:r>
    </w:p>
    <w:p w14:paraId="5617A76A" w14:textId="77777777" w:rsidR="00AC7776" w:rsidRPr="00AC7776" w:rsidRDefault="00AC7776" w:rsidP="00AC7776">
      <w:pPr>
        <w:spacing w:line="240" w:lineRule="auto"/>
        <w:rPr>
          <w:rFonts w:ascii="Arial" w:hAnsi="Arial" w:cs="Arial"/>
          <w:sz w:val="24"/>
          <w:szCs w:val="24"/>
          <w:lang w:val="fr-CA"/>
        </w:rPr>
      </w:pPr>
      <w:r w:rsidRPr="00AC7776">
        <w:rPr>
          <w:rFonts w:ascii="Arial" w:hAnsi="Arial" w:cs="Arial"/>
          <w:sz w:val="24"/>
          <w:szCs w:val="24"/>
          <w:lang w:val="fr-CA"/>
        </w:rPr>
        <w:t>LC1                                                Aline Chan</w:t>
      </w:r>
      <w:r w:rsidRPr="00AC7776">
        <w:rPr>
          <w:rFonts w:ascii="Arial" w:hAnsi="Arial" w:cs="Arial"/>
          <w:sz w:val="24"/>
          <w:szCs w:val="24"/>
          <w:lang w:val="fr-CA"/>
        </w:rPr>
        <w:tab/>
      </w:r>
      <w:r w:rsidRPr="00AC7776">
        <w:rPr>
          <w:rFonts w:ascii="Arial" w:hAnsi="Arial" w:cs="Arial"/>
          <w:sz w:val="24"/>
          <w:szCs w:val="24"/>
          <w:lang w:val="fr-CA"/>
        </w:rPr>
        <w:tab/>
      </w:r>
      <w:r w:rsidRPr="00AC7776">
        <w:rPr>
          <w:rFonts w:ascii="Arial" w:hAnsi="Arial" w:cs="Arial"/>
          <w:sz w:val="24"/>
          <w:szCs w:val="24"/>
          <w:lang w:val="fr-CA"/>
        </w:rPr>
        <w:tab/>
        <w:t xml:space="preserve"> Nora Green</w:t>
      </w:r>
    </w:p>
    <w:p w14:paraId="647E717F" w14:textId="77777777" w:rsidR="00AC7776" w:rsidRPr="00AC7776" w:rsidRDefault="00AC7776" w:rsidP="00AC7776">
      <w:pPr>
        <w:spacing w:line="240" w:lineRule="auto"/>
        <w:rPr>
          <w:rFonts w:ascii="Arial" w:hAnsi="Arial" w:cs="Arial"/>
          <w:sz w:val="24"/>
          <w:szCs w:val="24"/>
          <w:lang w:val="fr-CA"/>
        </w:rPr>
      </w:pPr>
      <w:r w:rsidRPr="00AC7776">
        <w:rPr>
          <w:rFonts w:ascii="Arial" w:hAnsi="Arial" w:cs="Arial"/>
          <w:sz w:val="24"/>
          <w:szCs w:val="24"/>
          <w:lang w:val="fr-CA"/>
        </w:rPr>
        <w:t xml:space="preserve">LC2                                                Jordan Glass              </w:t>
      </w:r>
      <w:r w:rsidRPr="00AC7776">
        <w:rPr>
          <w:rFonts w:ascii="Arial" w:hAnsi="Arial" w:cs="Arial"/>
          <w:sz w:val="24"/>
          <w:szCs w:val="24"/>
          <w:lang w:val="fr-CA"/>
        </w:rPr>
        <w:tab/>
        <w:t xml:space="preserve"> Jean-Paul </w:t>
      </w:r>
      <w:proofErr w:type="spellStart"/>
      <w:r w:rsidRPr="00AC7776">
        <w:rPr>
          <w:rFonts w:ascii="Arial" w:hAnsi="Arial" w:cs="Arial"/>
          <w:sz w:val="24"/>
          <w:szCs w:val="24"/>
          <w:lang w:val="fr-CA"/>
        </w:rPr>
        <w:t>Ngana</w:t>
      </w:r>
      <w:proofErr w:type="spellEnd"/>
      <w:r w:rsidRPr="00AC7776">
        <w:rPr>
          <w:rFonts w:ascii="Arial" w:hAnsi="Arial" w:cs="Arial"/>
          <w:sz w:val="24"/>
          <w:szCs w:val="24"/>
          <w:lang w:val="fr-CA"/>
        </w:rPr>
        <w:t xml:space="preserve">                 </w:t>
      </w:r>
    </w:p>
    <w:p w14:paraId="61D51184"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xml:space="preserve">LC3                                                Olga </w:t>
      </w:r>
      <w:proofErr w:type="spellStart"/>
      <w:r w:rsidRPr="00AC7776">
        <w:rPr>
          <w:rFonts w:ascii="Arial" w:hAnsi="Arial" w:cs="Arial"/>
          <w:sz w:val="24"/>
          <w:szCs w:val="24"/>
        </w:rPr>
        <w:t>Ingrahm</w:t>
      </w:r>
      <w:proofErr w:type="spellEnd"/>
      <w:r w:rsidRPr="00AC7776">
        <w:rPr>
          <w:rFonts w:ascii="Arial" w:hAnsi="Arial" w:cs="Arial"/>
          <w:sz w:val="24"/>
          <w:szCs w:val="24"/>
        </w:rPr>
        <w:t>                      Kirsten Doyle</w:t>
      </w:r>
    </w:p>
    <w:p w14:paraId="460DE2DF"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xml:space="preserve">LC4                                                Diane Montgomery              Izabella </w:t>
      </w:r>
      <w:proofErr w:type="spellStart"/>
      <w:r w:rsidRPr="00AC7776">
        <w:rPr>
          <w:rFonts w:ascii="Arial" w:hAnsi="Arial" w:cs="Arial"/>
          <w:sz w:val="24"/>
          <w:szCs w:val="24"/>
        </w:rPr>
        <w:t>Pruska-Oldenoff</w:t>
      </w:r>
      <w:proofErr w:type="spellEnd"/>
      <w:r w:rsidRPr="00AC7776">
        <w:rPr>
          <w:rFonts w:ascii="Arial" w:hAnsi="Arial" w:cs="Arial"/>
          <w:sz w:val="24"/>
          <w:szCs w:val="24"/>
        </w:rPr>
        <w:t>,</w:t>
      </w:r>
    </w:p>
    <w:p w14:paraId="1DC570C3"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lastRenderedPageBreak/>
        <w:t>TDSB Trustees                              Alexander Brown</w:t>
      </w:r>
      <w:r w:rsidRPr="00AC7776">
        <w:rPr>
          <w:rFonts w:ascii="Arial" w:hAnsi="Arial" w:cs="Arial"/>
          <w:sz w:val="24"/>
          <w:szCs w:val="24"/>
        </w:rPr>
        <w:tab/>
      </w:r>
      <w:r w:rsidRPr="00AC7776">
        <w:rPr>
          <w:rFonts w:ascii="Arial" w:hAnsi="Arial" w:cs="Arial"/>
          <w:sz w:val="24"/>
          <w:szCs w:val="24"/>
        </w:rPr>
        <w:tab/>
        <w:t xml:space="preserve"> Michelle </w:t>
      </w:r>
      <w:proofErr w:type="spellStart"/>
      <w:r w:rsidRPr="00AC7776">
        <w:rPr>
          <w:rFonts w:ascii="Arial" w:hAnsi="Arial" w:cs="Arial"/>
          <w:sz w:val="24"/>
          <w:szCs w:val="24"/>
        </w:rPr>
        <w:t>Aarts</w:t>
      </w:r>
      <w:proofErr w:type="spellEnd"/>
      <w:r w:rsidRPr="00AC7776">
        <w:rPr>
          <w:rFonts w:ascii="Arial" w:hAnsi="Arial" w:cs="Arial"/>
          <w:sz w:val="24"/>
          <w:szCs w:val="24"/>
        </w:rPr>
        <w:t xml:space="preserve"> </w:t>
      </w:r>
    </w:p>
    <w:p w14:paraId="3A83A3F5"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w:t>
      </w:r>
    </w:p>
    <w:p w14:paraId="6735D3E8"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Also present were:</w:t>
      </w:r>
    </w:p>
    <w:p w14:paraId="170F4652"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xml:space="preserve">Angela </w:t>
      </w:r>
      <w:proofErr w:type="spellStart"/>
      <w:r w:rsidRPr="00AC7776">
        <w:rPr>
          <w:rFonts w:ascii="Arial" w:hAnsi="Arial" w:cs="Arial"/>
          <w:sz w:val="24"/>
          <w:szCs w:val="24"/>
        </w:rPr>
        <w:t>Nardi-Addesa</w:t>
      </w:r>
      <w:proofErr w:type="spellEnd"/>
      <w:r w:rsidRPr="00AC7776">
        <w:rPr>
          <w:rFonts w:ascii="Arial" w:hAnsi="Arial" w:cs="Arial"/>
          <w:sz w:val="24"/>
          <w:szCs w:val="24"/>
        </w:rPr>
        <w:t>, System Superintendent, Special Education and Inclusion</w:t>
      </w:r>
    </w:p>
    <w:p w14:paraId="400985DD"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xml:space="preserve">Wendy </w:t>
      </w:r>
      <w:proofErr w:type="spellStart"/>
      <w:r w:rsidRPr="00AC7776">
        <w:rPr>
          <w:rFonts w:ascii="Arial" w:hAnsi="Arial" w:cs="Arial"/>
          <w:sz w:val="24"/>
          <w:szCs w:val="24"/>
        </w:rPr>
        <w:t>Terro</w:t>
      </w:r>
      <w:proofErr w:type="spellEnd"/>
      <w:r w:rsidRPr="00AC7776">
        <w:rPr>
          <w:rFonts w:ascii="Arial" w:hAnsi="Arial" w:cs="Arial"/>
          <w:sz w:val="24"/>
          <w:szCs w:val="24"/>
        </w:rPr>
        <w:t>, Superintendent, Special Education and Inclusion</w:t>
      </w:r>
    </w:p>
    <w:p w14:paraId="48615377"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Janine Small, Centrally Assigned Principal, Special Education</w:t>
      </w:r>
    </w:p>
    <w:p w14:paraId="58CBD073"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Jennifer Newby, Centrally Assigned Principal, Special Education LC4</w:t>
      </w:r>
    </w:p>
    <w:p w14:paraId="1E08ABEA"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Effie Stathopoulos, Centrally Assigned Principal, Special Education LC1</w:t>
      </w:r>
    </w:p>
    <w:p w14:paraId="4DB7E535"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Susan Moulton, Centrally Assigned Principal, Special Education</w:t>
      </w:r>
    </w:p>
    <w:p w14:paraId="22E0FABF" w14:textId="41B4B651" w:rsidR="00AC7776" w:rsidRDefault="00AC7776" w:rsidP="00AC7776">
      <w:pPr>
        <w:spacing w:line="240" w:lineRule="auto"/>
        <w:rPr>
          <w:rFonts w:ascii="Arial" w:hAnsi="Arial" w:cs="Arial"/>
          <w:sz w:val="24"/>
          <w:szCs w:val="24"/>
        </w:rPr>
      </w:pPr>
      <w:r w:rsidRPr="00AC7776">
        <w:rPr>
          <w:rFonts w:ascii="Arial" w:hAnsi="Arial" w:cs="Arial"/>
          <w:sz w:val="24"/>
          <w:szCs w:val="24"/>
        </w:rPr>
        <w:t xml:space="preserve">Lianne Dixon, TDSB SEAC Liaison </w:t>
      </w:r>
    </w:p>
    <w:p w14:paraId="4CC30F33" w14:textId="376FD737" w:rsidR="00C96625" w:rsidRPr="00AC7776" w:rsidRDefault="00C96625" w:rsidP="00AC7776">
      <w:pPr>
        <w:spacing w:line="240" w:lineRule="auto"/>
        <w:rPr>
          <w:rFonts w:ascii="Arial" w:hAnsi="Arial" w:cs="Arial"/>
          <w:sz w:val="24"/>
          <w:szCs w:val="24"/>
        </w:rPr>
      </w:pPr>
      <w:r>
        <w:rPr>
          <w:rFonts w:ascii="Arial" w:hAnsi="Arial" w:cs="Arial"/>
          <w:sz w:val="24"/>
          <w:szCs w:val="24"/>
        </w:rPr>
        <w:t xml:space="preserve">Vanessa Pfaff, Accessibility Officer </w:t>
      </w:r>
      <w:bookmarkStart w:id="1" w:name="_GoBack"/>
      <w:bookmarkEnd w:id="1"/>
    </w:p>
    <w:p w14:paraId="143CC425" w14:textId="4824521B" w:rsidR="00AC7776" w:rsidRPr="00AC7776" w:rsidRDefault="00AC7776" w:rsidP="005E6589">
      <w:pPr>
        <w:spacing w:line="240" w:lineRule="auto"/>
        <w:rPr>
          <w:rFonts w:ascii="Arial" w:hAnsi="Arial" w:cs="Arial"/>
          <w:sz w:val="24"/>
          <w:szCs w:val="24"/>
        </w:rPr>
      </w:pPr>
      <w:r w:rsidRPr="00AC7776">
        <w:rPr>
          <w:rFonts w:ascii="Arial" w:hAnsi="Arial" w:cs="Arial"/>
          <w:sz w:val="24"/>
          <w:szCs w:val="24"/>
        </w:rPr>
        <w:t xml:space="preserve">Regrets: Trustee </w:t>
      </w:r>
      <w:proofErr w:type="spellStart"/>
      <w:r w:rsidRPr="00AC7776">
        <w:rPr>
          <w:rFonts w:ascii="Arial" w:hAnsi="Arial" w:cs="Arial"/>
          <w:sz w:val="24"/>
          <w:szCs w:val="24"/>
        </w:rPr>
        <w:t>Lulka</w:t>
      </w:r>
      <w:proofErr w:type="spellEnd"/>
      <w:r w:rsidRPr="00AC7776">
        <w:rPr>
          <w:rFonts w:ascii="Arial" w:hAnsi="Arial" w:cs="Arial"/>
          <w:sz w:val="24"/>
          <w:szCs w:val="24"/>
        </w:rPr>
        <w:t xml:space="preserve">, </w:t>
      </w:r>
      <w:r w:rsidR="00F05E01">
        <w:rPr>
          <w:rFonts w:ascii="Arial" w:hAnsi="Arial" w:cs="Arial"/>
          <w:sz w:val="24"/>
          <w:szCs w:val="24"/>
        </w:rPr>
        <w:t>Patrick Smith</w:t>
      </w:r>
    </w:p>
    <w:bookmarkEnd w:id="0"/>
    <w:p w14:paraId="1E03EDED" w14:textId="03E7B0EC" w:rsidR="002D4670" w:rsidRPr="005E6589" w:rsidRDefault="00F56117" w:rsidP="005E6589">
      <w:pPr>
        <w:rPr>
          <w:rFonts w:ascii="Arial" w:hAnsi="Arial" w:cs="Arial"/>
          <w:sz w:val="24"/>
          <w:szCs w:val="24"/>
        </w:rPr>
      </w:pPr>
      <w:r w:rsidRPr="0024772B">
        <w:rPr>
          <w:rFonts w:ascii="Arial" w:hAnsi="Arial" w:cs="Arial"/>
          <w:sz w:val="24"/>
          <w:szCs w:val="24"/>
        </w:rPr>
        <w:t>                         </w:t>
      </w:r>
      <w:r w:rsidR="002D4670" w:rsidRPr="002D4670">
        <w:rPr>
          <w:rFonts w:ascii="Arial" w:eastAsia="Times New Roman" w:hAnsi="Arial" w:cs="Arial"/>
          <w:color w:val="000000"/>
          <w:lang w:eastAsia="en-CA"/>
        </w:rPr>
        <w:tab/>
        <w:t>            </w:t>
      </w:r>
    </w:p>
    <w:tbl>
      <w:tblPr>
        <w:tblW w:w="13508" w:type="dxa"/>
        <w:tblInd w:w="-861" w:type="dxa"/>
        <w:tblCellMar>
          <w:top w:w="15" w:type="dxa"/>
          <w:left w:w="15" w:type="dxa"/>
          <w:bottom w:w="15" w:type="dxa"/>
          <w:right w:w="15" w:type="dxa"/>
        </w:tblCellMar>
        <w:tblLook w:val="04A0" w:firstRow="1" w:lastRow="0" w:firstColumn="1" w:lastColumn="0" w:noHBand="0" w:noVBand="1"/>
      </w:tblPr>
      <w:tblGrid>
        <w:gridCol w:w="848"/>
        <w:gridCol w:w="2187"/>
        <w:gridCol w:w="2636"/>
        <w:gridCol w:w="7837"/>
      </w:tblGrid>
      <w:tr w:rsidR="00F56117" w:rsidRPr="002D4670" w14:paraId="5188FA81" w14:textId="77777777" w:rsidTr="00757271">
        <w:trPr>
          <w:trHeight w:val="750"/>
        </w:trPr>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B7152" w14:textId="77777777" w:rsidR="00F56117" w:rsidRPr="002D4670" w:rsidRDefault="00F56117" w:rsidP="002D4670">
            <w:pPr>
              <w:spacing w:after="20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 </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7108E" w14:textId="77777777" w:rsidR="00F56117" w:rsidRPr="002D4670" w:rsidRDefault="00F56117" w:rsidP="002D4670">
            <w:pPr>
              <w:spacing w:after="0" w:line="240" w:lineRule="auto"/>
              <w:ind w:right="1300"/>
              <w:rPr>
                <w:rFonts w:ascii="Times New Roman" w:eastAsia="Times New Roman" w:hAnsi="Times New Roman" w:cs="Times New Roman"/>
                <w:sz w:val="24"/>
                <w:szCs w:val="24"/>
                <w:lang w:eastAsia="en-CA"/>
              </w:rPr>
            </w:pPr>
            <w:r w:rsidRPr="002D4670">
              <w:rPr>
                <w:rFonts w:ascii="Arial" w:eastAsia="Times New Roman" w:hAnsi="Arial" w:cs="Arial"/>
                <w:b/>
                <w:bCs/>
                <w:color w:val="000000"/>
                <w:lang w:eastAsia="en-CA"/>
              </w:rPr>
              <w:t>Item</w:t>
            </w:r>
          </w:p>
        </w:tc>
        <w:tc>
          <w:tcPr>
            <w:tcW w:w="2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31983" w14:textId="77777777" w:rsidR="00F56117" w:rsidRPr="002D4670" w:rsidRDefault="00F56117" w:rsidP="002D4670">
            <w:pPr>
              <w:spacing w:before="80" w:after="0" w:line="240" w:lineRule="auto"/>
              <w:ind w:right="60"/>
              <w:rPr>
                <w:rFonts w:ascii="Times New Roman" w:eastAsia="Times New Roman" w:hAnsi="Times New Roman" w:cs="Times New Roman"/>
                <w:sz w:val="24"/>
                <w:szCs w:val="24"/>
                <w:lang w:eastAsia="en-CA"/>
              </w:rPr>
            </w:pPr>
            <w:r w:rsidRPr="002D4670">
              <w:rPr>
                <w:rFonts w:ascii="Arial" w:eastAsia="Times New Roman" w:hAnsi="Arial" w:cs="Arial"/>
                <w:b/>
                <w:bCs/>
                <w:color w:val="000000"/>
                <w:lang w:eastAsia="en-CA"/>
              </w:rPr>
              <w:t>Facilitator/Presenter</w:t>
            </w:r>
          </w:p>
        </w:tc>
        <w:tc>
          <w:tcPr>
            <w:tcW w:w="7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19FB4" w14:textId="77777777" w:rsidR="00F56117" w:rsidRPr="002D4670" w:rsidRDefault="00F56117" w:rsidP="002D4670">
            <w:pPr>
              <w:spacing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b/>
                <w:bCs/>
                <w:color w:val="000000"/>
                <w:lang w:eastAsia="en-CA"/>
              </w:rPr>
              <w:t>Recommendation/</w:t>
            </w:r>
          </w:p>
          <w:p w14:paraId="3DC88AFE" w14:textId="77777777" w:rsidR="00F56117" w:rsidRPr="002D4670" w:rsidRDefault="00F56117" w:rsidP="002D4670">
            <w:pPr>
              <w:spacing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b/>
                <w:bCs/>
                <w:color w:val="000000"/>
                <w:lang w:eastAsia="en-CA"/>
              </w:rPr>
              <w:t>Motion</w:t>
            </w:r>
          </w:p>
        </w:tc>
      </w:tr>
      <w:tr w:rsidR="00F56117" w:rsidRPr="002D4670" w14:paraId="7D1CDE92" w14:textId="77777777" w:rsidTr="00757271">
        <w:trPr>
          <w:trHeight w:val="1005"/>
        </w:trPr>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EB303" w14:textId="68E05541" w:rsidR="00F56117" w:rsidRPr="002D4670" w:rsidRDefault="005870FD" w:rsidP="002D4670">
            <w:pPr>
              <w:spacing w:before="60" w:after="0" w:line="240" w:lineRule="auto"/>
              <w:ind w:left="100" w:right="-20"/>
              <w:rPr>
                <w:rFonts w:ascii="Times New Roman" w:eastAsia="Times New Roman" w:hAnsi="Times New Roman" w:cs="Times New Roman"/>
                <w:sz w:val="24"/>
                <w:szCs w:val="24"/>
                <w:lang w:eastAsia="en-CA"/>
              </w:rPr>
            </w:pPr>
            <w:r>
              <w:rPr>
                <w:rFonts w:ascii="Arial" w:eastAsia="Times New Roman" w:hAnsi="Arial" w:cs="Arial"/>
                <w:color w:val="000000"/>
                <w:lang w:eastAsia="en-CA"/>
              </w:rPr>
              <w:t>1</w:t>
            </w:r>
            <w:r w:rsidR="00F56117" w:rsidRPr="002D4670">
              <w:rPr>
                <w:rFonts w:ascii="Arial" w:eastAsia="Times New Roman" w:hAnsi="Arial" w:cs="Arial"/>
                <w:color w:val="000000"/>
                <w:lang w:eastAsia="en-CA"/>
              </w:rPr>
              <w:t>.</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6562E" w14:textId="77777777" w:rsidR="00F56117" w:rsidRPr="002D4670" w:rsidRDefault="00F56117" w:rsidP="002D4670">
            <w:pPr>
              <w:spacing w:after="0" w:line="240" w:lineRule="auto"/>
              <w:ind w:right="4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Approval of Agenda (including time allocation) </w:t>
            </w:r>
          </w:p>
        </w:tc>
        <w:tc>
          <w:tcPr>
            <w:tcW w:w="2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4DF42" w14:textId="77777777" w:rsidR="00F56117" w:rsidRPr="002D4670" w:rsidRDefault="00F56117" w:rsidP="002D4670">
            <w:pPr>
              <w:spacing w:after="20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Chair</w:t>
            </w:r>
          </w:p>
        </w:tc>
        <w:tc>
          <w:tcPr>
            <w:tcW w:w="7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A3555" w14:textId="2B1E29E8" w:rsidR="00F56117" w:rsidRPr="002D4670" w:rsidRDefault="00F56117" w:rsidP="002D4670">
            <w:pPr>
              <w:spacing w:after="200" w:line="240" w:lineRule="auto"/>
              <w:rPr>
                <w:rFonts w:ascii="Times New Roman" w:eastAsia="Times New Roman" w:hAnsi="Times New Roman" w:cs="Times New Roman"/>
                <w:sz w:val="24"/>
                <w:szCs w:val="24"/>
                <w:lang w:eastAsia="en-CA"/>
              </w:rPr>
            </w:pPr>
            <w:r>
              <w:rPr>
                <w:rFonts w:ascii="Arial" w:eastAsia="Times New Roman" w:hAnsi="Arial" w:cs="Arial"/>
                <w:color w:val="000000"/>
                <w:lang w:eastAsia="en-CA"/>
              </w:rPr>
              <w:t>Approved</w:t>
            </w:r>
          </w:p>
        </w:tc>
      </w:tr>
      <w:tr w:rsidR="00F56117" w:rsidRPr="002D4670" w14:paraId="2984560B" w14:textId="77777777" w:rsidTr="00757271">
        <w:trPr>
          <w:trHeight w:val="589"/>
        </w:trPr>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383B8" w14:textId="335535A0" w:rsidR="00F56117" w:rsidRPr="002D4670" w:rsidRDefault="005870FD" w:rsidP="002D4670">
            <w:pPr>
              <w:spacing w:before="60" w:after="0" w:line="240" w:lineRule="auto"/>
              <w:ind w:left="100" w:right="-20"/>
              <w:rPr>
                <w:rFonts w:ascii="Times New Roman" w:eastAsia="Times New Roman" w:hAnsi="Times New Roman" w:cs="Times New Roman"/>
                <w:sz w:val="24"/>
                <w:szCs w:val="24"/>
                <w:lang w:eastAsia="en-CA"/>
              </w:rPr>
            </w:pPr>
            <w:r>
              <w:rPr>
                <w:rFonts w:ascii="Arial" w:eastAsia="Times New Roman" w:hAnsi="Arial" w:cs="Arial"/>
                <w:color w:val="000000"/>
                <w:lang w:eastAsia="en-CA"/>
              </w:rPr>
              <w:t>2</w:t>
            </w:r>
            <w:r w:rsidR="00F56117" w:rsidRPr="002D4670">
              <w:rPr>
                <w:rFonts w:ascii="Arial" w:eastAsia="Times New Roman" w:hAnsi="Arial" w:cs="Arial"/>
                <w:color w:val="000000"/>
                <w:lang w:eastAsia="en-CA"/>
              </w:rPr>
              <w:t>.</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10D46" w14:textId="77777777" w:rsidR="00F56117" w:rsidRPr="002D4670" w:rsidRDefault="00F56117" w:rsidP="002D4670">
            <w:pPr>
              <w:spacing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Declarations of Possible Conflict of Interests</w:t>
            </w:r>
          </w:p>
          <w:p w14:paraId="61D711B1" w14:textId="41F68D9F" w:rsidR="00F56117" w:rsidRPr="002D4670" w:rsidRDefault="00F56117" w:rsidP="002D4670">
            <w:pPr>
              <w:spacing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lastRenderedPageBreak/>
              <w:t xml:space="preserve">Approval of SEAC Meeting Minutes for </w:t>
            </w:r>
            <w:r w:rsidR="00F05E01">
              <w:rPr>
                <w:rFonts w:ascii="Arial" w:eastAsia="Times New Roman" w:hAnsi="Arial" w:cs="Arial"/>
                <w:color w:val="000000"/>
                <w:lang w:eastAsia="en-CA"/>
              </w:rPr>
              <w:t>April</w:t>
            </w:r>
          </w:p>
        </w:tc>
        <w:tc>
          <w:tcPr>
            <w:tcW w:w="2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E9649" w14:textId="77777777" w:rsidR="00F56117" w:rsidRPr="002D4670" w:rsidRDefault="00F56117" w:rsidP="002D4670">
            <w:pPr>
              <w:spacing w:before="60"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lastRenderedPageBreak/>
              <w:t>Chair</w:t>
            </w:r>
          </w:p>
        </w:tc>
        <w:tc>
          <w:tcPr>
            <w:tcW w:w="7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6E451" w14:textId="77777777" w:rsidR="00F56117" w:rsidRPr="003E23C4" w:rsidRDefault="00F56117" w:rsidP="002D4670">
            <w:pPr>
              <w:spacing w:after="200" w:line="240" w:lineRule="auto"/>
              <w:rPr>
                <w:rFonts w:ascii="Arial" w:eastAsia="Times New Roman" w:hAnsi="Arial" w:cs="Arial"/>
                <w:color w:val="000000"/>
                <w:sz w:val="24"/>
                <w:szCs w:val="24"/>
                <w:lang w:eastAsia="en-CA"/>
              </w:rPr>
            </w:pPr>
            <w:r w:rsidRPr="003E23C4">
              <w:rPr>
                <w:rFonts w:ascii="Arial" w:eastAsia="Times New Roman" w:hAnsi="Arial" w:cs="Arial"/>
                <w:color w:val="000000"/>
                <w:sz w:val="24"/>
                <w:szCs w:val="24"/>
                <w:lang w:eastAsia="en-CA"/>
              </w:rPr>
              <w:t>No conflicts of interest were declared</w:t>
            </w:r>
          </w:p>
          <w:p w14:paraId="279F68CD" w14:textId="73E5F0AC" w:rsidR="003E23C4" w:rsidRPr="003E23C4" w:rsidRDefault="003E23C4" w:rsidP="002D4670">
            <w:pPr>
              <w:spacing w:after="200" w:line="240" w:lineRule="auto"/>
              <w:rPr>
                <w:rFonts w:ascii="Arial" w:eastAsia="Times New Roman" w:hAnsi="Arial" w:cs="Arial"/>
                <w:sz w:val="24"/>
                <w:szCs w:val="24"/>
                <w:lang w:eastAsia="en-CA"/>
              </w:rPr>
            </w:pPr>
            <w:r w:rsidRPr="003E23C4">
              <w:rPr>
                <w:rFonts w:ascii="Arial" w:eastAsia="Times New Roman" w:hAnsi="Arial" w:cs="Arial"/>
                <w:sz w:val="24"/>
                <w:szCs w:val="24"/>
                <w:lang w:eastAsia="en-CA"/>
              </w:rPr>
              <w:t xml:space="preserve">Minutes were amended </w:t>
            </w:r>
            <w:r w:rsidR="00563C6F">
              <w:rPr>
                <w:rFonts w:ascii="Arial" w:eastAsia="Times New Roman" w:hAnsi="Arial" w:cs="Arial"/>
                <w:sz w:val="24"/>
                <w:szCs w:val="24"/>
                <w:lang w:eastAsia="en-CA"/>
              </w:rPr>
              <w:t>and approved</w:t>
            </w:r>
          </w:p>
        </w:tc>
      </w:tr>
      <w:tr w:rsidR="00F56117" w:rsidRPr="002D4670" w14:paraId="07121FA5" w14:textId="77777777" w:rsidTr="00757271">
        <w:trPr>
          <w:trHeight w:val="447"/>
        </w:trPr>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5A81B" w14:textId="2FCC8654" w:rsidR="00F56117" w:rsidRPr="002D4670" w:rsidRDefault="005870FD" w:rsidP="002D4670">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lang w:eastAsia="en-CA"/>
              </w:rPr>
              <w:t>3</w:t>
            </w:r>
            <w:r w:rsidR="00F56117" w:rsidRPr="002D4670">
              <w:rPr>
                <w:rFonts w:ascii="Times New Roman" w:eastAsia="Times New Roman" w:hAnsi="Times New Roman" w:cs="Times New Roman"/>
                <w:color w:val="000000"/>
                <w:sz w:val="24"/>
                <w:szCs w:val="24"/>
                <w:lang w:eastAsia="en-CA"/>
              </w:rPr>
              <w:t>.</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EF1EC" w14:textId="4D5C50F4" w:rsidR="00F56117" w:rsidRPr="002D4670" w:rsidRDefault="00757271" w:rsidP="002D4670">
            <w:pPr>
              <w:spacing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Leadership and Learning Department Staff update</w:t>
            </w:r>
            <w:r>
              <w:rPr>
                <w:rFonts w:ascii="Arial" w:eastAsia="Times New Roman" w:hAnsi="Arial" w:cs="Arial"/>
                <w:color w:val="000000"/>
                <w:lang w:eastAsia="en-CA"/>
              </w:rPr>
              <w:t>s</w:t>
            </w:r>
          </w:p>
        </w:tc>
        <w:tc>
          <w:tcPr>
            <w:tcW w:w="2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40B1B" w14:textId="77777777" w:rsidR="00757271" w:rsidRPr="002D4670" w:rsidRDefault="00757271" w:rsidP="00757271">
            <w:pPr>
              <w:spacing w:before="60"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 xml:space="preserve">Angela </w:t>
            </w:r>
            <w:proofErr w:type="spellStart"/>
            <w:r w:rsidRPr="002D4670">
              <w:rPr>
                <w:rFonts w:ascii="Arial" w:eastAsia="Times New Roman" w:hAnsi="Arial" w:cs="Arial"/>
                <w:color w:val="000000"/>
                <w:lang w:eastAsia="en-CA"/>
              </w:rPr>
              <w:t>Nardi-Addesa</w:t>
            </w:r>
            <w:proofErr w:type="spellEnd"/>
          </w:p>
          <w:p w14:paraId="4E1AD5BD" w14:textId="77777777" w:rsidR="00757271" w:rsidRPr="002D4670" w:rsidRDefault="00757271" w:rsidP="00757271">
            <w:pPr>
              <w:spacing w:before="60"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 xml:space="preserve">Kathy </w:t>
            </w:r>
            <w:proofErr w:type="spellStart"/>
            <w:r w:rsidRPr="002D4670">
              <w:rPr>
                <w:rFonts w:ascii="Arial" w:eastAsia="Times New Roman" w:hAnsi="Arial" w:cs="Arial"/>
                <w:color w:val="000000"/>
                <w:lang w:eastAsia="en-CA"/>
              </w:rPr>
              <w:t>Witherow</w:t>
            </w:r>
            <w:proofErr w:type="spellEnd"/>
          </w:p>
          <w:p w14:paraId="0043A39C" w14:textId="20DE50F8" w:rsidR="00F56117" w:rsidRPr="002D4670" w:rsidRDefault="00F56117" w:rsidP="00757271">
            <w:pPr>
              <w:spacing w:before="60" w:after="0" w:line="240" w:lineRule="auto"/>
              <w:outlineLvl w:val="2"/>
              <w:rPr>
                <w:rFonts w:ascii="Times New Roman" w:eastAsia="Times New Roman" w:hAnsi="Times New Roman" w:cs="Times New Roman"/>
                <w:b/>
                <w:bCs/>
                <w:sz w:val="27"/>
                <w:szCs w:val="27"/>
                <w:lang w:eastAsia="en-CA"/>
              </w:rPr>
            </w:pPr>
          </w:p>
        </w:tc>
        <w:tc>
          <w:tcPr>
            <w:tcW w:w="7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66E80" w14:textId="77777777" w:rsidR="00F05E01" w:rsidRPr="00F05E01" w:rsidRDefault="00F05E01" w:rsidP="00F05E01">
            <w:pPr>
              <w:spacing w:before="120" w:after="0" w:line="240" w:lineRule="auto"/>
              <w:rPr>
                <w:rFonts w:ascii="Arial" w:eastAsia="Times New Roman" w:hAnsi="Arial" w:cs="Arial"/>
                <w:b/>
                <w:color w:val="000000"/>
                <w:sz w:val="24"/>
                <w:u w:val="single"/>
                <w:lang w:eastAsia="en-CA"/>
              </w:rPr>
            </w:pPr>
            <w:r w:rsidRPr="00F05E01">
              <w:rPr>
                <w:rFonts w:ascii="Arial" w:eastAsia="Times New Roman" w:hAnsi="Arial" w:cs="Arial"/>
                <w:b/>
                <w:color w:val="000000"/>
                <w:sz w:val="24"/>
                <w:u w:val="single"/>
                <w:lang w:eastAsia="en-CA"/>
              </w:rPr>
              <w:t xml:space="preserve">Leadership, Learning and School Improvement Department Updates: </w:t>
            </w:r>
          </w:p>
          <w:p w14:paraId="3579F0B4" w14:textId="7F93C059" w:rsidR="00F05E01" w:rsidRPr="00F05E01" w:rsidRDefault="00F05E01" w:rsidP="00F05E01">
            <w:pPr>
              <w:spacing w:before="120" w:after="0" w:line="240" w:lineRule="auto"/>
              <w:rPr>
                <w:rFonts w:ascii="Arial" w:eastAsia="Times New Roman" w:hAnsi="Arial" w:cs="Arial"/>
                <w:bCs/>
                <w:color w:val="000000"/>
                <w:sz w:val="24"/>
                <w:lang w:eastAsia="en-CA"/>
              </w:rPr>
            </w:pPr>
            <w:r>
              <w:rPr>
                <w:rFonts w:ascii="Arial" w:eastAsia="Times New Roman" w:hAnsi="Arial" w:cs="Arial"/>
                <w:bCs/>
                <w:color w:val="000000"/>
                <w:sz w:val="24"/>
                <w:lang w:eastAsia="en-CA"/>
              </w:rPr>
              <w:t>Appendix A</w:t>
            </w:r>
          </w:p>
          <w:p w14:paraId="2213F8D1" w14:textId="77777777" w:rsidR="00F05E01" w:rsidRPr="00F05E01" w:rsidRDefault="00F05E01" w:rsidP="00F05E01">
            <w:pPr>
              <w:spacing w:before="120" w:after="240" w:line="276" w:lineRule="auto"/>
              <w:rPr>
                <w:rFonts w:ascii="Arial" w:eastAsia="Calibri" w:hAnsi="Arial" w:cs="Arial"/>
                <w:b/>
                <w:sz w:val="24"/>
                <w:u w:val="single"/>
              </w:rPr>
            </w:pPr>
            <w:r w:rsidRPr="00F05E01">
              <w:rPr>
                <w:rFonts w:ascii="Arial" w:eastAsia="Calibri" w:hAnsi="Arial" w:cs="Arial"/>
                <w:b/>
                <w:sz w:val="24"/>
                <w:u w:val="single"/>
              </w:rPr>
              <w:t>SEA Equipment Updates</w:t>
            </w:r>
          </w:p>
          <w:p w14:paraId="733D3214" w14:textId="77777777" w:rsidR="00F05E01" w:rsidRPr="00F05E01" w:rsidRDefault="00F05E01" w:rsidP="00F05E01">
            <w:pPr>
              <w:numPr>
                <w:ilvl w:val="0"/>
                <w:numId w:val="9"/>
              </w:numPr>
              <w:spacing w:before="120" w:after="240" w:line="276" w:lineRule="auto"/>
              <w:contextualSpacing/>
              <w:rPr>
                <w:rFonts w:ascii="Arial" w:eastAsia="Calibri" w:hAnsi="Arial" w:cs="Arial"/>
                <w:sz w:val="24"/>
              </w:rPr>
            </w:pPr>
            <w:r w:rsidRPr="00F05E01">
              <w:rPr>
                <w:rFonts w:ascii="Arial" w:eastAsia="Calibri" w:hAnsi="Arial" w:cs="Arial"/>
                <w:sz w:val="24"/>
              </w:rPr>
              <w:t xml:space="preserve">We had approximately 3,868 devices (Chromebooks and iPads that are internet enabled) and 165 of the 3,868 are specialized equipment. The devices have either been delivered or are in the process of being delivered. Delivery is expected to be completed between April 30th-May 8th. </w:t>
            </w:r>
          </w:p>
          <w:p w14:paraId="0DB72666" w14:textId="3C3328B4" w:rsidR="00F05E01" w:rsidRDefault="00F05E01" w:rsidP="00F05E01">
            <w:pPr>
              <w:numPr>
                <w:ilvl w:val="0"/>
                <w:numId w:val="9"/>
              </w:numPr>
              <w:spacing w:before="120" w:after="240" w:line="276" w:lineRule="auto"/>
              <w:contextualSpacing/>
              <w:rPr>
                <w:rFonts w:ascii="Arial" w:eastAsia="Calibri" w:hAnsi="Arial" w:cs="Arial"/>
                <w:sz w:val="24"/>
              </w:rPr>
            </w:pPr>
            <w:r w:rsidRPr="00F05E01">
              <w:rPr>
                <w:rFonts w:ascii="Arial" w:eastAsia="Calibri" w:hAnsi="Arial" w:cs="Arial"/>
                <w:sz w:val="24"/>
              </w:rPr>
              <w:t>Students who require devices in order to access assistive technology (other than specialized, personalized SEA equipment) will receive devices as part of the TDSB Central Distribution Program through which families can request devices and/or internet access.</w:t>
            </w:r>
          </w:p>
          <w:p w14:paraId="11AD5311" w14:textId="08F4D3B9" w:rsidR="00F05E01" w:rsidRDefault="00460601" w:rsidP="00F05E01">
            <w:pPr>
              <w:spacing w:before="120" w:after="240" w:line="276" w:lineRule="auto"/>
              <w:ind w:left="720"/>
              <w:contextualSpacing/>
              <w:rPr>
                <w:rFonts w:ascii="Arial" w:eastAsia="Calibri" w:hAnsi="Arial" w:cs="Arial"/>
                <w:sz w:val="24"/>
              </w:rPr>
            </w:pPr>
            <w:hyperlink r:id="rId5" w:history="1">
              <w:r w:rsidR="00F05E01">
                <w:rPr>
                  <w:rStyle w:val="Hyperlink"/>
                  <w:rFonts w:ascii="Arial" w:hAnsi="Arial" w:cs="Arial"/>
                </w:rPr>
                <w:t>https://www.tdsb.on.ca/Remote-Learning/Student-Device-Support</w:t>
              </w:r>
            </w:hyperlink>
            <w:r w:rsidR="00F05E01">
              <w:rPr>
                <w:rFonts w:ascii="Arial" w:hAnsi="Arial" w:cs="Arial"/>
              </w:rPr>
              <w:t>.</w:t>
            </w:r>
          </w:p>
          <w:p w14:paraId="2E9633E6" w14:textId="77777777" w:rsidR="00F05E01" w:rsidRPr="00F05E01" w:rsidRDefault="00F05E01" w:rsidP="00F05E01">
            <w:pPr>
              <w:spacing w:before="120" w:after="240" w:line="276" w:lineRule="auto"/>
              <w:ind w:left="720"/>
              <w:contextualSpacing/>
              <w:rPr>
                <w:rFonts w:ascii="Arial" w:eastAsia="Calibri" w:hAnsi="Arial" w:cs="Arial"/>
                <w:sz w:val="24"/>
              </w:rPr>
            </w:pPr>
          </w:p>
          <w:p w14:paraId="4648D7B8" w14:textId="77777777" w:rsidR="00F05E01" w:rsidRPr="00F05E01" w:rsidRDefault="00F05E01" w:rsidP="00F05E01">
            <w:pPr>
              <w:spacing w:before="120" w:after="240" w:line="276" w:lineRule="auto"/>
              <w:rPr>
                <w:rFonts w:ascii="Arial" w:eastAsia="Calibri" w:hAnsi="Arial" w:cs="Arial"/>
                <w:b/>
                <w:sz w:val="24"/>
                <w:u w:val="single"/>
              </w:rPr>
            </w:pPr>
            <w:r w:rsidRPr="00F05E01">
              <w:rPr>
                <w:rFonts w:ascii="Arial" w:eastAsia="Calibri" w:hAnsi="Arial" w:cs="Arial"/>
                <w:b/>
                <w:sz w:val="24"/>
                <w:u w:val="single"/>
              </w:rPr>
              <w:t>Staff Role Expectations</w:t>
            </w:r>
          </w:p>
          <w:p w14:paraId="73887E50" w14:textId="0BF95E3A" w:rsidR="00F05E01" w:rsidRDefault="00F05E01" w:rsidP="00F05E01">
            <w:pPr>
              <w:spacing w:before="120" w:after="240" w:line="276" w:lineRule="auto"/>
              <w:rPr>
                <w:rFonts w:ascii="Arial" w:eastAsia="Calibri" w:hAnsi="Arial" w:cs="Arial"/>
                <w:sz w:val="24"/>
              </w:rPr>
            </w:pPr>
            <w:r w:rsidRPr="00F05E01">
              <w:rPr>
                <w:rFonts w:ascii="Arial" w:eastAsia="Calibri" w:hAnsi="Arial" w:cs="Arial"/>
                <w:sz w:val="24"/>
              </w:rPr>
              <w:t>A link to documents that outline the remote learning and working guidelines and expectations for different employee groups at the TDSB was shared with SEAC</w:t>
            </w:r>
          </w:p>
          <w:p w14:paraId="78A09183" w14:textId="02C6D78F" w:rsidR="00F05E01" w:rsidRPr="00F05E01" w:rsidRDefault="00460601" w:rsidP="00696521">
            <w:pPr>
              <w:rPr>
                <w:rFonts w:ascii="Arial" w:hAnsi="Arial" w:cs="Arial"/>
                <w:b/>
                <w:u w:val="single"/>
              </w:rPr>
            </w:pPr>
            <w:hyperlink r:id="rId6" w:history="1">
              <w:r w:rsidR="00F05E01" w:rsidRPr="008740BE">
                <w:rPr>
                  <w:rStyle w:val="Hyperlink"/>
                  <w:rFonts w:ascii="Arial" w:hAnsi="Arial" w:cs="Arial"/>
                </w:rPr>
                <w:t>Remote Learning and Working Guidelines and Expectations</w:t>
              </w:r>
            </w:hyperlink>
          </w:p>
          <w:p w14:paraId="5662C669" w14:textId="77777777" w:rsidR="00F05E01" w:rsidRPr="00F05E01" w:rsidRDefault="00F05E01" w:rsidP="00F05E01">
            <w:pPr>
              <w:spacing w:before="120" w:after="240" w:line="276" w:lineRule="auto"/>
              <w:rPr>
                <w:rFonts w:ascii="Arial" w:eastAsia="Calibri" w:hAnsi="Arial" w:cs="Arial"/>
                <w:b/>
                <w:sz w:val="24"/>
                <w:u w:val="single"/>
              </w:rPr>
            </w:pPr>
            <w:r w:rsidRPr="00F05E01">
              <w:rPr>
                <w:rFonts w:ascii="Arial" w:eastAsia="Calibri" w:hAnsi="Arial" w:cs="Arial"/>
                <w:b/>
                <w:sz w:val="24"/>
                <w:u w:val="single"/>
              </w:rPr>
              <w:lastRenderedPageBreak/>
              <w:t>Capacity Building for Teachers and Support Staff</w:t>
            </w:r>
          </w:p>
          <w:p w14:paraId="26629405" w14:textId="77777777" w:rsidR="00F05E01" w:rsidRPr="00F05E01" w:rsidRDefault="00F05E01" w:rsidP="00F05E01">
            <w:pPr>
              <w:numPr>
                <w:ilvl w:val="0"/>
                <w:numId w:val="8"/>
              </w:numPr>
              <w:spacing w:before="120" w:after="0" w:line="240" w:lineRule="auto"/>
              <w:rPr>
                <w:rFonts w:ascii="Arial" w:eastAsia="Calibri" w:hAnsi="Arial" w:cs="Arial"/>
                <w:sz w:val="24"/>
              </w:rPr>
            </w:pPr>
            <w:r w:rsidRPr="00F05E01">
              <w:rPr>
                <w:rFonts w:ascii="Arial" w:eastAsia="Calibri" w:hAnsi="Arial" w:cs="Arial"/>
                <w:sz w:val="24"/>
              </w:rPr>
              <w:t>The Special Education and Inclusion Google + Communities are being moderated by Special Education Inclusion Coordinators and Consultants.  Resources are shared and teachers and support staff collaborate to address how to best meet student needs remotely</w:t>
            </w:r>
          </w:p>
          <w:p w14:paraId="2ED5508B" w14:textId="77777777" w:rsidR="00F05E01" w:rsidRPr="00F05E01" w:rsidRDefault="00F05E01" w:rsidP="00F05E01">
            <w:pPr>
              <w:spacing w:before="120" w:after="0" w:line="240" w:lineRule="auto"/>
              <w:ind w:left="720"/>
              <w:contextualSpacing/>
              <w:rPr>
                <w:rFonts w:ascii="Arial" w:eastAsia="Calibri" w:hAnsi="Arial" w:cs="Arial"/>
                <w:b/>
                <w:sz w:val="24"/>
              </w:rPr>
            </w:pPr>
          </w:p>
          <w:p w14:paraId="487FBE56" w14:textId="77777777" w:rsidR="00F05E01" w:rsidRPr="00F05E01" w:rsidRDefault="00F05E01" w:rsidP="00F05E01">
            <w:pPr>
              <w:spacing w:before="120" w:after="240" w:line="276" w:lineRule="auto"/>
              <w:rPr>
                <w:rFonts w:ascii="Arial" w:eastAsia="Calibri" w:hAnsi="Arial" w:cs="Arial"/>
                <w:b/>
                <w:sz w:val="24"/>
                <w:u w:val="single"/>
              </w:rPr>
            </w:pPr>
            <w:r w:rsidRPr="00F05E01">
              <w:rPr>
                <w:rFonts w:ascii="Arial" w:eastAsia="Calibri" w:hAnsi="Arial" w:cs="Arial"/>
                <w:b/>
                <w:sz w:val="24"/>
                <w:u w:val="single"/>
              </w:rPr>
              <w:t xml:space="preserve">Ministry Direction on IPRCs </w:t>
            </w:r>
          </w:p>
          <w:p w14:paraId="67B5BAE9" w14:textId="77777777" w:rsidR="00F05E01" w:rsidRPr="00F05E01" w:rsidRDefault="00F05E01" w:rsidP="00F05E01">
            <w:pPr>
              <w:numPr>
                <w:ilvl w:val="0"/>
                <w:numId w:val="8"/>
              </w:numPr>
              <w:spacing w:before="120" w:after="240" w:line="276" w:lineRule="auto"/>
              <w:contextualSpacing/>
              <w:rPr>
                <w:rFonts w:ascii="Arial" w:eastAsia="Calibri" w:hAnsi="Arial" w:cs="Times New Roman"/>
                <w:sz w:val="24"/>
              </w:rPr>
            </w:pPr>
            <w:r w:rsidRPr="00F05E01">
              <w:rPr>
                <w:rFonts w:ascii="Arial" w:eastAsia="Calibri" w:hAnsi="Arial" w:cs="Arial"/>
                <w:color w:val="000000"/>
              </w:rPr>
              <w:t xml:space="preserve">IPRCs will resume remotely. </w:t>
            </w:r>
          </w:p>
          <w:p w14:paraId="41D07C66" w14:textId="77777777" w:rsidR="00F05E01" w:rsidRPr="00F05E01" w:rsidRDefault="00F05E01" w:rsidP="00F05E01">
            <w:pPr>
              <w:numPr>
                <w:ilvl w:val="0"/>
                <w:numId w:val="8"/>
              </w:numPr>
              <w:spacing w:before="120" w:after="200" w:line="276" w:lineRule="auto"/>
              <w:contextualSpacing/>
              <w:rPr>
                <w:rFonts w:ascii="Arial" w:eastAsia="Times New Roman" w:hAnsi="Arial" w:cs="Arial"/>
                <w:b/>
                <w:bCs/>
                <w:color w:val="000000"/>
                <w:sz w:val="24"/>
                <w:lang w:eastAsia="en-CA"/>
              </w:rPr>
            </w:pPr>
            <w:r w:rsidRPr="00F05E01">
              <w:rPr>
                <w:rFonts w:ascii="Arial" w:eastAsia="Times New Roman" w:hAnsi="Arial" w:cs="Arial"/>
                <w:bCs/>
                <w:color w:val="000000"/>
                <w:sz w:val="24"/>
                <w:lang w:eastAsia="en-CA"/>
              </w:rPr>
              <w:t xml:space="preserve">IPRC Reviews and SEPRC will be </w:t>
            </w:r>
            <w:proofErr w:type="gramStart"/>
            <w:r w:rsidRPr="00F05E01">
              <w:rPr>
                <w:rFonts w:ascii="Arial" w:eastAsia="Times New Roman" w:hAnsi="Arial" w:cs="Arial"/>
                <w:bCs/>
                <w:color w:val="000000"/>
                <w:sz w:val="24"/>
                <w:lang w:eastAsia="en-CA"/>
              </w:rPr>
              <w:t>prioritized .</w:t>
            </w:r>
            <w:proofErr w:type="gramEnd"/>
            <w:r w:rsidRPr="00F05E01">
              <w:rPr>
                <w:rFonts w:ascii="Arial" w:eastAsia="Times New Roman" w:hAnsi="Arial" w:cs="Arial"/>
                <w:b/>
                <w:bCs/>
                <w:color w:val="000000"/>
                <w:sz w:val="24"/>
                <w:lang w:eastAsia="en-CA"/>
              </w:rPr>
              <w:t xml:space="preserve"> </w:t>
            </w:r>
          </w:p>
          <w:p w14:paraId="76412347" w14:textId="77777777" w:rsidR="00F05E01" w:rsidRPr="00F05E01" w:rsidRDefault="00F05E01" w:rsidP="00F05E01">
            <w:pPr>
              <w:spacing w:before="120" w:after="240" w:line="276" w:lineRule="auto"/>
              <w:rPr>
                <w:rFonts w:ascii="Arial" w:eastAsia="Calibri" w:hAnsi="Arial" w:cs="Arial"/>
                <w:b/>
                <w:sz w:val="24"/>
                <w:u w:val="single"/>
              </w:rPr>
            </w:pPr>
            <w:r w:rsidRPr="00F05E01">
              <w:rPr>
                <w:rFonts w:ascii="Arial" w:eastAsia="Calibri" w:hAnsi="Arial" w:cs="Arial"/>
                <w:b/>
                <w:sz w:val="24"/>
                <w:u w:val="single"/>
              </w:rPr>
              <w:t>Ministry Direction on IEPs</w:t>
            </w:r>
          </w:p>
          <w:p w14:paraId="3BF34CE9" w14:textId="77777777" w:rsidR="00F05E01" w:rsidRPr="00F05E01" w:rsidRDefault="00F05E01" w:rsidP="00F05E01">
            <w:pPr>
              <w:numPr>
                <w:ilvl w:val="0"/>
                <w:numId w:val="7"/>
              </w:numPr>
              <w:spacing w:before="120" w:after="200" w:line="276" w:lineRule="auto"/>
              <w:ind w:left="360"/>
              <w:contextualSpacing/>
              <w:rPr>
                <w:rFonts w:ascii="Arial" w:eastAsia="Times New Roman" w:hAnsi="Arial" w:cs="Arial"/>
                <w:sz w:val="24"/>
                <w:szCs w:val="24"/>
                <w:lang w:eastAsia="en-CA"/>
              </w:rPr>
            </w:pPr>
            <w:r w:rsidRPr="00F05E01">
              <w:rPr>
                <w:rFonts w:ascii="Arial" w:eastAsia="Times New Roman" w:hAnsi="Arial" w:cs="Arial"/>
                <w:color w:val="000000"/>
                <w:sz w:val="24"/>
                <w:lang w:eastAsia="en-CA"/>
              </w:rPr>
              <w:t xml:space="preserve">IEPs will continue to remain in effect as continuity of learning strategies is implemented.  </w:t>
            </w:r>
          </w:p>
          <w:p w14:paraId="7FDA52B1" w14:textId="77777777" w:rsidR="00F05E01" w:rsidRPr="00F05E01" w:rsidRDefault="00F05E01" w:rsidP="00F05E01">
            <w:pPr>
              <w:numPr>
                <w:ilvl w:val="0"/>
                <w:numId w:val="7"/>
              </w:numPr>
              <w:spacing w:before="120" w:after="200" w:line="276" w:lineRule="auto"/>
              <w:ind w:left="360"/>
              <w:contextualSpacing/>
              <w:rPr>
                <w:rFonts w:ascii="Arial" w:eastAsia="Times New Roman" w:hAnsi="Arial" w:cs="Arial"/>
                <w:sz w:val="24"/>
                <w:szCs w:val="24"/>
                <w:lang w:eastAsia="en-CA"/>
              </w:rPr>
            </w:pPr>
            <w:r w:rsidRPr="00F05E01">
              <w:rPr>
                <w:rFonts w:ascii="Arial" w:eastAsia="Times New Roman" w:hAnsi="Arial" w:cs="Arial"/>
                <w:color w:val="000000"/>
                <w:sz w:val="24"/>
                <w:lang w:eastAsia="en-CA"/>
              </w:rPr>
              <w:t>Staff will work in collaboration with students and families to determine manageable solutions on a case by case basis.</w:t>
            </w:r>
          </w:p>
          <w:p w14:paraId="75A35E83" w14:textId="77777777" w:rsidR="00F05E01" w:rsidRPr="00F05E01" w:rsidRDefault="00F05E01" w:rsidP="00F05E01">
            <w:pPr>
              <w:spacing w:before="120" w:after="240" w:line="276" w:lineRule="auto"/>
              <w:rPr>
                <w:rFonts w:ascii="Arial" w:eastAsia="Calibri" w:hAnsi="Arial" w:cs="Arial"/>
                <w:b/>
                <w:sz w:val="24"/>
                <w:u w:val="single"/>
              </w:rPr>
            </w:pPr>
            <w:proofErr w:type="gramStart"/>
            <w:r w:rsidRPr="00F05E01">
              <w:rPr>
                <w:rFonts w:ascii="Arial" w:eastAsia="Calibri" w:hAnsi="Arial" w:cs="Arial"/>
                <w:b/>
                <w:sz w:val="24"/>
                <w:u w:val="single"/>
              </w:rPr>
              <w:t>Non Digital</w:t>
            </w:r>
            <w:proofErr w:type="gramEnd"/>
            <w:r w:rsidRPr="00F05E01">
              <w:rPr>
                <w:rFonts w:ascii="Arial" w:eastAsia="Calibri" w:hAnsi="Arial" w:cs="Arial"/>
                <w:b/>
                <w:sz w:val="24"/>
                <w:u w:val="single"/>
              </w:rPr>
              <w:t xml:space="preserve"> Student Learning Resources</w:t>
            </w:r>
          </w:p>
          <w:p w14:paraId="176DBE81" w14:textId="77777777" w:rsidR="00F05E01" w:rsidRPr="00F05E01" w:rsidRDefault="00F05E01" w:rsidP="00F05E01">
            <w:pPr>
              <w:spacing w:before="120" w:after="240" w:line="276" w:lineRule="auto"/>
              <w:rPr>
                <w:rFonts w:ascii="Arial" w:eastAsia="Calibri" w:hAnsi="Arial" w:cs="Arial"/>
                <w:sz w:val="24"/>
                <w:lang w:val="en-US"/>
              </w:rPr>
            </w:pPr>
            <w:r w:rsidRPr="00F05E01">
              <w:rPr>
                <w:rFonts w:ascii="Arial" w:eastAsia="Calibri" w:hAnsi="Arial" w:cs="Arial"/>
                <w:sz w:val="24"/>
              </w:rPr>
              <w:t>The data for the</w:t>
            </w:r>
            <w:r w:rsidRPr="00F05E01">
              <w:rPr>
                <w:rFonts w:ascii="Arial" w:eastAsia="Calibri" w:hAnsi="Arial" w:cs="Arial"/>
                <w:sz w:val="24"/>
                <w:lang w:val="en-US"/>
              </w:rPr>
              <w:t xml:space="preserve"> survey that went out to schools for non-digital print packages for grade K-8 indicates that there were 12, 000 requests for print packages with greater numbers in K- Gr.3 and Gr. 7- Gr.8.  </w:t>
            </w:r>
          </w:p>
          <w:p w14:paraId="68321887" w14:textId="77777777" w:rsidR="00F05E01" w:rsidRPr="00F05E01" w:rsidRDefault="00F05E01" w:rsidP="00F05E01">
            <w:pPr>
              <w:spacing w:before="120" w:after="240" w:line="276" w:lineRule="auto"/>
              <w:rPr>
                <w:rFonts w:ascii="Arial" w:eastAsia="Calibri" w:hAnsi="Arial" w:cs="Arial"/>
                <w:b/>
                <w:sz w:val="24"/>
                <w:u w:val="single"/>
              </w:rPr>
            </w:pPr>
            <w:r w:rsidRPr="00F05E01">
              <w:rPr>
                <w:rFonts w:ascii="Arial" w:eastAsia="Calibri" w:hAnsi="Arial" w:cs="Arial"/>
                <w:b/>
                <w:sz w:val="24"/>
                <w:u w:val="single"/>
              </w:rPr>
              <w:t xml:space="preserve">Summer School </w:t>
            </w:r>
          </w:p>
          <w:p w14:paraId="64E3DFB0" w14:textId="77777777" w:rsidR="00F05E01" w:rsidRPr="00F05E01" w:rsidRDefault="00F05E01" w:rsidP="00F05E01">
            <w:pPr>
              <w:spacing w:before="120" w:after="240" w:line="276" w:lineRule="auto"/>
              <w:rPr>
                <w:rFonts w:ascii="Arial" w:eastAsia="Calibri" w:hAnsi="Arial" w:cs="Arial"/>
                <w:sz w:val="24"/>
              </w:rPr>
            </w:pPr>
            <w:r w:rsidRPr="00F05E01">
              <w:rPr>
                <w:rFonts w:ascii="Arial" w:eastAsia="Calibri" w:hAnsi="Arial" w:cs="Arial"/>
                <w:sz w:val="24"/>
              </w:rPr>
              <w:t>Summer school for students with Special Education needs will continue remotely.</w:t>
            </w:r>
          </w:p>
          <w:p w14:paraId="15094B51" w14:textId="77777777" w:rsidR="00F05E01" w:rsidRPr="00F05E01" w:rsidRDefault="00F05E01" w:rsidP="00F05E01">
            <w:pPr>
              <w:spacing w:after="0" w:line="240" w:lineRule="auto"/>
              <w:rPr>
                <w:rFonts w:ascii="Arial" w:eastAsia="Times New Roman" w:hAnsi="Arial" w:cs="Arial"/>
                <w:b/>
                <w:bCs/>
                <w:sz w:val="24"/>
                <w:u w:val="single"/>
                <w:lang w:eastAsia="en-CA"/>
              </w:rPr>
            </w:pPr>
            <w:r w:rsidRPr="00F05E01">
              <w:rPr>
                <w:rFonts w:ascii="Arial" w:eastAsia="Times New Roman" w:hAnsi="Arial" w:cs="Arial"/>
                <w:b/>
                <w:bCs/>
                <w:sz w:val="24"/>
                <w:u w:val="single"/>
                <w:lang w:eastAsia="en-CA"/>
              </w:rPr>
              <w:t>Return to School Advisory Group</w:t>
            </w:r>
          </w:p>
          <w:p w14:paraId="61C7D8EB" w14:textId="49AE15EA" w:rsidR="007A1FB4" w:rsidRDefault="00F05E01" w:rsidP="00F05E01">
            <w:pPr>
              <w:spacing w:after="0" w:line="240" w:lineRule="auto"/>
              <w:rPr>
                <w:rFonts w:ascii="Arial" w:eastAsia="Times New Roman" w:hAnsi="Arial" w:cs="Arial"/>
                <w:sz w:val="24"/>
                <w:lang w:eastAsia="en-CA"/>
              </w:rPr>
            </w:pPr>
            <w:r w:rsidRPr="00F05E01">
              <w:rPr>
                <w:rFonts w:ascii="Arial" w:eastAsia="Times New Roman" w:hAnsi="Arial" w:cs="Arial"/>
                <w:sz w:val="24"/>
                <w:lang w:eastAsia="en-CA"/>
              </w:rPr>
              <w:lastRenderedPageBreak/>
              <w:t>SEAC members volunteered to participate in a consultation group about planning an eventual return to school and implications for students with s</w:t>
            </w:r>
            <w:r>
              <w:rPr>
                <w:rFonts w:ascii="Arial" w:eastAsia="Times New Roman" w:hAnsi="Arial" w:cs="Arial"/>
                <w:sz w:val="24"/>
                <w:lang w:eastAsia="en-CA"/>
              </w:rPr>
              <w:t xml:space="preserve">pecial needs. Angela will be in contact with volunteers to arrange a Zoom meeting.  Members were asked to submit any questions or concerns to be presented at that meeting. </w:t>
            </w:r>
          </w:p>
          <w:p w14:paraId="66425472" w14:textId="32388102" w:rsidR="007A1FB4" w:rsidRPr="007A1FB4" w:rsidRDefault="007A1FB4" w:rsidP="007A1FB4">
            <w:pPr>
              <w:shd w:val="clear" w:color="auto" w:fill="FFFFFF"/>
              <w:spacing w:after="0" w:line="240" w:lineRule="auto"/>
              <w:rPr>
                <w:rFonts w:ascii="Arial" w:eastAsia="Times New Roman" w:hAnsi="Arial" w:cs="Arial"/>
                <w:b/>
                <w:bCs/>
                <w:sz w:val="24"/>
                <w:szCs w:val="24"/>
                <w:u w:val="single"/>
                <w:lang w:eastAsia="en-CA"/>
              </w:rPr>
            </w:pPr>
          </w:p>
          <w:p w14:paraId="6237A3FF" w14:textId="43F343F2" w:rsidR="007A1FB4" w:rsidRDefault="007A1FB4" w:rsidP="007A1FB4">
            <w:pPr>
              <w:shd w:val="clear" w:color="auto" w:fill="FFFFFF"/>
              <w:spacing w:after="0" w:line="240" w:lineRule="auto"/>
              <w:rPr>
                <w:rFonts w:ascii="Arial" w:eastAsia="Times New Roman" w:hAnsi="Arial" w:cs="Arial"/>
                <w:b/>
                <w:bCs/>
                <w:sz w:val="24"/>
                <w:szCs w:val="24"/>
                <w:u w:val="single"/>
                <w:lang w:eastAsia="en-CA"/>
              </w:rPr>
            </w:pPr>
            <w:r w:rsidRPr="007A1FB4">
              <w:rPr>
                <w:rFonts w:ascii="Arial" w:eastAsia="Times New Roman" w:hAnsi="Arial" w:cs="Arial"/>
                <w:b/>
                <w:bCs/>
                <w:sz w:val="24"/>
                <w:szCs w:val="24"/>
                <w:u w:val="single"/>
                <w:lang w:eastAsia="en-CA"/>
              </w:rPr>
              <w:t>Spec Ed Plan and Reviews update</w:t>
            </w:r>
          </w:p>
          <w:p w14:paraId="668281DD" w14:textId="0C22D0AE" w:rsidR="007A1FB4" w:rsidRDefault="007A1FB4" w:rsidP="007A1FB4">
            <w:pPr>
              <w:pStyle w:val="ListParagraph"/>
              <w:numPr>
                <w:ilvl w:val="0"/>
                <w:numId w:val="21"/>
              </w:numPr>
              <w:shd w:val="clear" w:color="auto" w:fill="FFFFFF"/>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Have asked for an extension to submit Special Education Plan</w:t>
            </w:r>
          </w:p>
          <w:p w14:paraId="2EAC5E1B" w14:textId="1685C95C" w:rsidR="007A1FB4" w:rsidRDefault="007A1FB4" w:rsidP="007A1FB4">
            <w:pPr>
              <w:pStyle w:val="ListParagraph"/>
              <w:numPr>
                <w:ilvl w:val="0"/>
                <w:numId w:val="21"/>
              </w:numPr>
              <w:shd w:val="clear" w:color="auto" w:fill="FFFFFF"/>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Revision work is ongoing</w:t>
            </w:r>
          </w:p>
          <w:p w14:paraId="258A8618" w14:textId="0236F84A" w:rsidR="007A1FB4" w:rsidRDefault="007A1FB4" w:rsidP="007A1FB4">
            <w:pPr>
              <w:pStyle w:val="ListParagraph"/>
              <w:numPr>
                <w:ilvl w:val="0"/>
                <w:numId w:val="21"/>
              </w:numPr>
              <w:shd w:val="clear" w:color="auto" w:fill="FFFFFF"/>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IEP review will continue in the fall</w:t>
            </w:r>
          </w:p>
          <w:p w14:paraId="1F2AD3FD" w14:textId="77777777" w:rsidR="007A1FB4" w:rsidRPr="006F22C2" w:rsidRDefault="007A1FB4" w:rsidP="007A1FB4">
            <w:pPr>
              <w:shd w:val="clear" w:color="auto" w:fill="FFFFFF"/>
              <w:spacing w:after="0" w:line="240" w:lineRule="auto"/>
              <w:rPr>
                <w:rFonts w:ascii="Arial" w:eastAsia="Times New Roman" w:hAnsi="Arial" w:cs="Arial"/>
                <w:sz w:val="24"/>
                <w:szCs w:val="24"/>
                <w:lang w:eastAsia="en-CA"/>
              </w:rPr>
            </w:pPr>
          </w:p>
          <w:p w14:paraId="52CA96C4" w14:textId="77777777" w:rsidR="00AA5CB4" w:rsidRDefault="00AA5CB4" w:rsidP="00AA5CB4">
            <w:pPr>
              <w:pStyle w:val="xmsonormal"/>
              <w:shd w:val="clear" w:color="auto" w:fill="FFFFFF"/>
              <w:spacing w:before="0" w:beforeAutospacing="0" w:after="0" w:afterAutospacing="0"/>
              <w:rPr>
                <w:rFonts w:ascii="Calibri" w:hAnsi="Calibri" w:cs="Calibri"/>
                <w:b/>
                <w:bCs/>
                <w:color w:val="212121"/>
                <w:sz w:val="28"/>
                <w:szCs w:val="28"/>
                <w:u w:val="single"/>
                <w:lang w:val="en-US"/>
              </w:rPr>
            </w:pPr>
            <w:r w:rsidRPr="00AA5CB4">
              <w:rPr>
                <w:rFonts w:ascii="Calibri" w:hAnsi="Calibri" w:cs="Calibri"/>
                <w:b/>
                <w:bCs/>
                <w:color w:val="212121"/>
                <w:sz w:val="28"/>
                <w:szCs w:val="28"/>
                <w:u w:val="single"/>
                <w:lang w:val="en-US"/>
              </w:rPr>
              <w:t>Remote Learning</w:t>
            </w:r>
          </w:p>
          <w:p w14:paraId="50D86C3B" w14:textId="04B9464C" w:rsidR="00AA5CB4" w:rsidRPr="00AA5CB4" w:rsidRDefault="00AA5CB4" w:rsidP="00AA5CB4">
            <w:pPr>
              <w:pStyle w:val="xmsonormal"/>
              <w:shd w:val="clear" w:color="auto" w:fill="FFFFFF"/>
              <w:spacing w:before="0" w:beforeAutospacing="0" w:after="0" w:afterAutospacing="0"/>
              <w:rPr>
                <w:rFonts w:ascii="Calibri" w:hAnsi="Calibri" w:cs="Calibri"/>
                <w:b/>
                <w:bCs/>
                <w:color w:val="212121"/>
                <w:sz w:val="28"/>
                <w:szCs w:val="28"/>
                <w:u w:val="single"/>
                <w:lang w:val="en-US"/>
              </w:rPr>
            </w:pPr>
            <w:r>
              <w:rPr>
                <w:rFonts w:ascii="Calibri" w:hAnsi="Calibri" w:cs="Calibri"/>
                <w:color w:val="212121"/>
                <w:sz w:val="22"/>
                <w:szCs w:val="22"/>
                <w:lang w:val="en-US"/>
              </w:rPr>
              <w:t xml:space="preserve">A concern was raised that despite staff’s report to SEAC in our April meeting, some teachers may not know that they can use Zoom as an option for classes. Moreover, TDSB’s email </w:t>
            </w:r>
            <w:proofErr w:type="gramStart"/>
            <w:r>
              <w:rPr>
                <w:rFonts w:ascii="Calibri" w:hAnsi="Calibri" w:cs="Calibri"/>
                <w:color w:val="212121"/>
                <w:sz w:val="22"/>
                <w:szCs w:val="22"/>
                <w:lang w:val="en-US"/>
              </w:rPr>
              <w:t>to  all</w:t>
            </w:r>
            <w:proofErr w:type="gramEnd"/>
            <w:r>
              <w:rPr>
                <w:rFonts w:ascii="Calibri" w:hAnsi="Calibri" w:cs="Calibri"/>
                <w:color w:val="212121"/>
                <w:sz w:val="22"/>
                <w:szCs w:val="22"/>
                <w:lang w:val="en-US"/>
              </w:rPr>
              <w:t xml:space="preserve"> parents stated that </w:t>
            </w:r>
            <w:proofErr w:type="spellStart"/>
            <w:r>
              <w:rPr>
                <w:rFonts w:ascii="Calibri" w:hAnsi="Calibri" w:cs="Calibri"/>
                <w:color w:val="212121"/>
                <w:sz w:val="22"/>
                <w:szCs w:val="22"/>
                <w:lang w:val="en-US"/>
              </w:rPr>
              <w:t>Webex</w:t>
            </w:r>
            <w:proofErr w:type="spellEnd"/>
            <w:r>
              <w:rPr>
                <w:rFonts w:ascii="Calibri" w:hAnsi="Calibri" w:cs="Calibri"/>
                <w:color w:val="212121"/>
                <w:sz w:val="22"/>
                <w:szCs w:val="22"/>
                <w:lang w:val="en-US"/>
              </w:rPr>
              <w:t xml:space="preserve"> is to be used for student-related meetings, such as an IPRC. </w:t>
            </w:r>
            <w:proofErr w:type="spellStart"/>
            <w:r>
              <w:rPr>
                <w:rFonts w:ascii="Calibri" w:hAnsi="Calibri" w:cs="Calibri"/>
                <w:color w:val="212121"/>
                <w:sz w:val="22"/>
                <w:szCs w:val="22"/>
                <w:lang w:val="en-US"/>
              </w:rPr>
              <w:t>Webex</w:t>
            </w:r>
            <w:proofErr w:type="spellEnd"/>
            <w:r>
              <w:rPr>
                <w:rFonts w:ascii="Calibri" w:hAnsi="Calibri" w:cs="Calibri"/>
                <w:color w:val="212121"/>
                <w:sz w:val="22"/>
                <w:szCs w:val="22"/>
                <w:lang w:val="en-US"/>
              </w:rPr>
              <w:t xml:space="preserve"> has accessibility problems. Staff told SEAC that parents would be notified that if </w:t>
            </w:r>
            <w:proofErr w:type="spellStart"/>
            <w:r>
              <w:rPr>
                <w:rFonts w:ascii="Calibri" w:hAnsi="Calibri" w:cs="Calibri"/>
                <w:color w:val="212121"/>
                <w:sz w:val="22"/>
                <w:szCs w:val="22"/>
                <w:lang w:val="en-US"/>
              </w:rPr>
              <w:t>Webex</w:t>
            </w:r>
            <w:proofErr w:type="spellEnd"/>
            <w:r>
              <w:rPr>
                <w:rFonts w:ascii="Calibri" w:hAnsi="Calibri" w:cs="Calibri"/>
                <w:color w:val="212121"/>
                <w:sz w:val="22"/>
                <w:szCs w:val="22"/>
                <w:lang w:val="en-US"/>
              </w:rPr>
              <w:t xml:space="preserve"> presents accessibility problems for them, an alternative accessible platform will be used.</w:t>
            </w:r>
          </w:p>
          <w:p w14:paraId="51416BCB" w14:textId="7E461606" w:rsidR="009E37BF" w:rsidRDefault="009E37BF" w:rsidP="00F05E01">
            <w:pPr>
              <w:spacing w:after="0" w:line="240" w:lineRule="auto"/>
              <w:rPr>
                <w:rFonts w:ascii="Arial" w:eastAsia="Times New Roman" w:hAnsi="Arial" w:cs="Arial"/>
                <w:sz w:val="24"/>
                <w:lang w:eastAsia="en-CA"/>
              </w:rPr>
            </w:pPr>
          </w:p>
          <w:p w14:paraId="12D16B68" w14:textId="4BA342AB" w:rsidR="00F05E01" w:rsidRPr="00F05E01" w:rsidRDefault="00F05E01" w:rsidP="00F05E01">
            <w:pPr>
              <w:spacing w:after="0" w:line="240" w:lineRule="auto"/>
              <w:rPr>
                <w:rFonts w:ascii="Arial" w:eastAsia="Times New Roman" w:hAnsi="Arial" w:cs="Arial"/>
                <w:sz w:val="24"/>
                <w:lang w:eastAsia="en-CA"/>
              </w:rPr>
            </w:pPr>
          </w:p>
        </w:tc>
      </w:tr>
      <w:tr w:rsidR="00F56117" w:rsidRPr="002D4670" w14:paraId="77B73DB1" w14:textId="77777777" w:rsidTr="00757271">
        <w:trPr>
          <w:trHeight w:val="735"/>
        </w:trPr>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5C496" w14:textId="39142CF2" w:rsidR="00F56117" w:rsidRPr="002D4670" w:rsidRDefault="005870FD" w:rsidP="008B3151">
            <w:pPr>
              <w:spacing w:before="60" w:after="0" w:line="240" w:lineRule="auto"/>
              <w:ind w:left="100" w:right="-20"/>
              <w:rPr>
                <w:rFonts w:ascii="Times New Roman" w:eastAsia="Times New Roman" w:hAnsi="Times New Roman" w:cs="Times New Roman"/>
                <w:sz w:val="24"/>
                <w:szCs w:val="24"/>
                <w:lang w:eastAsia="en-CA"/>
              </w:rPr>
            </w:pPr>
            <w:r>
              <w:rPr>
                <w:rFonts w:ascii="Arial" w:eastAsia="Times New Roman" w:hAnsi="Arial" w:cs="Arial"/>
                <w:color w:val="000000"/>
                <w:lang w:eastAsia="en-CA"/>
              </w:rPr>
              <w:lastRenderedPageBreak/>
              <w:t>4</w:t>
            </w:r>
            <w:r w:rsidR="00F56117" w:rsidRPr="002D4670">
              <w:rPr>
                <w:rFonts w:ascii="Arial" w:eastAsia="Times New Roman" w:hAnsi="Arial" w:cs="Arial"/>
                <w:color w:val="000000"/>
                <w:lang w:eastAsia="en-CA"/>
              </w:rPr>
              <w:t>.</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388ED" w14:textId="38B6DAB7" w:rsidR="00F56117" w:rsidRPr="002D4670" w:rsidRDefault="00F56117" w:rsidP="008B3151">
            <w:pPr>
              <w:spacing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Trustees’ Report</w:t>
            </w:r>
          </w:p>
        </w:tc>
        <w:tc>
          <w:tcPr>
            <w:tcW w:w="2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8F583" w14:textId="6147C546" w:rsidR="00F56117" w:rsidRPr="002D4670" w:rsidRDefault="00F56117" w:rsidP="008B3151">
            <w:pPr>
              <w:spacing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 xml:space="preserve">Trustees Brown, </w:t>
            </w:r>
            <w:r w:rsidR="00F0767A">
              <w:rPr>
                <w:rFonts w:ascii="Arial" w:eastAsia="Times New Roman" w:hAnsi="Arial" w:cs="Arial"/>
                <w:color w:val="000000"/>
                <w:lang w:eastAsia="en-CA"/>
              </w:rPr>
              <w:t xml:space="preserve">Trustee </w:t>
            </w:r>
            <w:proofErr w:type="spellStart"/>
            <w:r w:rsidRPr="002D4670">
              <w:rPr>
                <w:rFonts w:ascii="Arial" w:eastAsia="Times New Roman" w:hAnsi="Arial" w:cs="Arial"/>
                <w:color w:val="000000"/>
                <w:lang w:eastAsia="en-CA"/>
              </w:rPr>
              <w:t>Aarts</w:t>
            </w:r>
            <w:proofErr w:type="spellEnd"/>
          </w:p>
        </w:tc>
        <w:tc>
          <w:tcPr>
            <w:tcW w:w="7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E8BA9" w14:textId="15177DF1" w:rsidR="00DB6CA6" w:rsidRDefault="00F0767A" w:rsidP="00F0767A">
            <w:pPr>
              <w:pStyle w:val="ListParagraph"/>
              <w:numPr>
                <w:ilvl w:val="0"/>
                <w:numId w:val="6"/>
              </w:numPr>
              <w:spacing w:after="200" w:line="240" w:lineRule="auto"/>
              <w:outlineLvl w:val="2"/>
              <w:rPr>
                <w:rFonts w:ascii="Times New Roman" w:eastAsia="Times New Roman" w:hAnsi="Times New Roman" w:cs="Times New Roman"/>
                <w:sz w:val="27"/>
                <w:szCs w:val="27"/>
                <w:lang w:eastAsia="en-CA"/>
              </w:rPr>
            </w:pPr>
            <w:r>
              <w:rPr>
                <w:rFonts w:ascii="Times New Roman" w:eastAsia="Times New Roman" w:hAnsi="Times New Roman" w:cs="Times New Roman"/>
                <w:sz w:val="27"/>
                <w:szCs w:val="27"/>
                <w:lang w:eastAsia="en-CA"/>
              </w:rPr>
              <w:t xml:space="preserve">Trustees </w:t>
            </w:r>
            <w:r w:rsidR="007A1FB4">
              <w:rPr>
                <w:rFonts w:ascii="Times New Roman" w:eastAsia="Times New Roman" w:hAnsi="Times New Roman" w:cs="Times New Roman"/>
                <w:sz w:val="27"/>
                <w:szCs w:val="27"/>
                <w:lang w:eastAsia="en-CA"/>
              </w:rPr>
              <w:t>continue to liaise</w:t>
            </w:r>
            <w:r>
              <w:rPr>
                <w:rFonts w:ascii="Times New Roman" w:eastAsia="Times New Roman" w:hAnsi="Times New Roman" w:cs="Times New Roman"/>
                <w:sz w:val="27"/>
                <w:szCs w:val="27"/>
                <w:lang w:eastAsia="en-CA"/>
              </w:rPr>
              <w:t xml:space="preserve"> with communities/elected officials and staff to support families</w:t>
            </w:r>
          </w:p>
          <w:p w14:paraId="41473442" w14:textId="7D0F11AC" w:rsidR="007A1FB4" w:rsidRDefault="007A1FB4" w:rsidP="00F0767A">
            <w:pPr>
              <w:pStyle w:val="ListParagraph"/>
              <w:numPr>
                <w:ilvl w:val="0"/>
                <w:numId w:val="6"/>
              </w:numPr>
              <w:spacing w:after="200" w:line="240" w:lineRule="auto"/>
              <w:outlineLvl w:val="2"/>
              <w:rPr>
                <w:rFonts w:ascii="Times New Roman" w:eastAsia="Times New Roman" w:hAnsi="Times New Roman" w:cs="Times New Roman"/>
                <w:sz w:val="27"/>
                <w:szCs w:val="27"/>
                <w:lang w:eastAsia="en-CA"/>
              </w:rPr>
            </w:pPr>
            <w:r>
              <w:rPr>
                <w:rFonts w:ascii="Times New Roman" w:eastAsia="Times New Roman" w:hAnsi="Times New Roman" w:cs="Times New Roman"/>
                <w:sz w:val="27"/>
                <w:szCs w:val="27"/>
                <w:lang w:eastAsia="en-CA"/>
              </w:rPr>
              <w:t>Schools are using their Nutrition program budget to support families in need</w:t>
            </w:r>
          </w:p>
          <w:p w14:paraId="4625F08A" w14:textId="48F5D6AD" w:rsidR="007A1FB4" w:rsidRDefault="007A1FB4" w:rsidP="00F0767A">
            <w:pPr>
              <w:pStyle w:val="ListParagraph"/>
              <w:numPr>
                <w:ilvl w:val="0"/>
                <w:numId w:val="6"/>
              </w:numPr>
              <w:spacing w:after="200" w:line="240" w:lineRule="auto"/>
              <w:outlineLvl w:val="2"/>
              <w:rPr>
                <w:rFonts w:ascii="Times New Roman" w:eastAsia="Times New Roman" w:hAnsi="Times New Roman" w:cs="Times New Roman"/>
                <w:sz w:val="27"/>
                <w:szCs w:val="27"/>
                <w:lang w:eastAsia="en-CA"/>
              </w:rPr>
            </w:pPr>
            <w:r>
              <w:rPr>
                <w:rFonts w:ascii="Times New Roman" w:eastAsia="Times New Roman" w:hAnsi="Times New Roman" w:cs="Times New Roman"/>
                <w:sz w:val="27"/>
                <w:szCs w:val="27"/>
                <w:lang w:eastAsia="en-CA"/>
              </w:rPr>
              <w:t>Social workers are also monitoring the situation</w:t>
            </w:r>
          </w:p>
          <w:p w14:paraId="1A399194" w14:textId="31D4C5FA" w:rsidR="007A1FB4" w:rsidRDefault="007A1FB4" w:rsidP="00F0767A">
            <w:pPr>
              <w:pStyle w:val="ListParagraph"/>
              <w:numPr>
                <w:ilvl w:val="0"/>
                <w:numId w:val="6"/>
              </w:numPr>
              <w:spacing w:after="200" w:line="240" w:lineRule="auto"/>
              <w:outlineLvl w:val="2"/>
              <w:rPr>
                <w:rFonts w:ascii="Times New Roman" w:eastAsia="Times New Roman" w:hAnsi="Times New Roman" w:cs="Times New Roman"/>
                <w:sz w:val="27"/>
                <w:szCs w:val="27"/>
                <w:lang w:eastAsia="en-CA"/>
              </w:rPr>
            </w:pPr>
            <w:r>
              <w:rPr>
                <w:rFonts w:ascii="Times New Roman" w:eastAsia="Times New Roman" w:hAnsi="Times New Roman" w:cs="Times New Roman"/>
                <w:sz w:val="27"/>
                <w:szCs w:val="27"/>
                <w:lang w:eastAsia="en-CA"/>
              </w:rPr>
              <w:t>Trustees voted to create a committee to monitor return to school process. Trustee Brown will forward details to share.</w:t>
            </w:r>
          </w:p>
          <w:p w14:paraId="4ABBC317" w14:textId="77777777" w:rsidR="007A1FB4" w:rsidRDefault="007A1FB4" w:rsidP="007A1FB4">
            <w:pPr>
              <w:pStyle w:val="ListParagraph"/>
              <w:spacing w:after="200" w:line="240" w:lineRule="auto"/>
              <w:outlineLvl w:val="2"/>
              <w:rPr>
                <w:rFonts w:ascii="Times New Roman" w:eastAsia="Times New Roman" w:hAnsi="Times New Roman" w:cs="Times New Roman"/>
                <w:sz w:val="27"/>
                <w:szCs w:val="27"/>
                <w:lang w:eastAsia="en-CA"/>
              </w:rPr>
            </w:pPr>
          </w:p>
          <w:p w14:paraId="5FE88EB2" w14:textId="71E86D72" w:rsidR="00F0767A" w:rsidRPr="00F0767A" w:rsidRDefault="00F0767A" w:rsidP="007A1FB4">
            <w:pPr>
              <w:pStyle w:val="ListParagraph"/>
              <w:spacing w:after="200" w:line="240" w:lineRule="auto"/>
              <w:outlineLvl w:val="2"/>
              <w:rPr>
                <w:rFonts w:ascii="Times New Roman" w:eastAsia="Times New Roman" w:hAnsi="Times New Roman" w:cs="Times New Roman"/>
                <w:sz w:val="27"/>
                <w:szCs w:val="27"/>
                <w:lang w:eastAsia="en-CA"/>
              </w:rPr>
            </w:pPr>
          </w:p>
        </w:tc>
      </w:tr>
      <w:tr w:rsidR="007A1FB4" w:rsidRPr="002D4670" w14:paraId="23A411BD" w14:textId="77777777" w:rsidTr="00757271">
        <w:trPr>
          <w:trHeight w:val="1005"/>
        </w:trPr>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B22EB" w14:textId="5C000C76" w:rsidR="007A1FB4" w:rsidRDefault="007A1FB4" w:rsidP="008B3151">
            <w:pPr>
              <w:spacing w:before="60" w:after="0" w:line="240" w:lineRule="auto"/>
              <w:ind w:right="-20"/>
              <w:rPr>
                <w:rFonts w:ascii="Arial" w:eastAsia="Times New Roman" w:hAnsi="Arial" w:cs="Arial"/>
                <w:color w:val="000000"/>
                <w:lang w:eastAsia="en-CA"/>
              </w:rPr>
            </w:pPr>
            <w:r>
              <w:rPr>
                <w:rFonts w:ascii="Arial" w:eastAsia="Times New Roman" w:hAnsi="Arial" w:cs="Arial"/>
                <w:color w:val="000000"/>
                <w:lang w:eastAsia="en-CA"/>
              </w:rPr>
              <w:lastRenderedPageBreak/>
              <w:t>5</w:t>
            </w:r>
            <w:r w:rsidRPr="002D4670">
              <w:rPr>
                <w:rFonts w:ascii="Arial" w:eastAsia="Times New Roman" w:hAnsi="Arial" w:cs="Arial"/>
                <w:color w:val="000000"/>
                <w:lang w:eastAsia="en-CA"/>
              </w:rPr>
              <w:t>.</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7F8AE" w14:textId="77777777" w:rsidR="007A1FB4" w:rsidRDefault="007A1FB4" w:rsidP="008B3151">
            <w:pPr>
              <w:spacing w:after="0" w:line="240" w:lineRule="auto"/>
              <w:rPr>
                <w:rFonts w:ascii="Arial" w:eastAsia="Times New Roman" w:hAnsi="Arial" w:cs="Arial"/>
                <w:color w:val="000000"/>
                <w:lang w:eastAsia="en-CA"/>
              </w:rPr>
            </w:pPr>
            <w:r>
              <w:rPr>
                <w:rFonts w:ascii="Arial" w:eastAsia="Times New Roman" w:hAnsi="Arial" w:cs="Arial"/>
                <w:color w:val="000000"/>
                <w:lang w:eastAsia="en-CA"/>
              </w:rPr>
              <w:t>Other Business</w:t>
            </w:r>
          </w:p>
          <w:p w14:paraId="7027765F" w14:textId="52E6DA7A" w:rsidR="007A1FB4" w:rsidRPr="002D4670" w:rsidRDefault="007A1FB4" w:rsidP="008B3151">
            <w:pPr>
              <w:spacing w:after="0" w:line="240" w:lineRule="auto"/>
              <w:rPr>
                <w:rFonts w:ascii="Arial" w:eastAsia="Times New Roman" w:hAnsi="Arial" w:cs="Arial"/>
                <w:color w:val="000000"/>
                <w:lang w:eastAsia="en-CA"/>
              </w:rPr>
            </w:pPr>
            <w:r>
              <w:rPr>
                <w:rFonts w:ascii="Arial" w:eastAsia="Times New Roman" w:hAnsi="Arial" w:cs="Arial"/>
                <w:color w:val="000000"/>
                <w:lang w:eastAsia="en-CA"/>
              </w:rPr>
              <w:t>Correspondence</w:t>
            </w:r>
          </w:p>
        </w:tc>
        <w:tc>
          <w:tcPr>
            <w:tcW w:w="2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51505" w14:textId="77777777" w:rsidR="007A1FB4" w:rsidRPr="002D4670" w:rsidRDefault="007A1FB4" w:rsidP="008B3151">
            <w:pPr>
              <w:spacing w:after="200" w:line="240" w:lineRule="auto"/>
              <w:rPr>
                <w:rFonts w:ascii="Times New Roman" w:eastAsia="Times New Roman" w:hAnsi="Times New Roman" w:cs="Times New Roman"/>
                <w:sz w:val="24"/>
                <w:szCs w:val="24"/>
                <w:lang w:eastAsia="en-CA"/>
              </w:rPr>
            </w:pPr>
          </w:p>
        </w:tc>
        <w:tc>
          <w:tcPr>
            <w:tcW w:w="7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3A555" w14:textId="692E672E" w:rsidR="007A1FB4" w:rsidRPr="007A1FB4" w:rsidRDefault="007A1FB4" w:rsidP="007A1FB4">
            <w:pPr>
              <w:pStyle w:val="ListParagraph"/>
              <w:numPr>
                <w:ilvl w:val="1"/>
                <w:numId w:val="20"/>
              </w:numPr>
              <w:shd w:val="clear" w:color="auto" w:fill="FFFFFF"/>
              <w:spacing w:after="0" w:line="240" w:lineRule="auto"/>
              <w:rPr>
                <w:rFonts w:ascii="Arial" w:eastAsia="Times New Roman" w:hAnsi="Arial" w:cs="Arial"/>
                <w:sz w:val="24"/>
                <w:szCs w:val="24"/>
                <w:lang w:eastAsia="en-CA"/>
              </w:rPr>
            </w:pPr>
            <w:r>
              <w:rPr>
                <w:rFonts w:ascii="Arial" w:eastAsia="Times New Roman" w:hAnsi="Arial" w:cs="Arial"/>
                <w:color w:val="000000"/>
                <w:lang w:eastAsia="en-CA"/>
              </w:rPr>
              <w:t xml:space="preserve">Toronto Family Network email </w:t>
            </w:r>
            <w:r w:rsidR="00696521">
              <w:rPr>
                <w:rFonts w:ascii="Arial" w:eastAsia="Times New Roman" w:hAnsi="Arial" w:cs="Arial"/>
                <w:color w:val="000000"/>
                <w:lang w:eastAsia="en-CA"/>
              </w:rPr>
              <w:t>May</w:t>
            </w:r>
            <w:r w:rsidR="00960D3D">
              <w:rPr>
                <w:rFonts w:ascii="Arial" w:eastAsia="Times New Roman" w:hAnsi="Arial" w:cs="Arial"/>
                <w:color w:val="000000"/>
                <w:lang w:eastAsia="en-CA"/>
              </w:rPr>
              <w:t xml:space="preserve"> 3</w:t>
            </w:r>
            <w:r w:rsidR="00696521">
              <w:rPr>
                <w:rFonts w:ascii="Arial" w:eastAsia="Times New Roman" w:hAnsi="Arial" w:cs="Arial"/>
                <w:color w:val="000000"/>
                <w:lang w:eastAsia="en-CA"/>
              </w:rPr>
              <w:t xml:space="preserve"> </w:t>
            </w:r>
            <w:r w:rsidR="00717F3C">
              <w:rPr>
                <w:rFonts w:ascii="Arial" w:eastAsia="Times New Roman" w:hAnsi="Arial" w:cs="Arial"/>
                <w:color w:val="000000"/>
                <w:lang w:eastAsia="en-CA"/>
              </w:rPr>
              <w:t>(</w:t>
            </w:r>
            <w:r>
              <w:rPr>
                <w:rFonts w:ascii="Arial" w:eastAsia="Times New Roman" w:hAnsi="Arial" w:cs="Arial"/>
                <w:color w:val="000000"/>
                <w:lang w:eastAsia="en-CA"/>
              </w:rPr>
              <w:t>was distributed to SEAC members</w:t>
            </w:r>
            <w:r w:rsidR="00717F3C">
              <w:rPr>
                <w:rFonts w:ascii="Arial" w:eastAsia="Times New Roman" w:hAnsi="Arial" w:cs="Arial"/>
                <w:color w:val="000000"/>
                <w:lang w:eastAsia="en-CA"/>
              </w:rPr>
              <w:t>)</w:t>
            </w:r>
            <w:r>
              <w:rPr>
                <w:rFonts w:ascii="Arial" w:eastAsia="Times New Roman" w:hAnsi="Arial" w:cs="Arial"/>
                <w:color w:val="000000"/>
                <w:lang w:eastAsia="en-CA"/>
              </w:rPr>
              <w:t xml:space="preserve"> </w:t>
            </w:r>
          </w:p>
          <w:p w14:paraId="4617CA50" w14:textId="19B927AC" w:rsidR="007A1FB4" w:rsidRDefault="007A1FB4" w:rsidP="007A1FB4">
            <w:pPr>
              <w:pStyle w:val="ListParagraph"/>
              <w:numPr>
                <w:ilvl w:val="1"/>
                <w:numId w:val="20"/>
              </w:numPr>
              <w:shd w:val="clear" w:color="auto" w:fill="FFFFFF"/>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Letter from OPVI (Views) to the Ontario Government </w:t>
            </w:r>
          </w:p>
          <w:p w14:paraId="39343A0F" w14:textId="5639CA83" w:rsidR="007A1FB4" w:rsidRPr="002D4670" w:rsidRDefault="007A1FB4" w:rsidP="008B3151">
            <w:pPr>
              <w:spacing w:after="200" w:line="240" w:lineRule="auto"/>
              <w:rPr>
                <w:rFonts w:ascii="Arial" w:eastAsia="Times New Roman" w:hAnsi="Arial" w:cs="Arial"/>
                <w:color w:val="000000"/>
                <w:lang w:eastAsia="en-CA"/>
              </w:rPr>
            </w:pPr>
          </w:p>
        </w:tc>
      </w:tr>
      <w:tr w:rsidR="00F56117" w:rsidRPr="002D4670" w14:paraId="571B8A2E" w14:textId="77777777" w:rsidTr="00757271">
        <w:trPr>
          <w:trHeight w:val="1005"/>
        </w:trPr>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80E7E" w14:textId="2BB50EA8" w:rsidR="00F56117" w:rsidRPr="002D4670" w:rsidRDefault="00F56117" w:rsidP="008B3151">
            <w:pPr>
              <w:spacing w:before="60" w:after="0" w:line="240" w:lineRule="auto"/>
              <w:ind w:right="-20"/>
              <w:rPr>
                <w:rFonts w:ascii="Times New Roman" w:eastAsia="Times New Roman" w:hAnsi="Times New Roman" w:cs="Times New Roman"/>
                <w:sz w:val="24"/>
                <w:szCs w:val="24"/>
                <w:lang w:eastAsia="en-CA"/>
              </w:rPr>
            </w:pP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0BF55" w14:textId="77777777" w:rsidR="00F56117" w:rsidRPr="002D4670" w:rsidRDefault="00F56117" w:rsidP="008B3151">
            <w:pPr>
              <w:spacing w:after="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Adjournment</w:t>
            </w:r>
          </w:p>
          <w:p w14:paraId="1988E544" w14:textId="67111325" w:rsidR="00F56117" w:rsidRPr="002D4670" w:rsidRDefault="00F56117" w:rsidP="008B3151">
            <w:pPr>
              <w:spacing w:after="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Next Meeting</w:t>
            </w:r>
            <w:r w:rsidR="00F05E01">
              <w:rPr>
                <w:rFonts w:ascii="Arial" w:eastAsia="Times New Roman" w:hAnsi="Arial" w:cs="Arial"/>
                <w:color w:val="000000"/>
                <w:lang w:eastAsia="en-CA"/>
              </w:rPr>
              <w:t xml:space="preserve"> June 1</w:t>
            </w:r>
            <w:r w:rsidRPr="002D4670">
              <w:rPr>
                <w:rFonts w:ascii="Arial" w:eastAsia="Times New Roman" w:hAnsi="Arial" w:cs="Arial"/>
                <w:color w:val="000000"/>
                <w:lang w:eastAsia="en-CA"/>
              </w:rPr>
              <w:t> </w:t>
            </w:r>
          </w:p>
        </w:tc>
        <w:tc>
          <w:tcPr>
            <w:tcW w:w="2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01CD3" w14:textId="3635DA1E" w:rsidR="00F56117" w:rsidRPr="002D4670" w:rsidRDefault="00F56117" w:rsidP="008B3151">
            <w:pPr>
              <w:spacing w:after="200" w:line="240" w:lineRule="auto"/>
              <w:rPr>
                <w:rFonts w:ascii="Times New Roman" w:eastAsia="Times New Roman" w:hAnsi="Times New Roman" w:cs="Times New Roman"/>
                <w:sz w:val="24"/>
                <w:szCs w:val="24"/>
                <w:lang w:eastAsia="en-CA"/>
              </w:rPr>
            </w:pPr>
          </w:p>
        </w:tc>
        <w:tc>
          <w:tcPr>
            <w:tcW w:w="7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AB790" w14:textId="431C3872" w:rsidR="00F56117" w:rsidRDefault="00F56117" w:rsidP="008B3151">
            <w:pPr>
              <w:spacing w:after="200" w:line="240" w:lineRule="auto"/>
              <w:rPr>
                <w:rFonts w:ascii="Arial" w:eastAsia="Times New Roman" w:hAnsi="Arial" w:cs="Arial"/>
                <w:color w:val="000000"/>
                <w:lang w:eastAsia="en-CA"/>
              </w:rPr>
            </w:pPr>
            <w:r w:rsidRPr="002D4670">
              <w:rPr>
                <w:rFonts w:ascii="Arial" w:eastAsia="Times New Roman" w:hAnsi="Arial" w:cs="Arial"/>
                <w:color w:val="000000"/>
                <w:lang w:eastAsia="en-CA"/>
              </w:rPr>
              <w:t>Adjourned</w:t>
            </w:r>
            <w:r w:rsidR="00F0767A">
              <w:rPr>
                <w:rFonts w:ascii="Arial" w:eastAsia="Times New Roman" w:hAnsi="Arial" w:cs="Arial"/>
                <w:color w:val="000000"/>
                <w:lang w:eastAsia="en-CA"/>
              </w:rPr>
              <w:t xml:space="preserve"> at 8:50</w:t>
            </w:r>
          </w:p>
          <w:p w14:paraId="473854D7" w14:textId="4AFD869E" w:rsidR="00DB6CA6" w:rsidRPr="002D4670" w:rsidRDefault="00DB6CA6" w:rsidP="008B3151">
            <w:pPr>
              <w:spacing w:after="200" w:line="240" w:lineRule="auto"/>
              <w:rPr>
                <w:rFonts w:ascii="Times New Roman" w:eastAsia="Times New Roman" w:hAnsi="Times New Roman" w:cs="Times New Roman"/>
                <w:sz w:val="24"/>
                <w:szCs w:val="24"/>
                <w:lang w:eastAsia="en-CA"/>
              </w:rPr>
            </w:pPr>
          </w:p>
        </w:tc>
      </w:tr>
    </w:tbl>
    <w:p w14:paraId="1CC6F49D" w14:textId="4BAF3E39" w:rsidR="00E91094" w:rsidRDefault="00490644">
      <w:r>
        <w:t xml:space="preserve"> </w:t>
      </w:r>
    </w:p>
    <w:p w14:paraId="1CF300CE" w14:textId="21CB9415" w:rsidR="00A61962" w:rsidRDefault="00A61962">
      <w:r>
        <w:t>Appendix A</w:t>
      </w:r>
    </w:p>
    <w:p w14:paraId="106DC992" w14:textId="341729BF" w:rsidR="00A61962" w:rsidRDefault="00A61962" w:rsidP="00A61962">
      <w:r>
        <w:t xml:space="preserve">    </w:t>
      </w:r>
    </w:p>
    <w:p w14:paraId="77A953CF" w14:textId="77777777" w:rsidR="00A61962" w:rsidRDefault="00A61962" w:rsidP="00A61962"/>
    <w:p w14:paraId="5EDAA893" w14:textId="2AF933D7" w:rsidR="00A61962" w:rsidRDefault="00A61962" w:rsidP="00A61962">
      <w:pPr>
        <w:spacing w:before="120"/>
        <w:ind w:left="1440" w:firstLine="720"/>
        <w:rPr>
          <w:rFonts w:cstheme="minorHAnsi"/>
          <w:b/>
          <w:sz w:val="28"/>
          <w:szCs w:val="28"/>
        </w:rPr>
      </w:pPr>
      <w:r>
        <w:rPr>
          <w:rFonts w:cstheme="minorHAnsi"/>
          <w:b/>
          <w:sz w:val="28"/>
          <w:szCs w:val="28"/>
        </w:rPr>
        <w:t xml:space="preserve">       </w:t>
      </w:r>
      <w:r w:rsidR="00075BC0">
        <w:rPr>
          <w:rFonts w:cstheme="minorHAnsi"/>
          <w:b/>
          <w:sz w:val="28"/>
          <w:szCs w:val="28"/>
        </w:rPr>
        <w:t xml:space="preserve">                              </w:t>
      </w:r>
      <w:r w:rsidRPr="00525F23">
        <w:rPr>
          <w:rFonts w:cstheme="minorHAnsi"/>
          <w:b/>
          <w:sz w:val="28"/>
          <w:szCs w:val="28"/>
        </w:rPr>
        <w:t xml:space="preserve">SEAC Meeting of </w:t>
      </w:r>
      <w:r>
        <w:rPr>
          <w:rFonts w:cstheme="minorHAnsi"/>
          <w:b/>
          <w:sz w:val="28"/>
          <w:szCs w:val="28"/>
        </w:rPr>
        <w:t>May 4, 2020</w:t>
      </w:r>
    </w:p>
    <w:p w14:paraId="0581F4A2" w14:textId="77777777" w:rsidR="00A61962" w:rsidRPr="00525F23" w:rsidRDefault="00A61962" w:rsidP="00A61962">
      <w:pPr>
        <w:spacing w:before="120"/>
        <w:jc w:val="center"/>
        <w:rPr>
          <w:rFonts w:cstheme="minorHAnsi"/>
          <w:b/>
          <w:sz w:val="28"/>
          <w:szCs w:val="28"/>
        </w:rPr>
      </w:pPr>
      <w:r>
        <w:rPr>
          <w:rFonts w:cstheme="minorHAnsi"/>
          <w:b/>
          <w:sz w:val="28"/>
          <w:szCs w:val="28"/>
        </w:rPr>
        <w:t>Leadership, Learning</w:t>
      </w:r>
      <w:r w:rsidRPr="00525F23">
        <w:rPr>
          <w:rFonts w:cstheme="minorHAnsi"/>
          <w:b/>
          <w:sz w:val="28"/>
          <w:szCs w:val="28"/>
        </w:rPr>
        <w:t xml:space="preserve"> and School Improvement</w:t>
      </w:r>
    </w:p>
    <w:p w14:paraId="6592AD89" w14:textId="77777777" w:rsidR="00A61962" w:rsidRPr="00A8533C" w:rsidRDefault="00A61962" w:rsidP="00A61962">
      <w:pPr>
        <w:spacing w:before="120"/>
        <w:rPr>
          <w:rFonts w:cstheme="minorHAnsi"/>
        </w:rPr>
      </w:pPr>
    </w:p>
    <w:p w14:paraId="471853EF" w14:textId="77777777" w:rsidR="00A61962" w:rsidRPr="00986D51" w:rsidRDefault="00A61962" w:rsidP="00A61962">
      <w:pPr>
        <w:rPr>
          <w:rFonts w:ascii="Arial" w:hAnsi="Arial" w:cs="Arial"/>
        </w:rPr>
      </w:pPr>
      <w:r w:rsidRPr="00986D51">
        <w:rPr>
          <w:rFonts w:ascii="Arial" w:hAnsi="Arial" w:cs="Arial"/>
        </w:rPr>
        <w:t xml:space="preserve">Kathy </w:t>
      </w:r>
      <w:proofErr w:type="spellStart"/>
      <w:r w:rsidRPr="00986D51">
        <w:rPr>
          <w:rFonts w:ascii="Arial" w:hAnsi="Arial" w:cs="Arial"/>
        </w:rPr>
        <w:t>Witherow</w:t>
      </w:r>
      <w:proofErr w:type="spellEnd"/>
      <w:r w:rsidRPr="00986D51">
        <w:rPr>
          <w:rFonts w:ascii="Arial" w:hAnsi="Arial" w:cs="Arial"/>
        </w:rPr>
        <w:t xml:space="preserve">, Associate Director </w:t>
      </w:r>
    </w:p>
    <w:p w14:paraId="0B58D8A3" w14:textId="77777777" w:rsidR="00A61962" w:rsidRPr="00986D51" w:rsidRDefault="00A61962" w:rsidP="00A61962">
      <w:pPr>
        <w:rPr>
          <w:rFonts w:ascii="Arial" w:hAnsi="Arial" w:cs="Arial"/>
        </w:rPr>
      </w:pPr>
      <w:r w:rsidRPr="00986D51">
        <w:rPr>
          <w:rFonts w:ascii="Arial" w:hAnsi="Arial" w:cs="Arial"/>
        </w:rPr>
        <w:t xml:space="preserve">Angela </w:t>
      </w:r>
      <w:proofErr w:type="spellStart"/>
      <w:r w:rsidRPr="00986D51">
        <w:rPr>
          <w:rFonts w:ascii="Arial" w:hAnsi="Arial" w:cs="Arial"/>
        </w:rPr>
        <w:t>Nardi-Addesa</w:t>
      </w:r>
      <w:proofErr w:type="spellEnd"/>
      <w:r w:rsidRPr="00986D51">
        <w:rPr>
          <w:rFonts w:ascii="Arial" w:hAnsi="Arial" w:cs="Arial"/>
        </w:rPr>
        <w:t>, System Superintendent of Special Education &amp; Inclusion</w:t>
      </w:r>
    </w:p>
    <w:p w14:paraId="6A7B8C66" w14:textId="77777777" w:rsidR="00A61962" w:rsidRPr="00986D51" w:rsidRDefault="00A61962" w:rsidP="00A61962">
      <w:pPr>
        <w:spacing w:before="120"/>
        <w:rPr>
          <w:rFonts w:ascii="Arial" w:hAnsi="Arial" w:cs="Arial"/>
        </w:rPr>
      </w:pPr>
    </w:p>
    <w:p w14:paraId="20C6252F" w14:textId="77777777" w:rsidR="00A61962" w:rsidRPr="00986D51" w:rsidRDefault="00A61962" w:rsidP="00A61962">
      <w:pPr>
        <w:spacing w:before="120"/>
        <w:rPr>
          <w:rFonts w:ascii="Arial" w:hAnsi="Arial" w:cs="Arial"/>
          <w:b/>
          <w:u w:val="single"/>
        </w:rPr>
      </w:pPr>
      <w:r w:rsidRPr="00986D51">
        <w:rPr>
          <w:rFonts w:ascii="Arial" w:hAnsi="Arial" w:cs="Arial"/>
          <w:b/>
          <w:u w:val="single"/>
        </w:rPr>
        <w:t>SEA Equipment Updates</w:t>
      </w:r>
    </w:p>
    <w:p w14:paraId="6C8D46C6" w14:textId="77777777" w:rsidR="00A61962" w:rsidRPr="00986D51" w:rsidRDefault="00A61962" w:rsidP="00A61962">
      <w:pPr>
        <w:spacing w:before="120"/>
        <w:rPr>
          <w:rFonts w:ascii="Arial" w:hAnsi="Arial" w:cs="Arial"/>
        </w:rPr>
      </w:pPr>
      <w:r w:rsidRPr="00986D51">
        <w:rPr>
          <w:rFonts w:ascii="Arial" w:hAnsi="Arial" w:cs="Arial"/>
        </w:rPr>
        <w:t xml:space="preserve">The Special Education and Inclusion SEA Team has been working tirelessly with our IT department to coordinate efficient pick up and deliver of SEA devices to our students.  A special thank you is extended to Vicki Adelson, Janine Small and Adam </w:t>
      </w:r>
      <w:proofErr w:type="spellStart"/>
      <w:r w:rsidRPr="00986D51">
        <w:rPr>
          <w:rFonts w:ascii="Arial" w:hAnsi="Arial" w:cs="Arial"/>
        </w:rPr>
        <w:t>Sottile</w:t>
      </w:r>
      <w:proofErr w:type="spellEnd"/>
      <w:r w:rsidRPr="00986D51">
        <w:rPr>
          <w:rFonts w:ascii="Arial" w:hAnsi="Arial" w:cs="Arial"/>
        </w:rPr>
        <w:t xml:space="preserve">. </w:t>
      </w:r>
    </w:p>
    <w:p w14:paraId="02E11DCF" w14:textId="77777777" w:rsidR="00A61962" w:rsidRPr="00986D51" w:rsidRDefault="00A61962" w:rsidP="00A61962">
      <w:pPr>
        <w:spacing w:before="120"/>
        <w:rPr>
          <w:rFonts w:ascii="Arial" w:hAnsi="Arial" w:cs="Arial"/>
        </w:rPr>
      </w:pPr>
      <w:r w:rsidRPr="00986D51">
        <w:rPr>
          <w:rFonts w:ascii="Arial" w:hAnsi="Arial" w:cs="Arial"/>
        </w:rPr>
        <w:t>To ensure clarity, any technology equipment other than specialized equipment would go through the student’s school (e.g., if a student has an IEP but no SEA equipment, they would work through the principal to access a device).  For any other questions around Assistive Technology please visit the following link: Assistive Technology and SEA for School Closure</w:t>
      </w:r>
    </w:p>
    <w:p w14:paraId="114135B1" w14:textId="77777777" w:rsidR="00A61962" w:rsidRPr="00986D51" w:rsidRDefault="00A61962" w:rsidP="00A61962">
      <w:pPr>
        <w:spacing w:before="120"/>
        <w:rPr>
          <w:rFonts w:ascii="Arial" w:hAnsi="Arial" w:cs="Arial"/>
        </w:rPr>
      </w:pPr>
      <w:r w:rsidRPr="00986D51">
        <w:rPr>
          <w:rFonts w:ascii="Arial" w:hAnsi="Arial" w:cs="Arial"/>
        </w:rPr>
        <w:lastRenderedPageBreak/>
        <w:t xml:space="preserve">We had approximately 3,868 devices (Chromebooks and iPads that are internet enabled) and 165 of the 3,868 are specialized equipment. The devices have either been delivered or are in the process of being delivered. Delivery is expected to be completed between April 30th-May 8th. </w:t>
      </w:r>
    </w:p>
    <w:p w14:paraId="0DB57038" w14:textId="77777777" w:rsidR="00A61962" w:rsidRDefault="00A61962" w:rsidP="00A61962">
      <w:pPr>
        <w:spacing w:before="120"/>
        <w:rPr>
          <w:rFonts w:ascii="Arial" w:hAnsi="Arial" w:cs="Arial"/>
        </w:rPr>
      </w:pPr>
      <w:r w:rsidRPr="00986D51">
        <w:rPr>
          <w:rFonts w:ascii="Arial" w:hAnsi="Arial" w:cs="Arial"/>
        </w:rPr>
        <w:t>Students who require devices in order to access assistive technology (other than specialized, personalized SEA equipment) will receive devices as part of the TDSB Central Distribution Program through which families can request devices and/or internet access.</w:t>
      </w:r>
    </w:p>
    <w:p w14:paraId="049EBF35" w14:textId="77777777" w:rsidR="00A61962" w:rsidRDefault="00A61962" w:rsidP="00A61962">
      <w:pPr>
        <w:spacing w:before="120"/>
        <w:rPr>
          <w:rFonts w:ascii="Arial" w:hAnsi="Arial" w:cs="Arial"/>
        </w:rPr>
      </w:pPr>
      <w:r w:rsidRPr="00986D51">
        <w:rPr>
          <w:rFonts w:ascii="Arial" w:hAnsi="Arial" w:cs="Arial"/>
        </w:rPr>
        <w:t>For our second phase of equipment, schools are collaborating with families and OT/PT staff to determine if specialized OT/PT prescribed equipment is required for home use. If it is determined that the equipment will safely support the student at home, the OT/PT will follow up with families to ensure safety training and proper use of equipment in the home. Should parents have questions about the SEA equipment or OT/PT equipment, they can contact their principals.</w:t>
      </w:r>
    </w:p>
    <w:p w14:paraId="591A03D5" w14:textId="77777777" w:rsidR="00A61962" w:rsidRDefault="00A61962" w:rsidP="00A61962">
      <w:pPr>
        <w:spacing w:after="240"/>
        <w:rPr>
          <w:rFonts w:ascii="Arial" w:hAnsi="Arial" w:cs="Arial"/>
        </w:rPr>
      </w:pPr>
    </w:p>
    <w:p w14:paraId="5611E954" w14:textId="77777777" w:rsidR="00A61962" w:rsidRDefault="00A61962" w:rsidP="00A61962">
      <w:pPr>
        <w:spacing w:after="240"/>
        <w:rPr>
          <w:rFonts w:cs="Calibri"/>
          <w:color w:val="1F497D"/>
        </w:rPr>
      </w:pPr>
      <w:r>
        <w:rPr>
          <w:rFonts w:ascii="Arial" w:hAnsi="Arial" w:cs="Arial"/>
        </w:rPr>
        <w:t>If a device was requested and is no longer needed, parents are asked to refuse the delivery and it will be returned to TDSB. If a student has already accepted their device but no longer needs it, parents are asked to hold onto the device and return it to the school when schools reopen.</w:t>
      </w:r>
      <w:r>
        <w:rPr>
          <w:rFonts w:ascii="Arial" w:hAnsi="Arial" w:cs="Arial"/>
        </w:rPr>
        <w:br/>
      </w:r>
      <w:r>
        <w:rPr>
          <w:rFonts w:ascii="Arial" w:hAnsi="Arial" w:cs="Arial"/>
        </w:rPr>
        <w:br/>
        <w:t xml:space="preserve">Parents are being directed to the TDSB link should they have questions about devices. </w:t>
      </w:r>
      <w:hyperlink r:id="rId7" w:history="1">
        <w:r>
          <w:rPr>
            <w:rStyle w:val="Hyperlink"/>
            <w:rFonts w:ascii="Arial" w:hAnsi="Arial" w:cs="Arial"/>
          </w:rPr>
          <w:t>https://www.tdsb.on.ca/Remote-Learning/Student-Device-Support</w:t>
        </w:r>
      </w:hyperlink>
      <w:r>
        <w:rPr>
          <w:rFonts w:ascii="Arial" w:hAnsi="Arial" w:cs="Arial"/>
        </w:rPr>
        <w:t>.</w:t>
      </w:r>
      <w:r>
        <w:rPr>
          <w:rFonts w:ascii="Arial" w:hAnsi="Arial" w:cs="Arial"/>
        </w:rPr>
        <w:br/>
      </w:r>
      <w:r>
        <w:rPr>
          <w:rFonts w:ascii="Arial" w:hAnsi="Arial" w:cs="Arial"/>
        </w:rPr>
        <w:br/>
        <w:t>The Chromebook or iPad is on loan to the student for the duration of remote learning. When schools re-open, students are expected to return the borrowed device to their home school.</w:t>
      </w:r>
    </w:p>
    <w:p w14:paraId="08312B63" w14:textId="77777777" w:rsidR="00A61962" w:rsidRDefault="00A61962" w:rsidP="00A61962">
      <w:pPr>
        <w:spacing w:before="120"/>
        <w:rPr>
          <w:rFonts w:ascii="Arial" w:hAnsi="Arial" w:cs="Arial"/>
        </w:rPr>
      </w:pPr>
    </w:p>
    <w:p w14:paraId="615A2FB5" w14:textId="77777777" w:rsidR="00A61962" w:rsidRPr="008740BE" w:rsidRDefault="00A61962" w:rsidP="00A61962">
      <w:pPr>
        <w:spacing w:before="120"/>
        <w:rPr>
          <w:rFonts w:ascii="Arial" w:hAnsi="Arial" w:cs="Arial"/>
          <w:b/>
          <w:u w:val="single"/>
        </w:rPr>
      </w:pPr>
      <w:r w:rsidRPr="008740BE">
        <w:rPr>
          <w:rFonts w:ascii="Arial" w:hAnsi="Arial" w:cs="Arial"/>
          <w:b/>
          <w:u w:val="single"/>
        </w:rPr>
        <w:t>Staff Role Expectations</w:t>
      </w:r>
    </w:p>
    <w:p w14:paraId="5BE51C2D" w14:textId="77777777" w:rsidR="00A61962" w:rsidRPr="008740BE" w:rsidRDefault="00A61962" w:rsidP="00A61962">
      <w:pPr>
        <w:rPr>
          <w:rFonts w:ascii="Arial" w:hAnsi="Arial" w:cs="Arial"/>
        </w:rPr>
      </w:pPr>
      <w:r w:rsidRPr="008740BE">
        <w:rPr>
          <w:rFonts w:ascii="Arial" w:hAnsi="Arial" w:cs="Arial"/>
        </w:rPr>
        <w:t xml:space="preserve">Below you will find a link to documents that outline the remote learning and working guidelines and expectations for different employee groups at the TDSB. </w:t>
      </w:r>
    </w:p>
    <w:p w14:paraId="7F76D9FD" w14:textId="77777777" w:rsidR="00A61962" w:rsidRPr="008740BE" w:rsidRDefault="00460601" w:rsidP="00A61962">
      <w:pPr>
        <w:rPr>
          <w:rFonts w:ascii="Arial" w:hAnsi="Arial" w:cs="Arial"/>
          <w:b/>
          <w:u w:val="single"/>
        </w:rPr>
      </w:pPr>
      <w:hyperlink r:id="rId8" w:history="1">
        <w:r w:rsidR="00A61962" w:rsidRPr="008740BE">
          <w:rPr>
            <w:rStyle w:val="Hyperlink"/>
            <w:rFonts w:ascii="Arial" w:hAnsi="Arial" w:cs="Arial"/>
          </w:rPr>
          <w:t>Remote Learning and Working Guidelines and Expectations</w:t>
        </w:r>
      </w:hyperlink>
    </w:p>
    <w:p w14:paraId="0D95B17B" w14:textId="77777777" w:rsidR="00A61962" w:rsidRPr="008740BE" w:rsidRDefault="00A61962" w:rsidP="00A61962">
      <w:pPr>
        <w:spacing w:before="120"/>
        <w:rPr>
          <w:rFonts w:ascii="Arial" w:hAnsi="Arial" w:cs="Arial"/>
          <w:b/>
          <w:u w:val="single"/>
        </w:rPr>
      </w:pPr>
    </w:p>
    <w:p w14:paraId="42C664D2" w14:textId="77777777" w:rsidR="00A61962" w:rsidRDefault="00A61962" w:rsidP="00A61962">
      <w:pPr>
        <w:spacing w:before="120"/>
        <w:rPr>
          <w:rFonts w:ascii="Arial" w:hAnsi="Arial" w:cs="Arial"/>
          <w:b/>
          <w:u w:val="single"/>
        </w:rPr>
      </w:pPr>
      <w:r w:rsidRPr="008740BE">
        <w:rPr>
          <w:rFonts w:ascii="Arial" w:hAnsi="Arial" w:cs="Arial"/>
          <w:b/>
          <w:u w:val="single"/>
        </w:rPr>
        <w:t>Capacity Building for Teachers and Support Staff</w:t>
      </w:r>
    </w:p>
    <w:p w14:paraId="50169B6A" w14:textId="77777777" w:rsidR="00A61962" w:rsidRPr="008740BE" w:rsidRDefault="00A61962" w:rsidP="00A61962">
      <w:pPr>
        <w:spacing w:before="120"/>
        <w:rPr>
          <w:rFonts w:ascii="Arial" w:hAnsi="Arial" w:cs="Arial"/>
          <w:b/>
          <w:u w:val="single"/>
        </w:rPr>
      </w:pPr>
    </w:p>
    <w:p w14:paraId="0E550428" w14:textId="77777777" w:rsidR="00A61962" w:rsidRPr="001206FB" w:rsidRDefault="00A61962" w:rsidP="00A61962">
      <w:pPr>
        <w:rPr>
          <w:rFonts w:ascii="Arial" w:hAnsi="Arial" w:cs="Arial"/>
          <w:bCs/>
        </w:rPr>
      </w:pPr>
      <w:r w:rsidRPr="001206FB">
        <w:rPr>
          <w:rFonts w:ascii="Arial" w:hAnsi="Arial" w:cs="Arial"/>
          <w:bCs/>
        </w:rPr>
        <w:lastRenderedPageBreak/>
        <w:t>Special Education and Inclusion Google + Communities PL</w:t>
      </w:r>
    </w:p>
    <w:p w14:paraId="6E8D336B" w14:textId="77777777" w:rsidR="00A61962" w:rsidRDefault="00A61962" w:rsidP="00A61962">
      <w:pPr>
        <w:pStyle w:val="ListParagraph"/>
        <w:numPr>
          <w:ilvl w:val="0"/>
          <w:numId w:val="8"/>
        </w:numPr>
        <w:spacing w:after="0" w:line="240" w:lineRule="auto"/>
        <w:contextualSpacing w:val="0"/>
        <w:rPr>
          <w:rFonts w:ascii="Arial" w:hAnsi="Arial" w:cs="Arial"/>
        </w:rPr>
      </w:pPr>
      <w:r>
        <w:rPr>
          <w:rFonts w:ascii="Arial" w:hAnsi="Arial" w:cs="Arial"/>
        </w:rPr>
        <w:t>The Special Education and Inclusion Google + Communities are being moderated by Special Education Inclusion Coordinators and Consultants.  Resources are shared and teachers and support staff collaborate to address how to best meet student needs remotely</w:t>
      </w:r>
    </w:p>
    <w:p w14:paraId="39FA7540" w14:textId="77777777" w:rsidR="00A61962" w:rsidRDefault="00A61962" w:rsidP="00A61962">
      <w:pPr>
        <w:pStyle w:val="ListParagraph"/>
        <w:numPr>
          <w:ilvl w:val="0"/>
          <w:numId w:val="8"/>
        </w:numPr>
        <w:spacing w:after="0" w:line="240" w:lineRule="auto"/>
        <w:contextualSpacing w:val="0"/>
        <w:rPr>
          <w:rFonts w:ascii="Arial" w:hAnsi="Arial" w:cs="Arial"/>
        </w:rPr>
      </w:pPr>
      <w:r>
        <w:rPr>
          <w:rFonts w:ascii="Arial" w:hAnsi="Arial" w:cs="Arial"/>
        </w:rPr>
        <w:t xml:space="preserve">Google Meets have been conducted by invitation within the communities and for school and ISP staff to discuss specific problems of practice and share ideas and resources. Google Meets held in April for MARTs had 92 participants </w:t>
      </w:r>
    </w:p>
    <w:p w14:paraId="5870E8F2" w14:textId="77777777" w:rsidR="00A61962" w:rsidRDefault="00A61962" w:rsidP="00A61962">
      <w:pPr>
        <w:pStyle w:val="ListParagraph"/>
        <w:numPr>
          <w:ilvl w:val="0"/>
          <w:numId w:val="8"/>
        </w:numPr>
        <w:spacing w:after="0" w:line="240" w:lineRule="auto"/>
        <w:contextualSpacing w:val="0"/>
        <w:rPr>
          <w:rFonts w:ascii="Arial" w:hAnsi="Arial" w:cs="Arial"/>
        </w:rPr>
      </w:pPr>
      <w:r>
        <w:rPr>
          <w:rFonts w:ascii="Arial" w:hAnsi="Arial" w:cs="Arial"/>
        </w:rPr>
        <w:t>Further micro PL ideas are being discussed and can be generated within the communities, often using materials and resources that are already developed-these opportunities will be posted on Key to Learn.</w:t>
      </w:r>
    </w:p>
    <w:p w14:paraId="7EA57DCD" w14:textId="77777777" w:rsidR="00A61962" w:rsidRDefault="00A61962" w:rsidP="00A61962">
      <w:pPr>
        <w:pStyle w:val="ListParagraph"/>
        <w:spacing w:after="0" w:line="240" w:lineRule="auto"/>
        <w:contextualSpacing w:val="0"/>
        <w:rPr>
          <w:rFonts w:ascii="Arial" w:hAnsi="Arial" w:cs="Arial"/>
        </w:rPr>
      </w:pPr>
    </w:p>
    <w:p w14:paraId="2DD82546" w14:textId="77777777" w:rsidR="00A61962" w:rsidRPr="007C5C97" w:rsidRDefault="00A61962" w:rsidP="00A61962">
      <w:pPr>
        <w:rPr>
          <w:rFonts w:ascii="Arial" w:hAnsi="Arial" w:cs="Arial"/>
        </w:rPr>
      </w:pPr>
      <w:r w:rsidRPr="007C5C97">
        <w:rPr>
          <w:rFonts w:ascii="Arial" w:hAnsi="Arial" w:cs="Arial"/>
        </w:rPr>
        <w:t>Autism Services:</w:t>
      </w:r>
    </w:p>
    <w:p w14:paraId="581AB563" w14:textId="77777777" w:rsidR="00A61962" w:rsidRPr="007C5C97" w:rsidRDefault="00A61962" w:rsidP="00A61962">
      <w:pPr>
        <w:pStyle w:val="ListParagraph"/>
        <w:numPr>
          <w:ilvl w:val="0"/>
          <w:numId w:val="18"/>
        </w:numPr>
        <w:spacing w:after="0" w:line="240" w:lineRule="auto"/>
        <w:ind w:right="540"/>
        <w:rPr>
          <w:rFonts w:ascii="Arial" w:hAnsi="Arial" w:cs="Arial"/>
        </w:rPr>
      </w:pPr>
      <w:r w:rsidRPr="007C5C97">
        <w:rPr>
          <w:rFonts w:ascii="Arial" w:hAnsi="Arial" w:cs="Arial"/>
          <w:lang w:eastAsia="en-CA"/>
        </w:rPr>
        <w:t>We continue to offer Key-to-learn webinars for staff (ABCs of ABA, Reinforcement, Self-Regulation and ABA in the Classroom: Skill Development webinar) and support to our Google Communities for all staff.</w:t>
      </w:r>
    </w:p>
    <w:p w14:paraId="13AD7155" w14:textId="77777777" w:rsidR="00A61962" w:rsidRDefault="00A61962" w:rsidP="00A61962">
      <w:pPr>
        <w:pStyle w:val="ListParagraph"/>
        <w:numPr>
          <w:ilvl w:val="0"/>
          <w:numId w:val="18"/>
        </w:numPr>
        <w:spacing w:after="0" w:line="240" w:lineRule="auto"/>
        <w:ind w:right="540"/>
        <w:rPr>
          <w:rFonts w:ascii="Arial" w:hAnsi="Arial" w:cs="Arial"/>
        </w:rPr>
      </w:pPr>
      <w:r w:rsidRPr="007C5C97">
        <w:rPr>
          <w:rFonts w:ascii="Arial" w:hAnsi="Arial" w:cs="Arial"/>
          <w:lang w:eastAsia="en-CA"/>
        </w:rPr>
        <w:t>ASD Crisis Hotline will start on Monday, April 27</w:t>
      </w:r>
      <w:r w:rsidRPr="007C5C97">
        <w:rPr>
          <w:rFonts w:ascii="Arial" w:hAnsi="Arial" w:cs="Arial"/>
          <w:vertAlign w:val="superscript"/>
          <w:lang w:eastAsia="en-CA"/>
        </w:rPr>
        <w:t>th</w:t>
      </w:r>
      <w:r w:rsidRPr="007C5C97">
        <w:rPr>
          <w:rFonts w:ascii="Arial" w:hAnsi="Arial" w:cs="Arial"/>
          <w:lang w:eastAsia="en-CA"/>
        </w:rPr>
        <w:t xml:space="preserve"> as planned. </w:t>
      </w:r>
      <w:r w:rsidRPr="007C5C97">
        <w:rPr>
          <w:rFonts w:ascii="Arial" w:hAnsi="Arial" w:cs="Arial"/>
        </w:rPr>
        <w:t xml:space="preserve">The ASD team professionals who provide this service are under the umbrella of PSS and will continue to support the team. The service is geared toward parents and caregivers of students with ASD who have an active referral with the team and who have already provided consent. </w:t>
      </w:r>
    </w:p>
    <w:p w14:paraId="7FE17F99" w14:textId="77777777" w:rsidR="00A61962" w:rsidRDefault="00A61962" w:rsidP="00A61962">
      <w:pPr>
        <w:pStyle w:val="ListParagraph"/>
        <w:spacing w:after="0" w:line="240" w:lineRule="auto"/>
        <w:ind w:right="540"/>
        <w:rPr>
          <w:rFonts w:ascii="Arial" w:hAnsi="Arial" w:cs="Arial"/>
        </w:rPr>
      </w:pPr>
    </w:p>
    <w:p w14:paraId="08E919DB" w14:textId="77777777" w:rsidR="00A61962" w:rsidRPr="00DC3137" w:rsidRDefault="00A61962" w:rsidP="00A61962">
      <w:pPr>
        <w:rPr>
          <w:rFonts w:ascii="Arial" w:hAnsi="Arial" w:cs="Arial"/>
        </w:rPr>
      </w:pPr>
      <w:r w:rsidRPr="00DC3137">
        <w:rPr>
          <w:rFonts w:ascii="Arial" w:hAnsi="Arial" w:cs="Arial"/>
        </w:rPr>
        <w:t>CTCC:</w:t>
      </w:r>
    </w:p>
    <w:p w14:paraId="7191910A" w14:textId="77777777" w:rsidR="00A61962" w:rsidRPr="00DC3137" w:rsidRDefault="00A61962" w:rsidP="00A61962">
      <w:pPr>
        <w:pStyle w:val="ListParagraph"/>
        <w:numPr>
          <w:ilvl w:val="0"/>
          <w:numId w:val="18"/>
        </w:numPr>
        <w:spacing w:after="0" w:line="240" w:lineRule="auto"/>
        <w:rPr>
          <w:rFonts w:ascii="Arial" w:hAnsi="Arial" w:cs="Arial"/>
        </w:rPr>
      </w:pPr>
      <w:r w:rsidRPr="00DC3137">
        <w:rPr>
          <w:rFonts w:ascii="Arial" w:hAnsi="Arial" w:cs="Arial"/>
        </w:rPr>
        <w:t>A professional learning plan was developed for the week of March 30</w:t>
      </w:r>
      <w:r w:rsidRPr="00DC3137">
        <w:rPr>
          <w:rFonts w:ascii="Arial" w:hAnsi="Arial" w:cs="Arial"/>
          <w:vertAlign w:val="superscript"/>
        </w:rPr>
        <w:t>th</w:t>
      </w:r>
      <w:r w:rsidRPr="00DC3137">
        <w:rPr>
          <w:rFonts w:ascii="Arial" w:hAnsi="Arial" w:cs="Arial"/>
        </w:rPr>
        <w:t xml:space="preserve">.  During this time, CTCC staff (members of the Leadership Team and Technology Team) prepared and hosted 20 webinars focused on building Elementary and Secondary Teacher and Support Staff capacity for remote learning and TDSB approved online platforms (e.g., </w:t>
      </w:r>
      <w:proofErr w:type="spellStart"/>
      <w:r w:rsidRPr="00DC3137">
        <w:rPr>
          <w:rFonts w:ascii="Arial" w:hAnsi="Arial" w:cs="Arial"/>
        </w:rPr>
        <w:t>GSuite</w:t>
      </w:r>
      <w:proofErr w:type="spellEnd"/>
      <w:r w:rsidRPr="00DC3137">
        <w:rPr>
          <w:rFonts w:ascii="Arial" w:hAnsi="Arial" w:cs="Arial"/>
        </w:rPr>
        <w:t>, Brightspace).  Webinars were recorded and continue to be available to CTCC and TDSB staff.</w:t>
      </w:r>
    </w:p>
    <w:p w14:paraId="78762C75" w14:textId="77777777" w:rsidR="00A61962" w:rsidRPr="00DC3137" w:rsidRDefault="00A61962" w:rsidP="00A61962">
      <w:pPr>
        <w:pStyle w:val="ListParagraph"/>
        <w:numPr>
          <w:ilvl w:val="0"/>
          <w:numId w:val="18"/>
        </w:numPr>
        <w:spacing w:after="0" w:line="240" w:lineRule="auto"/>
        <w:rPr>
          <w:rFonts w:ascii="Arial" w:hAnsi="Arial" w:cs="Arial"/>
        </w:rPr>
      </w:pPr>
      <w:r w:rsidRPr="00DC3137">
        <w:rPr>
          <w:rFonts w:ascii="Arial" w:hAnsi="Arial" w:cs="Arial"/>
        </w:rPr>
        <w:t xml:space="preserve">The </w:t>
      </w:r>
      <w:hyperlink r:id="rId9" w:history="1">
        <w:r w:rsidRPr="00DC3137">
          <w:rPr>
            <w:rStyle w:val="Hyperlink"/>
            <w:rFonts w:ascii="Arial" w:hAnsi="Arial" w:cs="Arial"/>
            <w:color w:val="0070C0"/>
          </w:rPr>
          <w:t>CTCC Tech Resources for Staff website</w:t>
        </w:r>
      </w:hyperlink>
      <w:r w:rsidRPr="00DC3137">
        <w:rPr>
          <w:rFonts w:ascii="Arial" w:hAnsi="Arial" w:cs="Arial"/>
        </w:rPr>
        <w:t xml:space="preserve"> contains a wealth of information on remote learning and TDSB approved online platforms as well as links to TDSB resources.  It also contains the information for upcoming webinars and video recordings of the webinars that have already taken place. </w:t>
      </w:r>
    </w:p>
    <w:p w14:paraId="68948035" w14:textId="77777777" w:rsidR="00A61962" w:rsidRPr="00DC3137" w:rsidRDefault="00A61962" w:rsidP="00A61962">
      <w:pPr>
        <w:pStyle w:val="ListParagraph"/>
        <w:numPr>
          <w:ilvl w:val="0"/>
          <w:numId w:val="18"/>
        </w:numPr>
        <w:spacing w:after="0" w:line="240" w:lineRule="auto"/>
        <w:rPr>
          <w:rFonts w:ascii="Arial" w:hAnsi="Arial" w:cs="Arial"/>
        </w:rPr>
      </w:pPr>
      <w:r w:rsidRPr="00DC3137">
        <w:rPr>
          <w:rFonts w:ascii="Arial" w:hAnsi="Arial" w:cs="Arial"/>
        </w:rPr>
        <w:t>All staff (Teachers and Educational Assistants) who identified as needing more support were paired with a mentor to further their learning needs.</w:t>
      </w:r>
    </w:p>
    <w:p w14:paraId="24076D43" w14:textId="77777777" w:rsidR="00A61962" w:rsidRPr="00F01446" w:rsidRDefault="00A61962" w:rsidP="00A61962">
      <w:pPr>
        <w:pStyle w:val="ListParagraph"/>
        <w:numPr>
          <w:ilvl w:val="0"/>
          <w:numId w:val="18"/>
        </w:numPr>
        <w:spacing w:after="0" w:line="240" w:lineRule="auto"/>
        <w:rPr>
          <w:rFonts w:ascii="Arial" w:hAnsi="Arial" w:cs="Arial"/>
          <w:b/>
        </w:rPr>
      </w:pPr>
      <w:r w:rsidRPr="00DC3137">
        <w:rPr>
          <w:rFonts w:ascii="Arial" w:hAnsi="Arial" w:cs="Arial"/>
        </w:rPr>
        <w:t>Wednesday afternoon professional learning sessions continue to take place.  </w:t>
      </w:r>
    </w:p>
    <w:p w14:paraId="4BF76E6B" w14:textId="77777777" w:rsidR="00A61962" w:rsidRPr="008740BE" w:rsidRDefault="00A61962" w:rsidP="00A61962">
      <w:pPr>
        <w:pStyle w:val="ListParagraph"/>
        <w:spacing w:after="0" w:line="240" w:lineRule="auto"/>
        <w:rPr>
          <w:rFonts w:ascii="Arial" w:hAnsi="Arial" w:cs="Arial"/>
          <w:b/>
        </w:rPr>
      </w:pPr>
      <w:r w:rsidRPr="008740BE">
        <w:rPr>
          <w:rFonts w:ascii="Arial" w:hAnsi="Arial" w:cs="Arial"/>
          <w:b/>
        </w:rPr>
        <w:t xml:space="preserve"> </w:t>
      </w:r>
    </w:p>
    <w:p w14:paraId="6E53D8DC" w14:textId="77777777" w:rsidR="00A61962" w:rsidRPr="008740BE" w:rsidRDefault="00A61962" w:rsidP="00A61962">
      <w:pPr>
        <w:spacing w:before="120"/>
        <w:rPr>
          <w:rFonts w:ascii="Arial" w:hAnsi="Arial" w:cs="Arial"/>
          <w:b/>
          <w:u w:val="single"/>
        </w:rPr>
      </w:pPr>
      <w:r w:rsidRPr="008740BE">
        <w:rPr>
          <w:rFonts w:ascii="Arial" w:hAnsi="Arial" w:cs="Arial"/>
          <w:b/>
          <w:u w:val="single"/>
        </w:rPr>
        <w:t>Ministry Direction on IPRCs</w:t>
      </w:r>
    </w:p>
    <w:p w14:paraId="21B34F88" w14:textId="77777777" w:rsidR="00A61962" w:rsidRPr="006D4CA7" w:rsidRDefault="00A61962" w:rsidP="00A61962">
      <w:pPr>
        <w:pStyle w:val="NormalWeb"/>
        <w:numPr>
          <w:ilvl w:val="0"/>
          <w:numId w:val="14"/>
        </w:numPr>
        <w:spacing w:before="0" w:beforeAutospacing="0" w:after="0" w:afterAutospacing="0"/>
        <w:rPr>
          <w:rFonts w:ascii="Arial" w:hAnsi="Arial" w:cs="Arial"/>
          <w:sz w:val="22"/>
          <w:szCs w:val="22"/>
        </w:rPr>
      </w:pPr>
      <w:r w:rsidRPr="008740BE">
        <w:rPr>
          <w:rFonts w:ascii="Arial" w:hAnsi="Arial" w:cs="Arial"/>
          <w:color w:val="000000"/>
          <w:sz w:val="22"/>
          <w:szCs w:val="22"/>
        </w:rPr>
        <w:t xml:space="preserve">IPRCs </w:t>
      </w:r>
      <w:hyperlink r:id="rId10" w:history="1">
        <w:r w:rsidRPr="008740BE">
          <w:rPr>
            <w:rStyle w:val="Hyperlink"/>
            <w:rFonts w:ascii="Arial" w:hAnsi="Arial" w:cs="Arial"/>
            <w:color w:val="1155CC"/>
            <w:sz w:val="22"/>
            <w:szCs w:val="22"/>
          </w:rPr>
          <w:t>Regulation 181/98</w:t>
        </w:r>
      </w:hyperlink>
      <w:r w:rsidRPr="008740BE">
        <w:rPr>
          <w:rFonts w:ascii="Arial" w:hAnsi="Arial" w:cs="Arial"/>
          <w:color w:val="000000"/>
          <w:sz w:val="22"/>
          <w:szCs w:val="22"/>
        </w:rPr>
        <w:t xml:space="preserve"> will resume remotely. </w:t>
      </w:r>
      <w:r w:rsidRPr="006D4CA7">
        <w:rPr>
          <w:rFonts w:ascii="Arial" w:hAnsi="Arial" w:cs="Arial"/>
          <w:sz w:val="22"/>
          <w:szCs w:val="22"/>
        </w:rPr>
        <w:t xml:space="preserve">Please see attached the Ministry Memo: </w:t>
      </w:r>
      <w:hyperlink r:id="rId11" w:history="1">
        <w:r w:rsidRPr="006D4CA7">
          <w:rPr>
            <w:rStyle w:val="Hyperlink"/>
            <w:rFonts w:ascii="Arial" w:hAnsi="Arial" w:cs="Arial"/>
            <w:color w:val="1155CC"/>
            <w:sz w:val="22"/>
            <w:szCs w:val="22"/>
          </w:rPr>
          <w:t>Continuity of Learning for Students with Special Education Needs and Mental Health Supports </w:t>
        </w:r>
      </w:hyperlink>
      <w:r>
        <w:rPr>
          <w:rFonts w:ascii="Arial" w:hAnsi="Arial" w:cs="Arial"/>
          <w:sz w:val="22"/>
          <w:szCs w:val="22"/>
        </w:rPr>
        <w:t>for more information</w:t>
      </w:r>
    </w:p>
    <w:p w14:paraId="76FEE58D" w14:textId="77777777" w:rsidR="00A61962" w:rsidRPr="008740BE" w:rsidRDefault="00A61962" w:rsidP="00A61962">
      <w:pPr>
        <w:pStyle w:val="NormalWeb"/>
        <w:numPr>
          <w:ilvl w:val="0"/>
          <w:numId w:val="14"/>
        </w:numPr>
        <w:spacing w:before="0" w:beforeAutospacing="0" w:after="0" w:afterAutospacing="0"/>
        <w:rPr>
          <w:rFonts w:ascii="Arial" w:hAnsi="Arial" w:cs="Arial"/>
          <w:color w:val="000000"/>
          <w:sz w:val="22"/>
          <w:szCs w:val="22"/>
        </w:rPr>
      </w:pPr>
      <w:r w:rsidRPr="008740BE">
        <w:rPr>
          <w:rFonts w:ascii="Arial" w:hAnsi="Arial" w:cs="Arial"/>
          <w:color w:val="000000"/>
          <w:sz w:val="22"/>
          <w:szCs w:val="22"/>
        </w:rPr>
        <w:t>Information regarding the virtual platform schools will use to conduct remote IPRCs is forthcoming. If a family does not have access to the internet, teleconference options</w:t>
      </w:r>
      <w:r>
        <w:rPr>
          <w:rFonts w:ascii="Arial" w:hAnsi="Arial" w:cs="Arial"/>
          <w:color w:val="000000"/>
          <w:sz w:val="22"/>
          <w:szCs w:val="22"/>
        </w:rPr>
        <w:t xml:space="preserve"> will be made available</w:t>
      </w:r>
      <w:r w:rsidRPr="008740BE">
        <w:rPr>
          <w:rFonts w:ascii="Arial" w:hAnsi="Arial" w:cs="Arial"/>
          <w:color w:val="000000"/>
          <w:sz w:val="22"/>
          <w:szCs w:val="22"/>
        </w:rPr>
        <w:t>.</w:t>
      </w:r>
    </w:p>
    <w:p w14:paraId="2BB94790" w14:textId="77777777" w:rsidR="00A61962" w:rsidRDefault="00A61962" w:rsidP="00A61962">
      <w:pPr>
        <w:pStyle w:val="NormalWeb"/>
        <w:spacing w:before="0" w:beforeAutospacing="0" w:after="0" w:afterAutospacing="0"/>
      </w:pPr>
    </w:p>
    <w:p w14:paraId="7DFB242B" w14:textId="77777777" w:rsidR="00A61962" w:rsidRPr="006D4CA7" w:rsidRDefault="00A61962" w:rsidP="00A61962">
      <w:pPr>
        <w:pStyle w:val="ListParagraph"/>
        <w:numPr>
          <w:ilvl w:val="0"/>
          <w:numId w:val="14"/>
        </w:numPr>
        <w:spacing w:after="200" w:line="276" w:lineRule="auto"/>
        <w:rPr>
          <w:rFonts w:ascii="Times New Roman" w:eastAsia="Times New Roman" w:hAnsi="Times New Roman"/>
          <w:sz w:val="24"/>
          <w:szCs w:val="24"/>
          <w:lang w:eastAsia="en-CA"/>
        </w:rPr>
      </w:pPr>
      <w:r w:rsidRPr="006D4CA7">
        <w:rPr>
          <w:rFonts w:ascii="Arial" w:eastAsia="Times New Roman" w:hAnsi="Arial" w:cs="Arial"/>
          <w:bCs/>
          <w:color w:val="000000"/>
          <w:lang w:eastAsia="en-CA"/>
        </w:rPr>
        <w:t xml:space="preserve">Due to the current unprecedented remote circumstance, we will continue with the prioritization of IPRC Reviews and SEPRC for students listed below. For students not listed below, IPRCs and SEPRCs </w:t>
      </w:r>
      <w:r w:rsidRPr="006D4CA7">
        <w:rPr>
          <w:rFonts w:ascii="Arial" w:eastAsia="Times New Roman" w:hAnsi="Arial" w:cs="Arial"/>
          <w:bCs/>
          <w:color w:val="000000"/>
          <w:u w:val="single"/>
          <w:lang w:eastAsia="en-CA"/>
        </w:rPr>
        <w:t xml:space="preserve">will not </w:t>
      </w:r>
      <w:r w:rsidRPr="006D4CA7">
        <w:rPr>
          <w:rFonts w:ascii="Arial" w:eastAsia="Times New Roman" w:hAnsi="Arial" w:cs="Arial"/>
          <w:bCs/>
          <w:color w:val="000000"/>
          <w:lang w:eastAsia="en-CA"/>
        </w:rPr>
        <w:t>be a priority and can be scheduled in September.</w:t>
      </w:r>
    </w:p>
    <w:p w14:paraId="26A7830E" w14:textId="77777777" w:rsidR="00A61962" w:rsidRPr="00986D51" w:rsidRDefault="00A61962" w:rsidP="00A61962">
      <w:pPr>
        <w:jc w:val="center"/>
        <w:rPr>
          <w:rFonts w:ascii="Times New Roman" w:eastAsia="Times New Roman" w:hAnsi="Times New Roman"/>
          <w:sz w:val="24"/>
          <w:szCs w:val="24"/>
          <w:lang w:eastAsia="en-CA"/>
        </w:rPr>
      </w:pPr>
      <w:r w:rsidRPr="00986D51">
        <w:rPr>
          <w:rFonts w:ascii="Arial" w:eastAsia="Times New Roman" w:hAnsi="Arial" w:cs="Arial"/>
          <w:b/>
          <w:bCs/>
          <w:color w:val="000000"/>
          <w:lang w:eastAsia="en-CA"/>
        </w:rPr>
        <w:t>Priority IPRCs and SEPRCs:</w:t>
      </w:r>
    </w:p>
    <w:p w14:paraId="035B6643" w14:textId="77777777" w:rsidR="00A61962" w:rsidRPr="00986D51" w:rsidRDefault="00A61962" w:rsidP="00A61962">
      <w:pPr>
        <w:numPr>
          <w:ilvl w:val="0"/>
          <w:numId w:val="13"/>
        </w:numPr>
        <w:spacing w:before="240" w:after="0" w:line="240" w:lineRule="auto"/>
        <w:textAlignment w:val="baseline"/>
        <w:rPr>
          <w:rFonts w:ascii="Arial" w:eastAsia="Times New Roman" w:hAnsi="Arial" w:cs="Arial"/>
          <w:color w:val="000000"/>
          <w:lang w:eastAsia="en-CA"/>
        </w:rPr>
      </w:pPr>
      <w:r w:rsidRPr="00986D51">
        <w:rPr>
          <w:rFonts w:ascii="Arial" w:eastAsia="Times New Roman" w:hAnsi="Arial" w:cs="Arial"/>
          <w:color w:val="000000"/>
          <w:lang w:eastAsia="en-CA"/>
        </w:rPr>
        <w:t>Students in Senior Kindergarten exiting Diagnostic Kindergarten (DK);</w:t>
      </w:r>
    </w:p>
    <w:p w14:paraId="646ED854" w14:textId="77777777" w:rsidR="00A61962" w:rsidRPr="00986D51" w:rsidRDefault="00A61962" w:rsidP="00A61962">
      <w:pPr>
        <w:numPr>
          <w:ilvl w:val="0"/>
          <w:numId w:val="13"/>
        </w:numPr>
        <w:spacing w:after="0" w:line="240" w:lineRule="auto"/>
        <w:textAlignment w:val="baseline"/>
        <w:rPr>
          <w:rFonts w:ascii="Arial" w:eastAsia="Times New Roman" w:hAnsi="Arial" w:cs="Arial"/>
          <w:color w:val="000000"/>
          <w:lang w:eastAsia="en-CA"/>
        </w:rPr>
      </w:pPr>
      <w:r w:rsidRPr="00986D51">
        <w:rPr>
          <w:rFonts w:ascii="Arial" w:eastAsia="Times New Roman" w:hAnsi="Arial" w:cs="Arial"/>
          <w:color w:val="000000"/>
          <w:lang w:eastAsia="en-CA"/>
        </w:rPr>
        <w:t>All students exiting Kindergarten Intervention Program (KIP) for whom an ISP is being considered; </w:t>
      </w:r>
    </w:p>
    <w:p w14:paraId="0B6DED01" w14:textId="77777777" w:rsidR="00A61962" w:rsidRPr="00986D51" w:rsidRDefault="00A61962" w:rsidP="00A61962">
      <w:pPr>
        <w:numPr>
          <w:ilvl w:val="0"/>
          <w:numId w:val="13"/>
        </w:numPr>
        <w:spacing w:after="0" w:line="240" w:lineRule="auto"/>
        <w:textAlignment w:val="baseline"/>
        <w:rPr>
          <w:rFonts w:ascii="Arial" w:eastAsia="Times New Roman" w:hAnsi="Arial" w:cs="Arial"/>
          <w:color w:val="000000"/>
          <w:lang w:eastAsia="en-CA"/>
        </w:rPr>
      </w:pPr>
      <w:r w:rsidRPr="00986D51">
        <w:rPr>
          <w:rFonts w:ascii="Arial" w:eastAsia="Times New Roman" w:hAnsi="Arial" w:cs="Arial"/>
          <w:color w:val="000000"/>
          <w:lang w:eastAsia="en-CA"/>
        </w:rPr>
        <w:t xml:space="preserve">Level 2 Annual IPRC </w:t>
      </w:r>
      <w:proofErr w:type="gramStart"/>
      <w:r w:rsidRPr="00986D51">
        <w:rPr>
          <w:rFonts w:ascii="Arial" w:eastAsia="Times New Roman" w:hAnsi="Arial" w:cs="Arial"/>
          <w:color w:val="000000"/>
          <w:lang w:eastAsia="en-CA"/>
        </w:rPr>
        <w:t>review  for</w:t>
      </w:r>
      <w:proofErr w:type="gramEnd"/>
      <w:r w:rsidRPr="00986D51">
        <w:rPr>
          <w:rFonts w:ascii="Arial" w:eastAsia="Times New Roman" w:hAnsi="Arial" w:cs="Arial"/>
          <w:color w:val="000000"/>
          <w:lang w:eastAsia="en-CA"/>
        </w:rPr>
        <w:t xml:space="preserve"> students currently in a Special Education Intensive Support Program (ISP) who require a transition as they are moving from school to school. </w:t>
      </w:r>
      <w:r w:rsidRPr="00986D51">
        <w:rPr>
          <w:rFonts w:ascii="Arial" w:eastAsia="Times New Roman" w:hAnsi="Arial" w:cs="Arial"/>
          <w:b/>
          <w:bCs/>
          <w:color w:val="000000"/>
          <w:lang w:eastAsia="en-CA"/>
        </w:rPr>
        <w:t>Please note all exceptional students in HSP that have Partial Integration should be considered for Withdrawal Assistance or Resource Assistance as we continue to phase out HSP and move toward inclusionary practices;</w:t>
      </w:r>
    </w:p>
    <w:p w14:paraId="1329F4B7" w14:textId="77777777" w:rsidR="00A61962" w:rsidRPr="00986D51" w:rsidRDefault="00A61962" w:rsidP="00A61962">
      <w:pPr>
        <w:numPr>
          <w:ilvl w:val="0"/>
          <w:numId w:val="13"/>
        </w:numPr>
        <w:spacing w:after="0" w:line="240" w:lineRule="auto"/>
        <w:textAlignment w:val="baseline"/>
        <w:rPr>
          <w:rFonts w:ascii="Arial" w:eastAsia="Times New Roman" w:hAnsi="Arial" w:cs="Arial"/>
          <w:color w:val="000000"/>
          <w:lang w:eastAsia="en-CA"/>
        </w:rPr>
      </w:pPr>
      <w:r w:rsidRPr="00986D51">
        <w:rPr>
          <w:rFonts w:ascii="Arial" w:eastAsia="Times New Roman" w:hAnsi="Arial" w:cs="Arial"/>
          <w:color w:val="000000"/>
          <w:lang w:eastAsia="en-CA"/>
        </w:rPr>
        <w:t>SEPRC consideration only for students with severe complex medical needs and students returning from CTCC programs;</w:t>
      </w:r>
    </w:p>
    <w:p w14:paraId="4B9DD08B" w14:textId="77777777" w:rsidR="00A61962" w:rsidRPr="00986D51" w:rsidRDefault="00A61962" w:rsidP="00A61962">
      <w:pPr>
        <w:numPr>
          <w:ilvl w:val="0"/>
          <w:numId w:val="13"/>
        </w:numPr>
        <w:spacing w:after="240" w:line="240" w:lineRule="auto"/>
        <w:textAlignment w:val="baseline"/>
        <w:rPr>
          <w:rFonts w:ascii="Arial" w:eastAsia="Times New Roman" w:hAnsi="Arial" w:cs="Arial"/>
          <w:color w:val="000000"/>
          <w:lang w:eastAsia="en-CA"/>
        </w:rPr>
      </w:pPr>
      <w:r w:rsidRPr="00986D51">
        <w:rPr>
          <w:rFonts w:ascii="Arial" w:eastAsia="Times New Roman" w:hAnsi="Arial" w:cs="Arial"/>
          <w:color w:val="000000"/>
          <w:lang w:eastAsia="en-CA"/>
        </w:rPr>
        <w:t>Gr.3 students for whom consideration for Gr.4 Gifted ISP with completed psychologist assessment indicating GAI 98%+ (TDSB registered students only; no SEPRC for this category)</w:t>
      </w:r>
    </w:p>
    <w:p w14:paraId="005649F4" w14:textId="77777777" w:rsidR="00A61962" w:rsidRPr="00636162" w:rsidRDefault="00A61962" w:rsidP="00A61962">
      <w:pPr>
        <w:spacing w:before="120"/>
        <w:rPr>
          <w:rFonts w:ascii="Arial" w:hAnsi="Arial" w:cs="Arial"/>
          <w:b/>
          <w:u w:val="single"/>
        </w:rPr>
      </w:pPr>
      <w:r w:rsidRPr="00636162">
        <w:rPr>
          <w:rFonts w:ascii="Arial" w:hAnsi="Arial" w:cs="Arial"/>
          <w:b/>
          <w:u w:val="single"/>
        </w:rPr>
        <w:t>Ministry Direction on IEPs</w:t>
      </w:r>
    </w:p>
    <w:p w14:paraId="095FC6DF" w14:textId="77777777" w:rsidR="00A61962" w:rsidRPr="00636162" w:rsidRDefault="00A61962" w:rsidP="00A61962">
      <w:pPr>
        <w:pStyle w:val="ListParagraph"/>
        <w:numPr>
          <w:ilvl w:val="0"/>
          <w:numId w:val="7"/>
        </w:numPr>
        <w:spacing w:after="200" w:line="276" w:lineRule="auto"/>
        <w:ind w:left="360"/>
        <w:rPr>
          <w:rFonts w:ascii="Arial" w:eastAsia="Times New Roman" w:hAnsi="Arial" w:cs="Arial"/>
          <w:sz w:val="24"/>
          <w:szCs w:val="24"/>
          <w:lang w:eastAsia="en-CA"/>
        </w:rPr>
      </w:pPr>
      <w:r w:rsidRPr="00636162">
        <w:rPr>
          <w:rFonts w:ascii="Arial" w:eastAsia="Times New Roman" w:hAnsi="Arial" w:cs="Arial"/>
          <w:color w:val="000000"/>
          <w:lang w:eastAsia="en-CA"/>
        </w:rPr>
        <w:t xml:space="preserve">IEPs will continue to remain in effect as continuity of learning strategies is implemented.  </w:t>
      </w:r>
    </w:p>
    <w:p w14:paraId="3A5D1974" w14:textId="77777777" w:rsidR="00A61962" w:rsidRPr="00636162" w:rsidRDefault="00A61962" w:rsidP="00A61962">
      <w:pPr>
        <w:pStyle w:val="ListParagraph"/>
        <w:numPr>
          <w:ilvl w:val="0"/>
          <w:numId w:val="7"/>
        </w:numPr>
        <w:spacing w:after="200" w:line="276" w:lineRule="auto"/>
        <w:ind w:left="360"/>
        <w:rPr>
          <w:rFonts w:ascii="Arial" w:eastAsia="Times New Roman" w:hAnsi="Arial" w:cs="Arial"/>
          <w:sz w:val="24"/>
          <w:szCs w:val="24"/>
          <w:lang w:eastAsia="en-CA"/>
        </w:rPr>
      </w:pPr>
      <w:r w:rsidRPr="00636162">
        <w:rPr>
          <w:rFonts w:ascii="Arial" w:eastAsia="Times New Roman" w:hAnsi="Arial" w:cs="Arial"/>
          <w:color w:val="000000"/>
          <w:lang w:eastAsia="en-CA"/>
        </w:rPr>
        <w:t>Accommodations, modifications or alternative programming are not feasible; staff will work in collaboration with students and families to determine manageable solutions on a case by case basis.</w:t>
      </w:r>
    </w:p>
    <w:p w14:paraId="20A64116" w14:textId="77777777" w:rsidR="00A61962" w:rsidRPr="00636162" w:rsidRDefault="00A61962" w:rsidP="00A61962">
      <w:pPr>
        <w:pStyle w:val="ListParagraph"/>
        <w:numPr>
          <w:ilvl w:val="0"/>
          <w:numId w:val="7"/>
        </w:numPr>
        <w:spacing w:after="200" w:line="276" w:lineRule="auto"/>
        <w:ind w:left="360"/>
        <w:rPr>
          <w:rFonts w:ascii="Arial" w:eastAsia="Times New Roman" w:hAnsi="Arial" w:cs="Arial"/>
          <w:sz w:val="24"/>
          <w:szCs w:val="24"/>
          <w:lang w:eastAsia="en-CA"/>
        </w:rPr>
      </w:pPr>
      <w:r w:rsidRPr="00636162">
        <w:rPr>
          <w:rFonts w:ascii="Arial" w:eastAsia="Times New Roman" w:hAnsi="Arial" w:cs="Arial"/>
          <w:color w:val="000000"/>
          <w:lang w:eastAsia="en-CA"/>
        </w:rPr>
        <w:t>Depending on possible further extensions of school closures, IEPs most likely will be sent home electronically. We are ensuring that schools are following confidentiality procedures that include:</w:t>
      </w:r>
    </w:p>
    <w:p w14:paraId="251BBE43" w14:textId="77777777" w:rsidR="00A61962" w:rsidRPr="00636162" w:rsidRDefault="00A61962" w:rsidP="00A61962">
      <w:pPr>
        <w:pStyle w:val="ListParagraph"/>
        <w:numPr>
          <w:ilvl w:val="1"/>
          <w:numId w:val="15"/>
        </w:numPr>
        <w:spacing w:after="200" w:line="276" w:lineRule="auto"/>
        <w:rPr>
          <w:rFonts w:ascii="Arial" w:eastAsia="Times New Roman" w:hAnsi="Arial" w:cs="Arial"/>
          <w:sz w:val="24"/>
          <w:szCs w:val="24"/>
          <w:lang w:eastAsia="en-CA"/>
        </w:rPr>
      </w:pPr>
      <w:r w:rsidRPr="00636162">
        <w:rPr>
          <w:rFonts w:ascii="Arial" w:eastAsia="Times New Roman" w:hAnsi="Arial" w:cs="Arial"/>
          <w:color w:val="000000"/>
          <w:lang w:eastAsia="en-CA"/>
        </w:rPr>
        <w:t xml:space="preserve">Ensuring parents agree to receive the IEP via email. </w:t>
      </w:r>
    </w:p>
    <w:p w14:paraId="345EDEF1" w14:textId="77777777" w:rsidR="00A61962" w:rsidRPr="00636162" w:rsidRDefault="00A61962" w:rsidP="00A61962">
      <w:pPr>
        <w:pStyle w:val="ListParagraph"/>
        <w:numPr>
          <w:ilvl w:val="1"/>
          <w:numId w:val="15"/>
        </w:numPr>
        <w:spacing w:after="200" w:line="276" w:lineRule="auto"/>
        <w:rPr>
          <w:rFonts w:ascii="Arial" w:eastAsia="Times New Roman" w:hAnsi="Arial" w:cs="Arial"/>
          <w:sz w:val="24"/>
          <w:szCs w:val="24"/>
          <w:lang w:eastAsia="en-CA"/>
        </w:rPr>
      </w:pPr>
      <w:r w:rsidRPr="00636162">
        <w:rPr>
          <w:rFonts w:ascii="Arial" w:eastAsia="Times New Roman" w:hAnsi="Arial" w:cs="Arial"/>
          <w:color w:val="000000"/>
          <w:lang w:eastAsia="en-CA"/>
        </w:rPr>
        <w:t>Ensuring the IEP is put into a PDF, encrypted and password protected</w:t>
      </w:r>
    </w:p>
    <w:p w14:paraId="369B8BC8" w14:textId="77777777" w:rsidR="00A61962" w:rsidRPr="00636162" w:rsidRDefault="00A61962" w:rsidP="00A61962">
      <w:pPr>
        <w:pStyle w:val="ListParagraph"/>
        <w:numPr>
          <w:ilvl w:val="1"/>
          <w:numId w:val="15"/>
        </w:numPr>
        <w:spacing w:after="200" w:line="276" w:lineRule="auto"/>
        <w:rPr>
          <w:rFonts w:ascii="Arial" w:eastAsia="Times New Roman" w:hAnsi="Arial" w:cs="Arial"/>
          <w:sz w:val="24"/>
          <w:szCs w:val="24"/>
          <w:lang w:eastAsia="en-CA"/>
        </w:rPr>
      </w:pPr>
      <w:r w:rsidRPr="00636162">
        <w:rPr>
          <w:rFonts w:ascii="Arial" w:eastAsia="Times New Roman" w:hAnsi="Arial" w:cs="Arial"/>
          <w:color w:val="000000"/>
          <w:lang w:eastAsia="en-CA"/>
        </w:rPr>
        <w:t>If the family does not have access to the internet and the family requires a hard copy of the IEP we will work with the school to ensure the family has access to it.</w:t>
      </w:r>
    </w:p>
    <w:p w14:paraId="084E5565" w14:textId="77777777" w:rsidR="00A61962" w:rsidRPr="00636162" w:rsidRDefault="00A61962" w:rsidP="00A61962">
      <w:pPr>
        <w:pStyle w:val="ListParagraph"/>
        <w:numPr>
          <w:ilvl w:val="0"/>
          <w:numId w:val="16"/>
        </w:numPr>
        <w:spacing w:before="120" w:after="200" w:line="276" w:lineRule="auto"/>
        <w:rPr>
          <w:rFonts w:ascii="Arial" w:hAnsi="Arial" w:cs="Arial"/>
          <w:b/>
          <w:u w:val="single"/>
        </w:rPr>
      </w:pPr>
      <w:r w:rsidRPr="00636162">
        <w:rPr>
          <w:rFonts w:ascii="Arial" w:eastAsia="Times New Roman" w:hAnsi="Arial" w:cs="Arial"/>
          <w:color w:val="000000"/>
          <w:lang w:eastAsia="en-CA"/>
        </w:rPr>
        <w:t xml:space="preserve">Administrators are asked to work in collaboration with teachers and support staff to ensure IEP remote assessment and evaluation continues.  </w:t>
      </w:r>
    </w:p>
    <w:p w14:paraId="402EC015" w14:textId="77777777" w:rsidR="00A61962" w:rsidRPr="00636162" w:rsidRDefault="00A61962" w:rsidP="00A61962">
      <w:pPr>
        <w:spacing w:before="120"/>
        <w:rPr>
          <w:rFonts w:ascii="Arial" w:hAnsi="Arial" w:cs="Arial"/>
          <w:b/>
          <w:u w:val="single"/>
        </w:rPr>
      </w:pPr>
      <w:proofErr w:type="gramStart"/>
      <w:r w:rsidRPr="00636162">
        <w:rPr>
          <w:rFonts w:ascii="Arial" w:hAnsi="Arial" w:cs="Arial"/>
          <w:b/>
          <w:u w:val="single"/>
        </w:rPr>
        <w:t>Non Digital</w:t>
      </w:r>
      <w:proofErr w:type="gramEnd"/>
      <w:r w:rsidRPr="00636162">
        <w:rPr>
          <w:rFonts w:ascii="Arial" w:hAnsi="Arial" w:cs="Arial"/>
          <w:b/>
          <w:u w:val="single"/>
        </w:rPr>
        <w:t xml:space="preserve"> Student Learning Resources</w:t>
      </w:r>
    </w:p>
    <w:p w14:paraId="5C8BCEE7" w14:textId="77777777" w:rsidR="00A61962" w:rsidRPr="00CC7583" w:rsidRDefault="00A61962" w:rsidP="00A61962">
      <w:pPr>
        <w:rPr>
          <w:rFonts w:ascii="Arial" w:hAnsi="Arial" w:cs="Arial"/>
          <w:lang w:val="en-US"/>
        </w:rPr>
      </w:pPr>
      <w:r w:rsidRPr="00636162">
        <w:rPr>
          <w:rFonts w:ascii="Arial" w:hAnsi="Arial" w:cs="Arial"/>
        </w:rPr>
        <w:lastRenderedPageBreak/>
        <w:t>The data for the</w:t>
      </w:r>
      <w:r w:rsidRPr="00636162">
        <w:rPr>
          <w:rFonts w:ascii="Arial" w:hAnsi="Arial" w:cs="Arial"/>
          <w:lang w:val="en-US"/>
        </w:rPr>
        <w:t xml:space="preserve"> survey that went out to schools for non-digital print packages for grade K-8 indicates that there were 12, 000 requests for print packages with greater numbers in K- Gr.3 and Gr. 7-</w:t>
      </w:r>
      <w:r>
        <w:rPr>
          <w:rFonts w:ascii="Arial" w:hAnsi="Arial" w:cs="Arial"/>
          <w:lang w:val="en-US"/>
        </w:rPr>
        <w:t xml:space="preserve"> </w:t>
      </w:r>
      <w:r w:rsidRPr="00636162">
        <w:rPr>
          <w:rFonts w:ascii="Arial" w:hAnsi="Arial" w:cs="Arial"/>
          <w:lang w:val="en-US"/>
        </w:rPr>
        <w:t xml:space="preserve">Gr.8.  </w:t>
      </w:r>
      <w:r w:rsidRPr="00CC7583">
        <w:rPr>
          <w:rFonts w:ascii="Arial" w:hAnsi="Arial" w:cs="Arial"/>
          <w:lang w:val="en-US"/>
        </w:rPr>
        <w:t>The circumstances under which students may require printed packages include but are not limited to:</w:t>
      </w:r>
    </w:p>
    <w:p w14:paraId="7A8D559F" w14:textId="77777777" w:rsidR="00A61962" w:rsidRPr="00CC7583" w:rsidRDefault="00A61962" w:rsidP="00A61962">
      <w:pPr>
        <w:numPr>
          <w:ilvl w:val="0"/>
          <w:numId w:val="12"/>
        </w:numPr>
        <w:spacing w:after="0" w:line="240" w:lineRule="auto"/>
        <w:rPr>
          <w:rFonts w:ascii="Arial" w:eastAsia="Times New Roman" w:hAnsi="Arial" w:cs="Arial"/>
          <w:lang w:val="en-US"/>
        </w:rPr>
      </w:pPr>
      <w:r w:rsidRPr="00CC7583">
        <w:rPr>
          <w:rFonts w:ascii="Arial" w:eastAsia="Times New Roman" w:hAnsi="Arial" w:cs="Arial"/>
          <w:lang w:val="en-US"/>
        </w:rPr>
        <w:t>Limited/no access to technology or internet;</w:t>
      </w:r>
    </w:p>
    <w:p w14:paraId="1B1AAF92" w14:textId="77777777" w:rsidR="00A61962" w:rsidRPr="00CC7583" w:rsidRDefault="00A61962" w:rsidP="00A61962">
      <w:pPr>
        <w:numPr>
          <w:ilvl w:val="0"/>
          <w:numId w:val="12"/>
        </w:numPr>
        <w:spacing w:after="0" w:line="240" w:lineRule="auto"/>
        <w:rPr>
          <w:rFonts w:ascii="Arial" w:eastAsia="Times New Roman" w:hAnsi="Arial" w:cs="Arial"/>
          <w:lang w:val="en-US"/>
        </w:rPr>
      </w:pPr>
      <w:r w:rsidRPr="00CC7583">
        <w:rPr>
          <w:rFonts w:ascii="Arial" w:eastAsia="Times New Roman" w:hAnsi="Arial" w:cs="Arial"/>
          <w:lang w:val="en-US"/>
        </w:rPr>
        <w:t>No contact online to date;</w:t>
      </w:r>
    </w:p>
    <w:p w14:paraId="69CE42C9" w14:textId="77777777" w:rsidR="00A61962" w:rsidRPr="00CC7583" w:rsidRDefault="00A61962" w:rsidP="00A61962">
      <w:pPr>
        <w:numPr>
          <w:ilvl w:val="0"/>
          <w:numId w:val="12"/>
        </w:numPr>
        <w:spacing w:after="0" w:line="240" w:lineRule="auto"/>
        <w:rPr>
          <w:rFonts w:ascii="Arial" w:eastAsia="Times New Roman" w:hAnsi="Arial" w:cs="Arial"/>
          <w:lang w:val="en-US"/>
        </w:rPr>
      </w:pPr>
      <w:r w:rsidRPr="00CC7583">
        <w:rPr>
          <w:rFonts w:ascii="Arial" w:eastAsia="Times New Roman" w:hAnsi="Arial" w:cs="Arial"/>
          <w:lang w:val="en-US"/>
        </w:rPr>
        <w:t>Learning needs; or</w:t>
      </w:r>
    </w:p>
    <w:p w14:paraId="28E5158D" w14:textId="77777777" w:rsidR="00A61962" w:rsidRPr="003D262B" w:rsidRDefault="00A61962" w:rsidP="00A61962">
      <w:pPr>
        <w:pStyle w:val="ListParagraph"/>
        <w:numPr>
          <w:ilvl w:val="0"/>
          <w:numId w:val="12"/>
        </w:numPr>
        <w:spacing w:after="200" w:line="276" w:lineRule="auto"/>
        <w:rPr>
          <w:rFonts w:ascii="Arial" w:hAnsi="Arial" w:cs="Arial"/>
          <w:lang w:val="en-US"/>
        </w:rPr>
      </w:pPr>
      <w:r w:rsidRPr="00CC7583">
        <w:rPr>
          <w:rFonts w:ascii="Arial" w:eastAsia="Times New Roman" w:hAnsi="Arial" w:cs="Arial"/>
          <w:lang w:val="en-US"/>
        </w:rPr>
        <w:t>Families facing insecure housing, other</w:t>
      </w:r>
    </w:p>
    <w:p w14:paraId="777897B6" w14:textId="77777777" w:rsidR="00A61962" w:rsidRDefault="00A61962" w:rsidP="00A61962">
      <w:pPr>
        <w:rPr>
          <w:rFonts w:ascii="Arial" w:hAnsi="Arial" w:cs="Arial"/>
          <w:lang w:val="en-US"/>
        </w:rPr>
      </w:pPr>
    </w:p>
    <w:p w14:paraId="68612AFC" w14:textId="77777777" w:rsidR="00A61962" w:rsidRDefault="00A61962" w:rsidP="00A61962">
      <w:pPr>
        <w:rPr>
          <w:rFonts w:ascii="Arial" w:hAnsi="Arial" w:cs="Arial"/>
          <w:lang w:val="en-US"/>
        </w:rPr>
      </w:pPr>
    </w:p>
    <w:p w14:paraId="72BAE7C6" w14:textId="77777777" w:rsidR="00A61962" w:rsidRPr="003D262B" w:rsidRDefault="00A61962" w:rsidP="00A61962">
      <w:pPr>
        <w:rPr>
          <w:rFonts w:ascii="Arial" w:hAnsi="Arial" w:cs="Arial"/>
          <w:lang w:val="en-US"/>
        </w:rPr>
      </w:pPr>
    </w:p>
    <w:p w14:paraId="075A9C28" w14:textId="77777777" w:rsidR="00A61962" w:rsidRPr="00CC7583" w:rsidRDefault="00A61962" w:rsidP="00A61962">
      <w:pPr>
        <w:rPr>
          <w:rFonts w:ascii="Arial" w:hAnsi="Arial" w:cs="Arial"/>
        </w:rPr>
      </w:pPr>
      <w:r w:rsidRPr="00CC7583">
        <w:rPr>
          <w:rFonts w:ascii="Arial" w:hAnsi="Arial" w:cs="Arial"/>
          <w:lang w:val="en-US"/>
        </w:rPr>
        <w:t>This print resource is not intended to replace teacher programming.  Teachers are ultimately responsible for programming based on the student</w:t>
      </w:r>
      <w:r>
        <w:rPr>
          <w:rFonts w:ascii="Arial" w:hAnsi="Arial" w:cs="Arial"/>
          <w:lang w:val="en-US"/>
        </w:rPr>
        <w:t>’</w:t>
      </w:r>
      <w:r w:rsidRPr="00CC7583">
        <w:rPr>
          <w:rFonts w:ascii="Arial" w:hAnsi="Arial" w:cs="Arial"/>
          <w:lang w:val="en-US"/>
        </w:rPr>
        <w:t>s strengths and needs</w:t>
      </w:r>
      <w:r>
        <w:rPr>
          <w:rFonts w:ascii="Arial" w:hAnsi="Arial" w:cs="Arial"/>
          <w:lang w:val="en-US"/>
        </w:rPr>
        <w:t>,</w:t>
      </w:r>
      <w:r w:rsidRPr="00CC7583">
        <w:rPr>
          <w:rFonts w:ascii="Arial" w:hAnsi="Arial" w:cs="Arial"/>
          <w:lang w:val="en-US"/>
        </w:rPr>
        <w:t xml:space="preserve"> as outline</w:t>
      </w:r>
      <w:r>
        <w:rPr>
          <w:rFonts w:ascii="Arial" w:hAnsi="Arial" w:cs="Arial"/>
          <w:lang w:val="en-US"/>
        </w:rPr>
        <w:t>d</w:t>
      </w:r>
      <w:r w:rsidRPr="00CC7583">
        <w:rPr>
          <w:rFonts w:ascii="Arial" w:hAnsi="Arial" w:cs="Arial"/>
          <w:lang w:val="en-US"/>
        </w:rPr>
        <w:t xml:space="preserve"> in the IEP</w:t>
      </w:r>
      <w:r>
        <w:rPr>
          <w:rFonts w:ascii="Arial" w:hAnsi="Arial" w:cs="Arial"/>
          <w:lang w:val="en-US"/>
        </w:rPr>
        <w:t>,</w:t>
      </w:r>
      <w:r w:rsidRPr="00CC7583">
        <w:rPr>
          <w:rFonts w:ascii="Arial" w:hAnsi="Arial" w:cs="Arial"/>
          <w:lang w:val="en-US"/>
        </w:rPr>
        <w:t xml:space="preserve"> and continue to collaborate with support staff and families</w:t>
      </w:r>
      <w:r>
        <w:rPr>
          <w:rFonts w:ascii="Arial" w:hAnsi="Arial" w:cs="Arial"/>
          <w:lang w:val="en-US"/>
        </w:rPr>
        <w:t>.</w:t>
      </w:r>
    </w:p>
    <w:p w14:paraId="3A255C82" w14:textId="77777777" w:rsidR="00A61962" w:rsidRPr="00CC7583" w:rsidRDefault="00A61962" w:rsidP="00A61962">
      <w:pPr>
        <w:rPr>
          <w:rFonts w:ascii="Arial" w:hAnsi="Arial" w:cs="Arial"/>
          <w:lang w:val="en-US"/>
        </w:rPr>
      </w:pPr>
    </w:p>
    <w:p w14:paraId="465AC6FC" w14:textId="77777777" w:rsidR="00A61962" w:rsidRPr="00D525A7" w:rsidRDefault="00A61962" w:rsidP="00A61962">
      <w:pPr>
        <w:rPr>
          <w:rFonts w:ascii="Arial" w:hAnsi="Arial" w:cs="Arial"/>
          <w:lang w:val="en-US"/>
        </w:rPr>
      </w:pPr>
      <w:r w:rsidRPr="00D525A7">
        <w:rPr>
          <w:rFonts w:ascii="Arial" w:hAnsi="Arial" w:cs="Arial"/>
          <w:lang w:val="en-US"/>
        </w:rPr>
        <w:t>The K-8 package includes:</w:t>
      </w:r>
    </w:p>
    <w:p w14:paraId="239090A2" w14:textId="77777777" w:rsidR="00A61962" w:rsidRPr="00D525A7" w:rsidRDefault="00A61962" w:rsidP="00A61962">
      <w:pPr>
        <w:pStyle w:val="ListParagraph"/>
        <w:numPr>
          <w:ilvl w:val="0"/>
          <w:numId w:val="10"/>
        </w:numPr>
        <w:spacing w:after="0" w:line="240" w:lineRule="auto"/>
        <w:rPr>
          <w:rFonts w:ascii="Arial" w:hAnsi="Arial" w:cs="Arial"/>
          <w:lang w:val="en-US"/>
        </w:rPr>
      </w:pPr>
      <w:r w:rsidRPr="00D525A7">
        <w:rPr>
          <w:rFonts w:ascii="Arial" w:hAnsi="Arial" w:cs="Arial"/>
          <w:lang w:val="en-US"/>
        </w:rPr>
        <w:t xml:space="preserve">a system letter, </w:t>
      </w:r>
    </w:p>
    <w:p w14:paraId="7C095D95" w14:textId="77777777" w:rsidR="00A61962" w:rsidRPr="00D525A7" w:rsidRDefault="00A61962" w:rsidP="00A61962">
      <w:pPr>
        <w:pStyle w:val="ListParagraph"/>
        <w:numPr>
          <w:ilvl w:val="0"/>
          <w:numId w:val="10"/>
        </w:numPr>
        <w:spacing w:after="0" w:line="240" w:lineRule="auto"/>
        <w:rPr>
          <w:rFonts w:ascii="Arial" w:hAnsi="Arial" w:cs="Arial"/>
          <w:lang w:val="en-US"/>
        </w:rPr>
      </w:pPr>
      <w:r w:rsidRPr="00D525A7">
        <w:rPr>
          <w:rFonts w:ascii="Arial" w:hAnsi="Arial" w:cs="Arial"/>
          <w:lang w:val="en-US"/>
        </w:rPr>
        <w:t>Special Education information including:</w:t>
      </w:r>
    </w:p>
    <w:p w14:paraId="0E5808F4" w14:textId="77777777" w:rsidR="00A61962" w:rsidRPr="00D525A7" w:rsidRDefault="00A61962" w:rsidP="00A61962">
      <w:pPr>
        <w:numPr>
          <w:ilvl w:val="1"/>
          <w:numId w:val="10"/>
        </w:numPr>
        <w:spacing w:after="0" w:line="240" w:lineRule="auto"/>
        <w:rPr>
          <w:rFonts w:ascii="Arial" w:eastAsia="Times New Roman" w:hAnsi="Arial" w:cs="Arial"/>
        </w:rPr>
      </w:pPr>
      <w:r w:rsidRPr="00D525A7">
        <w:rPr>
          <w:rFonts w:ascii="Arial" w:eastAsia="Times New Roman" w:hAnsi="Arial" w:cs="Arial"/>
        </w:rPr>
        <w:t>Selection of Alt. Curriculum activities parents can do at home with their children who are in DD ISPs and a Hierarchy of Prompts visual to support with these activities.</w:t>
      </w:r>
    </w:p>
    <w:p w14:paraId="625C3ACD" w14:textId="77777777" w:rsidR="00A61962" w:rsidRPr="00D525A7" w:rsidRDefault="00A61962" w:rsidP="00A61962">
      <w:pPr>
        <w:numPr>
          <w:ilvl w:val="1"/>
          <w:numId w:val="10"/>
        </w:numPr>
        <w:spacing w:after="0" w:line="240" w:lineRule="auto"/>
        <w:rPr>
          <w:rFonts w:ascii="Arial" w:eastAsia="Times New Roman" w:hAnsi="Arial" w:cs="Arial"/>
        </w:rPr>
      </w:pPr>
      <w:r w:rsidRPr="00D525A7">
        <w:rPr>
          <w:rFonts w:ascii="Arial" w:eastAsia="Times New Roman" w:hAnsi="Arial" w:cs="Arial"/>
        </w:rPr>
        <w:t>Visual schedule sample along with a blank for parents to create a more personalized outline of the day for their children. </w:t>
      </w:r>
    </w:p>
    <w:p w14:paraId="0748B33A" w14:textId="77777777" w:rsidR="00A61962" w:rsidRPr="00D525A7" w:rsidRDefault="00A61962" w:rsidP="00A61962">
      <w:pPr>
        <w:numPr>
          <w:ilvl w:val="1"/>
          <w:numId w:val="10"/>
        </w:numPr>
        <w:spacing w:after="0" w:line="240" w:lineRule="auto"/>
        <w:rPr>
          <w:rFonts w:ascii="Arial" w:eastAsia="Times New Roman" w:hAnsi="Arial" w:cs="Arial"/>
        </w:rPr>
      </w:pPr>
      <w:r w:rsidRPr="00D525A7">
        <w:rPr>
          <w:rFonts w:ascii="Arial" w:eastAsia="Times New Roman" w:hAnsi="Arial" w:cs="Arial"/>
        </w:rPr>
        <w:t>Included are pages of images that can be used</w:t>
      </w:r>
    </w:p>
    <w:p w14:paraId="0B106901" w14:textId="77777777" w:rsidR="00A61962" w:rsidRPr="00D525A7" w:rsidRDefault="00A61962" w:rsidP="00A61962">
      <w:pPr>
        <w:numPr>
          <w:ilvl w:val="1"/>
          <w:numId w:val="10"/>
        </w:numPr>
        <w:spacing w:after="0" w:line="240" w:lineRule="auto"/>
        <w:rPr>
          <w:rFonts w:ascii="Arial" w:eastAsia="Times New Roman" w:hAnsi="Arial" w:cs="Arial"/>
        </w:rPr>
      </w:pPr>
      <w:r w:rsidRPr="00D525A7">
        <w:rPr>
          <w:rFonts w:ascii="Arial" w:eastAsia="Times New Roman" w:hAnsi="Arial" w:cs="Arial"/>
        </w:rPr>
        <w:t>First/Then chart</w:t>
      </w:r>
    </w:p>
    <w:p w14:paraId="0F98EFEE" w14:textId="77777777" w:rsidR="00A61962" w:rsidRPr="00D525A7" w:rsidRDefault="00A61962" w:rsidP="00A61962">
      <w:pPr>
        <w:numPr>
          <w:ilvl w:val="1"/>
          <w:numId w:val="10"/>
        </w:numPr>
        <w:spacing w:after="0" w:line="240" w:lineRule="auto"/>
        <w:rPr>
          <w:rFonts w:ascii="Arial" w:eastAsia="Times New Roman" w:hAnsi="Arial" w:cs="Arial"/>
        </w:rPr>
      </w:pPr>
      <w:r w:rsidRPr="00D525A7">
        <w:rPr>
          <w:rFonts w:ascii="Arial" w:eastAsia="Times New Roman" w:hAnsi="Arial" w:cs="Arial"/>
        </w:rPr>
        <w:t>Graphic Organizer</w:t>
      </w:r>
    </w:p>
    <w:p w14:paraId="79394983" w14:textId="77777777" w:rsidR="00A61962" w:rsidRPr="00D525A7" w:rsidRDefault="00A61962" w:rsidP="00A61962">
      <w:pPr>
        <w:pStyle w:val="ListParagraph"/>
        <w:numPr>
          <w:ilvl w:val="0"/>
          <w:numId w:val="11"/>
        </w:numPr>
        <w:spacing w:after="0" w:line="240" w:lineRule="auto"/>
        <w:rPr>
          <w:rFonts w:ascii="Arial" w:hAnsi="Arial" w:cs="Arial"/>
          <w:color w:val="1F497D"/>
        </w:rPr>
      </w:pPr>
      <w:r w:rsidRPr="00D525A7">
        <w:rPr>
          <w:rFonts w:ascii="Arial" w:hAnsi="Arial" w:cs="Arial"/>
          <w:lang w:val="en-US"/>
        </w:rPr>
        <w:t>French Immersion and Core French</w:t>
      </w:r>
    </w:p>
    <w:p w14:paraId="25C60E71" w14:textId="77777777" w:rsidR="00A61962" w:rsidRPr="00CC7583" w:rsidRDefault="00A61962" w:rsidP="00A61962">
      <w:pPr>
        <w:pStyle w:val="ListParagraph"/>
        <w:spacing w:after="0" w:line="240" w:lineRule="auto"/>
        <w:rPr>
          <w:rFonts w:ascii="Arial" w:hAnsi="Arial" w:cs="Arial"/>
          <w:color w:val="1F497D"/>
        </w:rPr>
      </w:pPr>
    </w:p>
    <w:p w14:paraId="3A24D599" w14:textId="77777777" w:rsidR="00A61962" w:rsidRPr="00CC7583" w:rsidRDefault="00A61962" w:rsidP="00A61962">
      <w:pPr>
        <w:rPr>
          <w:rFonts w:ascii="Arial" w:hAnsi="Arial" w:cs="Arial"/>
          <w:lang w:val="en-US"/>
        </w:rPr>
      </w:pPr>
      <w:r w:rsidRPr="00CC7583">
        <w:rPr>
          <w:rFonts w:ascii="Arial" w:hAnsi="Arial" w:cs="Arial"/>
        </w:rPr>
        <w:t>The L</w:t>
      </w:r>
      <w:r>
        <w:rPr>
          <w:rFonts w:ascii="Arial" w:hAnsi="Arial" w:cs="Arial"/>
        </w:rPr>
        <w:t xml:space="preserve">eadership, </w:t>
      </w:r>
      <w:r w:rsidRPr="00CC7583">
        <w:rPr>
          <w:rFonts w:ascii="Arial" w:hAnsi="Arial" w:cs="Arial"/>
        </w:rPr>
        <w:t>L</w:t>
      </w:r>
      <w:r>
        <w:rPr>
          <w:rFonts w:ascii="Arial" w:hAnsi="Arial" w:cs="Arial"/>
        </w:rPr>
        <w:t xml:space="preserve">earning &amp; </w:t>
      </w:r>
      <w:r w:rsidRPr="00CC7583">
        <w:rPr>
          <w:rFonts w:ascii="Arial" w:hAnsi="Arial" w:cs="Arial"/>
        </w:rPr>
        <w:t>S</w:t>
      </w:r>
      <w:r>
        <w:rPr>
          <w:rFonts w:ascii="Arial" w:hAnsi="Arial" w:cs="Arial"/>
        </w:rPr>
        <w:t xml:space="preserve">chool </w:t>
      </w:r>
      <w:r w:rsidRPr="00CC7583">
        <w:rPr>
          <w:rFonts w:ascii="Arial" w:hAnsi="Arial" w:cs="Arial"/>
        </w:rPr>
        <w:t>I</w:t>
      </w:r>
      <w:r>
        <w:rPr>
          <w:rFonts w:ascii="Arial" w:hAnsi="Arial" w:cs="Arial"/>
        </w:rPr>
        <w:t>mprovement</w:t>
      </w:r>
      <w:r w:rsidRPr="00CC7583">
        <w:rPr>
          <w:rFonts w:ascii="Arial" w:hAnsi="Arial" w:cs="Arial"/>
        </w:rPr>
        <w:t xml:space="preserve"> team is also working on a second phase</w:t>
      </w:r>
      <w:r>
        <w:rPr>
          <w:rFonts w:ascii="Arial" w:hAnsi="Arial" w:cs="Arial"/>
        </w:rPr>
        <w:t xml:space="preserve"> of non-digital learning resources</w:t>
      </w:r>
      <w:r w:rsidRPr="00CC7583">
        <w:rPr>
          <w:rFonts w:ascii="Arial" w:hAnsi="Arial" w:cs="Arial"/>
        </w:rPr>
        <w:t xml:space="preserve">, which will support the secondary grades. </w:t>
      </w:r>
      <w:r w:rsidRPr="00CC7583">
        <w:rPr>
          <w:rFonts w:ascii="Arial" w:hAnsi="Arial" w:cs="Arial"/>
          <w:lang w:val="en-US"/>
        </w:rPr>
        <w:t xml:space="preserve">We continue to update our </w:t>
      </w:r>
      <w:hyperlink r:id="rId12" w:history="1">
        <w:r w:rsidRPr="003D262B">
          <w:rPr>
            <w:rStyle w:val="Hyperlink"/>
            <w:rFonts w:ascii="Arial" w:hAnsi="Arial" w:cs="Arial"/>
            <w:lang w:val="en-US"/>
          </w:rPr>
          <w:t xml:space="preserve">remote special education resources </w:t>
        </w:r>
      </w:hyperlink>
      <w:r>
        <w:rPr>
          <w:rFonts w:ascii="Arial" w:hAnsi="Arial" w:cs="Arial"/>
          <w:lang w:val="en-US"/>
        </w:rPr>
        <w:t xml:space="preserve"> </w:t>
      </w:r>
      <w:r w:rsidRPr="00CC7583">
        <w:rPr>
          <w:rFonts w:ascii="Arial" w:hAnsi="Arial" w:cs="Arial"/>
          <w:lang w:val="en-US"/>
        </w:rPr>
        <w:t>for family and staff. Parents who have any questions or concerns should contact the teacher and/or the principal.</w:t>
      </w:r>
    </w:p>
    <w:p w14:paraId="3223328A" w14:textId="77777777" w:rsidR="00A61962" w:rsidRPr="00CC7583" w:rsidRDefault="00A61962" w:rsidP="00A61962">
      <w:pPr>
        <w:spacing w:before="120"/>
        <w:rPr>
          <w:rFonts w:ascii="Arial" w:hAnsi="Arial" w:cs="Arial"/>
          <w:b/>
          <w:u w:val="single"/>
        </w:rPr>
      </w:pPr>
      <w:r w:rsidRPr="00CC7583">
        <w:rPr>
          <w:rFonts w:ascii="Arial" w:hAnsi="Arial" w:cs="Arial"/>
          <w:b/>
          <w:u w:val="single"/>
        </w:rPr>
        <w:t xml:space="preserve">Summer School </w:t>
      </w:r>
    </w:p>
    <w:p w14:paraId="0B569773" w14:textId="77777777" w:rsidR="00A61962" w:rsidRPr="006D4CA7" w:rsidRDefault="00A61962" w:rsidP="00A61962">
      <w:pPr>
        <w:spacing w:before="120"/>
        <w:rPr>
          <w:rFonts w:ascii="Arial" w:hAnsi="Arial" w:cs="Arial"/>
        </w:rPr>
      </w:pPr>
      <w:r w:rsidRPr="006D4CA7">
        <w:rPr>
          <w:rFonts w:ascii="Arial" w:hAnsi="Arial" w:cs="Arial"/>
        </w:rPr>
        <w:lastRenderedPageBreak/>
        <w:t>We are excited to share that summ</w:t>
      </w:r>
      <w:r>
        <w:rPr>
          <w:rFonts w:ascii="Arial" w:hAnsi="Arial" w:cs="Arial"/>
        </w:rPr>
        <w:t xml:space="preserve">er school for </w:t>
      </w:r>
      <w:r w:rsidRPr="006D4CA7">
        <w:rPr>
          <w:rFonts w:ascii="Arial" w:hAnsi="Arial" w:cs="Arial"/>
        </w:rPr>
        <w:t>students</w:t>
      </w:r>
      <w:r>
        <w:rPr>
          <w:rFonts w:ascii="Arial" w:hAnsi="Arial" w:cs="Arial"/>
        </w:rPr>
        <w:t xml:space="preserve"> with Special Education needs</w:t>
      </w:r>
      <w:r w:rsidRPr="006D4CA7">
        <w:rPr>
          <w:rFonts w:ascii="Arial" w:hAnsi="Arial" w:cs="Arial"/>
        </w:rPr>
        <w:t xml:space="preserve"> will continue remotely.</w:t>
      </w:r>
    </w:p>
    <w:p w14:paraId="13FCDCEA" w14:textId="77777777" w:rsidR="00A61962" w:rsidRDefault="00A61962" w:rsidP="00A61962">
      <w:pPr>
        <w:pStyle w:val="ListParagraph"/>
        <w:numPr>
          <w:ilvl w:val="0"/>
          <w:numId w:val="19"/>
        </w:numPr>
        <w:spacing w:before="120" w:after="200" w:line="276" w:lineRule="auto"/>
        <w:rPr>
          <w:rFonts w:ascii="Arial" w:hAnsi="Arial" w:cs="Arial"/>
        </w:rPr>
      </w:pPr>
      <w:r w:rsidRPr="006D4CA7">
        <w:rPr>
          <w:rFonts w:ascii="Arial" w:hAnsi="Arial" w:cs="Arial"/>
        </w:rPr>
        <w:t xml:space="preserve">Secondary DHH students will be able to access their secondary credit courses. </w:t>
      </w:r>
    </w:p>
    <w:p w14:paraId="66B3B115" w14:textId="77777777" w:rsidR="00A61962" w:rsidRDefault="00A61962" w:rsidP="00A61962">
      <w:pPr>
        <w:pStyle w:val="ListParagraph"/>
        <w:numPr>
          <w:ilvl w:val="0"/>
          <w:numId w:val="19"/>
        </w:numPr>
        <w:spacing w:before="120" w:after="200" w:line="276" w:lineRule="auto"/>
        <w:rPr>
          <w:rFonts w:ascii="Arial" w:hAnsi="Arial" w:cs="Arial"/>
        </w:rPr>
      </w:pPr>
      <w:r w:rsidRPr="006D4CA7">
        <w:rPr>
          <w:rFonts w:ascii="Arial" w:hAnsi="Arial" w:cs="Arial"/>
        </w:rPr>
        <w:t xml:space="preserve">We will continue to provide DHH summer school for our K-8 students, but not our pre-kindergarten students.  </w:t>
      </w:r>
    </w:p>
    <w:p w14:paraId="169D55B0" w14:textId="77777777" w:rsidR="00A61962" w:rsidRDefault="00A61962" w:rsidP="00A61962">
      <w:pPr>
        <w:pStyle w:val="ListParagraph"/>
        <w:numPr>
          <w:ilvl w:val="0"/>
          <w:numId w:val="19"/>
        </w:numPr>
        <w:spacing w:before="120" w:after="200" w:line="276" w:lineRule="auto"/>
        <w:rPr>
          <w:rFonts w:ascii="Arial" w:hAnsi="Arial" w:cs="Arial"/>
        </w:rPr>
      </w:pPr>
      <w:r w:rsidRPr="006D4CA7">
        <w:rPr>
          <w:rFonts w:ascii="Arial" w:hAnsi="Arial" w:cs="Arial"/>
        </w:rPr>
        <w:t xml:space="preserve">Secondary CTCC Summer School will also continue so that students can access summer credits. </w:t>
      </w:r>
    </w:p>
    <w:p w14:paraId="2CECF95C" w14:textId="77777777" w:rsidR="00A61962" w:rsidRPr="006D4CA7" w:rsidRDefault="00A61962" w:rsidP="00A61962">
      <w:pPr>
        <w:pStyle w:val="ListParagraph"/>
        <w:numPr>
          <w:ilvl w:val="0"/>
          <w:numId w:val="19"/>
        </w:numPr>
        <w:spacing w:before="120" w:after="200" w:line="276" w:lineRule="auto"/>
        <w:rPr>
          <w:rFonts w:ascii="Arial" w:hAnsi="Arial" w:cs="Arial"/>
        </w:rPr>
      </w:pPr>
      <w:r>
        <w:rPr>
          <w:rFonts w:ascii="Arial" w:hAnsi="Arial" w:cs="Arial"/>
        </w:rPr>
        <w:t>Summer School for students in our DD ISP classes will also be offered</w:t>
      </w:r>
    </w:p>
    <w:p w14:paraId="1A270FA6" w14:textId="77777777" w:rsidR="00A61962" w:rsidRPr="00CC7583" w:rsidRDefault="00A61962" w:rsidP="00A61962">
      <w:pPr>
        <w:spacing w:before="120"/>
        <w:rPr>
          <w:rFonts w:ascii="Arial" w:hAnsi="Arial" w:cs="Arial"/>
          <w:b/>
          <w:u w:val="single"/>
        </w:rPr>
      </w:pPr>
      <w:r w:rsidRPr="00CC7583">
        <w:rPr>
          <w:rFonts w:ascii="Arial" w:hAnsi="Arial" w:cs="Arial"/>
          <w:b/>
          <w:u w:val="single"/>
        </w:rPr>
        <w:t>ISP and Congregated Site Communication</w:t>
      </w:r>
    </w:p>
    <w:p w14:paraId="679002E2" w14:textId="77777777" w:rsidR="00A61962" w:rsidRDefault="00A61962" w:rsidP="00A61962">
      <w:pPr>
        <w:spacing w:before="120"/>
        <w:rPr>
          <w:rFonts w:ascii="Arial" w:hAnsi="Arial" w:cs="Arial"/>
        </w:rPr>
      </w:pPr>
      <w:r w:rsidRPr="00CC7583">
        <w:rPr>
          <w:rFonts w:ascii="Arial" w:hAnsi="Arial" w:cs="Arial"/>
        </w:rPr>
        <w:t xml:space="preserve">We are ensuring </w:t>
      </w:r>
      <w:r>
        <w:rPr>
          <w:rFonts w:ascii="Arial" w:hAnsi="Arial" w:cs="Arial"/>
        </w:rPr>
        <w:t>ongoing communication with our P</w:t>
      </w:r>
      <w:r w:rsidRPr="00CC7583">
        <w:rPr>
          <w:rFonts w:ascii="Arial" w:hAnsi="Arial" w:cs="Arial"/>
        </w:rPr>
        <w:t>rincipals of congregated sites and ISP classes. We have been touching base to discuss urgent ne</w:t>
      </w:r>
      <w:r>
        <w:rPr>
          <w:rFonts w:ascii="Arial" w:hAnsi="Arial" w:cs="Arial"/>
        </w:rPr>
        <w:t>eds and burning questions. Our P</w:t>
      </w:r>
      <w:r w:rsidRPr="00CC7583">
        <w:rPr>
          <w:rFonts w:ascii="Arial" w:hAnsi="Arial" w:cs="Arial"/>
        </w:rPr>
        <w:t>rinci</w:t>
      </w:r>
      <w:r>
        <w:rPr>
          <w:rFonts w:ascii="Arial" w:hAnsi="Arial" w:cs="Arial"/>
        </w:rPr>
        <w:t>pals continue to work with our Special Education and Inclusion C</w:t>
      </w:r>
      <w:r w:rsidRPr="00CC7583">
        <w:rPr>
          <w:rFonts w:ascii="Arial" w:hAnsi="Arial" w:cs="Arial"/>
        </w:rPr>
        <w:t xml:space="preserve">onsultants and support staff to support students and families. </w:t>
      </w:r>
    </w:p>
    <w:p w14:paraId="1ACB7F0E" w14:textId="77777777" w:rsidR="00A61962" w:rsidRDefault="00A61962" w:rsidP="00A61962">
      <w:pPr>
        <w:spacing w:before="120"/>
        <w:rPr>
          <w:rFonts w:ascii="Arial" w:hAnsi="Arial" w:cs="Arial"/>
        </w:rPr>
      </w:pPr>
    </w:p>
    <w:p w14:paraId="0BD60598" w14:textId="77777777" w:rsidR="00A61962" w:rsidRDefault="00A61962" w:rsidP="00A61962">
      <w:pPr>
        <w:spacing w:before="120"/>
        <w:rPr>
          <w:rFonts w:ascii="Arial" w:hAnsi="Arial" w:cs="Arial"/>
          <w:b/>
          <w:u w:val="single"/>
        </w:rPr>
      </w:pPr>
      <w:r w:rsidRPr="00CC7583">
        <w:rPr>
          <w:rFonts w:ascii="Arial" w:hAnsi="Arial" w:cs="Arial"/>
          <w:b/>
          <w:u w:val="single"/>
        </w:rPr>
        <w:t>Special Education Plan</w:t>
      </w:r>
      <w:r>
        <w:rPr>
          <w:rFonts w:ascii="Arial" w:hAnsi="Arial" w:cs="Arial"/>
          <w:b/>
          <w:u w:val="single"/>
        </w:rPr>
        <w:t xml:space="preserve"> and </w:t>
      </w:r>
      <w:proofErr w:type="spellStart"/>
      <w:r>
        <w:rPr>
          <w:rFonts w:ascii="Arial" w:hAnsi="Arial" w:cs="Arial"/>
          <w:b/>
          <w:u w:val="single"/>
        </w:rPr>
        <w:t>Reveiws</w:t>
      </w:r>
      <w:proofErr w:type="spellEnd"/>
      <w:r>
        <w:rPr>
          <w:rFonts w:ascii="Arial" w:hAnsi="Arial" w:cs="Arial"/>
          <w:b/>
          <w:u w:val="single"/>
        </w:rPr>
        <w:t xml:space="preserve"> (IEP &amp; ISP)</w:t>
      </w:r>
    </w:p>
    <w:p w14:paraId="2CA152F7" w14:textId="77777777" w:rsidR="00A61962" w:rsidRDefault="00A61962" w:rsidP="00A61962">
      <w:pPr>
        <w:pStyle w:val="ListParagraph"/>
        <w:numPr>
          <w:ilvl w:val="0"/>
          <w:numId w:val="17"/>
        </w:numPr>
        <w:spacing w:before="120" w:after="200" w:line="276" w:lineRule="auto"/>
        <w:rPr>
          <w:rFonts w:ascii="Arial" w:hAnsi="Arial" w:cs="Arial"/>
        </w:rPr>
      </w:pPr>
      <w:r w:rsidRPr="00636162">
        <w:rPr>
          <w:rFonts w:ascii="Arial" w:hAnsi="Arial" w:cs="Arial"/>
        </w:rPr>
        <w:t xml:space="preserve">The Ministry has been asked if the due date for the Special Education Plan has been extended. We have not yet heard a response.  </w:t>
      </w:r>
    </w:p>
    <w:p w14:paraId="43F890CB" w14:textId="77777777" w:rsidR="00A61962" w:rsidRDefault="00A61962" w:rsidP="00A61962">
      <w:pPr>
        <w:pStyle w:val="ListParagraph"/>
        <w:numPr>
          <w:ilvl w:val="0"/>
          <w:numId w:val="17"/>
        </w:numPr>
        <w:spacing w:before="120" w:after="200" w:line="276" w:lineRule="auto"/>
        <w:rPr>
          <w:rFonts w:ascii="Arial" w:hAnsi="Arial" w:cs="Arial"/>
        </w:rPr>
      </w:pPr>
      <w:r w:rsidRPr="00636162">
        <w:rPr>
          <w:rFonts w:ascii="Arial" w:hAnsi="Arial" w:cs="Arial"/>
        </w:rPr>
        <w:t xml:space="preserve">The work we have done to </w:t>
      </w:r>
      <w:r>
        <w:rPr>
          <w:rFonts w:ascii="Arial" w:hAnsi="Arial" w:cs="Arial"/>
        </w:rPr>
        <w:t>revise</w:t>
      </w:r>
      <w:r w:rsidRPr="00636162">
        <w:rPr>
          <w:rFonts w:ascii="Arial" w:hAnsi="Arial" w:cs="Arial"/>
        </w:rPr>
        <w:t xml:space="preserve"> the Special Education Plan</w:t>
      </w:r>
      <w:r>
        <w:rPr>
          <w:rFonts w:ascii="Arial" w:hAnsi="Arial" w:cs="Arial"/>
        </w:rPr>
        <w:t>,</w:t>
      </w:r>
      <w:r w:rsidRPr="00636162">
        <w:rPr>
          <w:rFonts w:ascii="Arial" w:hAnsi="Arial" w:cs="Arial"/>
        </w:rPr>
        <w:t xml:space="preserve"> as shared in an earlier SEAC meeting</w:t>
      </w:r>
      <w:r>
        <w:rPr>
          <w:rFonts w:ascii="Arial" w:hAnsi="Arial" w:cs="Arial"/>
        </w:rPr>
        <w:t>,</w:t>
      </w:r>
      <w:r w:rsidRPr="00636162">
        <w:rPr>
          <w:rFonts w:ascii="Arial" w:hAnsi="Arial" w:cs="Arial"/>
        </w:rPr>
        <w:t xml:space="preserve"> has been put on pause so that our full attention could be placed on the transition to remote learning.</w:t>
      </w:r>
    </w:p>
    <w:p w14:paraId="31D78507" w14:textId="77777777" w:rsidR="00A61962" w:rsidRPr="003D262B" w:rsidRDefault="00A61962" w:rsidP="00A61962">
      <w:pPr>
        <w:pStyle w:val="ListParagraph"/>
        <w:numPr>
          <w:ilvl w:val="0"/>
          <w:numId w:val="17"/>
        </w:numPr>
        <w:spacing w:before="120" w:after="200" w:line="276" w:lineRule="auto"/>
        <w:rPr>
          <w:rFonts w:ascii="Arial" w:hAnsi="Arial" w:cs="Arial"/>
        </w:rPr>
      </w:pPr>
      <w:r w:rsidRPr="003D262B">
        <w:rPr>
          <w:rFonts w:ascii="Arial" w:hAnsi="Arial" w:cs="Arial"/>
        </w:rPr>
        <w:t>The IEP review and the ISP (HSP) review has also been put on pause</w:t>
      </w:r>
    </w:p>
    <w:p w14:paraId="19FCC066" w14:textId="77777777" w:rsidR="00A61962" w:rsidRDefault="00A61962"/>
    <w:sectPr w:rsidR="00A61962" w:rsidSect="002D4670">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2252"/>
    <w:multiLevelType w:val="hybridMultilevel"/>
    <w:tmpl w:val="C3A66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396377"/>
    <w:multiLevelType w:val="multilevel"/>
    <w:tmpl w:val="3DC29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C2121"/>
    <w:multiLevelType w:val="multilevel"/>
    <w:tmpl w:val="71F8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331E3"/>
    <w:multiLevelType w:val="multilevel"/>
    <w:tmpl w:val="9CF2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2015B"/>
    <w:multiLevelType w:val="hybridMultilevel"/>
    <w:tmpl w:val="4670C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C140D7"/>
    <w:multiLevelType w:val="hybridMultilevel"/>
    <w:tmpl w:val="14E02DF4"/>
    <w:lvl w:ilvl="0" w:tplc="2AF8F900">
      <w:start w:val="1"/>
      <w:numFmt w:val="decimal"/>
      <w:lvlText w:val="%1."/>
      <w:lvlJc w:val="left"/>
      <w:pPr>
        <w:ind w:left="360" w:hanging="360"/>
      </w:pPr>
      <w:rPr>
        <w:rFonts w:ascii="Segoe UI" w:hAnsi="Segoe UI" w:cs="Segoe UI" w:hint="default"/>
        <w:sz w:val="23"/>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8AE07AE"/>
    <w:multiLevelType w:val="hybridMultilevel"/>
    <w:tmpl w:val="A634A9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AA511A"/>
    <w:multiLevelType w:val="hybridMultilevel"/>
    <w:tmpl w:val="3C947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C6253A"/>
    <w:multiLevelType w:val="hybridMultilevel"/>
    <w:tmpl w:val="B74EBB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2A37CFF"/>
    <w:multiLevelType w:val="hybridMultilevel"/>
    <w:tmpl w:val="8CBA4B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23EB2505"/>
    <w:multiLevelType w:val="hybridMultilevel"/>
    <w:tmpl w:val="E7846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AC59B7"/>
    <w:multiLevelType w:val="hybridMultilevel"/>
    <w:tmpl w:val="D80A7B64"/>
    <w:lvl w:ilvl="0" w:tplc="C1F431F4">
      <w:start w:val="10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1374D"/>
    <w:multiLevelType w:val="hybridMultilevel"/>
    <w:tmpl w:val="9AECE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F897CEC"/>
    <w:multiLevelType w:val="hybridMultilevel"/>
    <w:tmpl w:val="81FC0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D61B14"/>
    <w:multiLevelType w:val="hybridMultilevel"/>
    <w:tmpl w:val="FC888C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593319"/>
    <w:multiLevelType w:val="hybridMultilevel"/>
    <w:tmpl w:val="620AA26E"/>
    <w:lvl w:ilvl="0" w:tplc="7E4E10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16BF4"/>
    <w:multiLevelType w:val="hybridMultilevel"/>
    <w:tmpl w:val="A552CEB6"/>
    <w:lvl w:ilvl="0" w:tplc="2C6484D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8972BF4"/>
    <w:multiLevelType w:val="hybridMultilevel"/>
    <w:tmpl w:val="037C1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C426B7D"/>
    <w:multiLevelType w:val="hybridMultilevel"/>
    <w:tmpl w:val="DF1E4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5A75B82"/>
    <w:multiLevelType w:val="hybridMultilevel"/>
    <w:tmpl w:val="C0DE9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EAD18CA"/>
    <w:multiLevelType w:val="hybridMultilevel"/>
    <w:tmpl w:val="3EC463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12"/>
  </w:num>
  <w:num w:numId="5">
    <w:abstractNumId w:val="18"/>
  </w:num>
  <w:num w:numId="6">
    <w:abstractNumId w:val="19"/>
  </w:num>
  <w:num w:numId="7">
    <w:abstractNumId w:val="6"/>
  </w:num>
  <w:num w:numId="8">
    <w:abstractNumId w:val="9"/>
  </w:num>
  <w:num w:numId="9">
    <w:abstractNumId w:val="4"/>
  </w:num>
  <w:num w:numId="10">
    <w:abstractNumId w:val="14"/>
  </w:num>
  <w:num w:numId="11">
    <w:abstractNumId w:val="13"/>
  </w:num>
  <w:num w:numId="12">
    <w:abstractNumId w:val="1"/>
  </w:num>
  <w:num w:numId="13">
    <w:abstractNumId w:val="2"/>
  </w:num>
  <w:num w:numId="14">
    <w:abstractNumId w:val="17"/>
  </w:num>
  <w:num w:numId="15">
    <w:abstractNumId w:val="20"/>
  </w:num>
  <w:num w:numId="16">
    <w:abstractNumId w:val="10"/>
  </w:num>
  <w:num w:numId="17">
    <w:abstractNumId w:val="3"/>
  </w:num>
  <w:num w:numId="18">
    <w:abstractNumId w:val="8"/>
  </w:num>
  <w:num w:numId="19">
    <w:abstractNumId w:val="7"/>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70"/>
    <w:rsid w:val="00032673"/>
    <w:rsid w:val="00063114"/>
    <w:rsid w:val="00075BC0"/>
    <w:rsid w:val="000E03BD"/>
    <w:rsid w:val="00137307"/>
    <w:rsid w:val="00165017"/>
    <w:rsid w:val="002C583F"/>
    <w:rsid w:val="002D4670"/>
    <w:rsid w:val="00370B1D"/>
    <w:rsid w:val="003A5663"/>
    <w:rsid w:val="003E23C4"/>
    <w:rsid w:val="004311A5"/>
    <w:rsid w:val="00460601"/>
    <w:rsid w:val="00490644"/>
    <w:rsid w:val="00563C6F"/>
    <w:rsid w:val="005870FD"/>
    <w:rsid w:val="005E6589"/>
    <w:rsid w:val="00643D23"/>
    <w:rsid w:val="006847D0"/>
    <w:rsid w:val="00696521"/>
    <w:rsid w:val="00717F3C"/>
    <w:rsid w:val="00757271"/>
    <w:rsid w:val="007A1FB4"/>
    <w:rsid w:val="007C61F0"/>
    <w:rsid w:val="008B3151"/>
    <w:rsid w:val="008D20A3"/>
    <w:rsid w:val="00916077"/>
    <w:rsid w:val="00960D3D"/>
    <w:rsid w:val="009E37BF"/>
    <w:rsid w:val="00A1698B"/>
    <w:rsid w:val="00A61962"/>
    <w:rsid w:val="00A67219"/>
    <w:rsid w:val="00A92EC0"/>
    <w:rsid w:val="00AA5CB4"/>
    <w:rsid w:val="00AB028E"/>
    <w:rsid w:val="00AC7776"/>
    <w:rsid w:val="00AD7216"/>
    <w:rsid w:val="00B62026"/>
    <w:rsid w:val="00BB3A3D"/>
    <w:rsid w:val="00C1432A"/>
    <w:rsid w:val="00C96625"/>
    <w:rsid w:val="00CD1950"/>
    <w:rsid w:val="00D71EFC"/>
    <w:rsid w:val="00DB6CA6"/>
    <w:rsid w:val="00E67BF3"/>
    <w:rsid w:val="00EB29AE"/>
    <w:rsid w:val="00EF095F"/>
    <w:rsid w:val="00F05E01"/>
    <w:rsid w:val="00F0767A"/>
    <w:rsid w:val="00F56117"/>
    <w:rsid w:val="00F65A52"/>
    <w:rsid w:val="00F930A7"/>
    <w:rsid w:val="00FB0963"/>
    <w:rsid w:val="00FD19F4"/>
    <w:rsid w:val="00FF76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4F3B"/>
  <w15:chartTrackingRefBased/>
  <w15:docId w15:val="{52987F13-FB37-4F27-9367-70A3DD44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117"/>
    <w:pPr>
      <w:ind w:left="720"/>
      <w:contextualSpacing/>
    </w:pPr>
  </w:style>
  <w:style w:type="paragraph" w:styleId="NormalWeb">
    <w:name w:val="Normal (Web)"/>
    <w:basedOn w:val="Normal"/>
    <w:uiPriority w:val="99"/>
    <w:unhideWhenUsed/>
    <w:rsid w:val="006847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05E01"/>
    <w:rPr>
      <w:color w:val="0563C1" w:themeColor="hyperlink"/>
      <w:u w:val="single"/>
    </w:rPr>
  </w:style>
  <w:style w:type="paragraph" w:customStyle="1" w:styleId="xmsonormal">
    <w:name w:val="x_msonormal"/>
    <w:basedOn w:val="Normal"/>
    <w:rsid w:val="00AA5CB4"/>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543735">
      <w:bodyDiv w:val="1"/>
      <w:marLeft w:val="0"/>
      <w:marRight w:val="0"/>
      <w:marTop w:val="0"/>
      <w:marBottom w:val="0"/>
      <w:divBdr>
        <w:top w:val="none" w:sz="0" w:space="0" w:color="auto"/>
        <w:left w:val="none" w:sz="0" w:space="0" w:color="auto"/>
        <w:bottom w:val="none" w:sz="0" w:space="0" w:color="auto"/>
        <w:right w:val="none" w:sz="0" w:space="0" w:color="auto"/>
      </w:divBdr>
    </w:div>
    <w:div w:id="1940334029">
      <w:bodyDiv w:val="1"/>
      <w:marLeft w:val="0"/>
      <w:marRight w:val="0"/>
      <w:marTop w:val="0"/>
      <w:marBottom w:val="0"/>
      <w:divBdr>
        <w:top w:val="none" w:sz="0" w:space="0" w:color="auto"/>
        <w:left w:val="none" w:sz="0" w:space="0" w:color="auto"/>
        <w:bottom w:val="none" w:sz="0" w:space="0" w:color="auto"/>
        <w:right w:val="none" w:sz="0" w:space="0" w:color="auto"/>
      </w:divBdr>
      <w:divsChild>
        <w:div w:id="214588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001068">
              <w:marLeft w:val="0"/>
              <w:marRight w:val="0"/>
              <w:marTop w:val="0"/>
              <w:marBottom w:val="0"/>
              <w:divBdr>
                <w:top w:val="none" w:sz="0" w:space="0" w:color="auto"/>
                <w:left w:val="none" w:sz="0" w:space="0" w:color="auto"/>
                <w:bottom w:val="none" w:sz="0" w:space="0" w:color="auto"/>
                <w:right w:val="none" w:sz="0" w:space="0" w:color="auto"/>
              </w:divBdr>
              <w:divsChild>
                <w:div w:id="640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16503">
      <w:bodyDiv w:val="1"/>
      <w:marLeft w:val="0"/>
      <w:marRight w:val="0"/>
      <w:marTop w:val="0"/>
      <w:marBottom w:val="0"/>
      <w:divBdr>
        <w:top w:val="none" w:sz="0" w:space="0" w:color="auto"/>
        <w:left w:val="none" w:sz="0" w:space="0" w:color="auto"/>
        <w:bottom w:val="none" w:sz="0" w:space="0" w:color="auto"/>
        <w:right w:val="none" w:sz="0" w:space="0" w:color="auto"/>
      </w:divBdr>
      <w:divsChild>
        <w:div w:id="1966883658">
          <w:marLeft w:val="-103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sb.on.ca/Remote-Learning-Support-Resources-for-Educators/Staff-Expect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dsb.on.ca/Remote-Learning/Student-Device-Support" TargetMode="External"/><Relationship Id="rId12" Type="http://schemas.openxmlformats.org/officeDocument/2006/relationships/hyperlink" Target="https://www.tdsb.on.ca/Remote-Learning/Special-Education-Resources-for-Famil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dsb.on.ca/Remote-Learning-Support-Resources-for-Educators/Staff-Expectations" TargetMode="External"/><Relationship Id="rId11" Type="http://schemas.openxmlformats.org/officeDocument/2006/relationships/hyperlink" Target="https://drive.google.com/file/d/1sEqd3DzSl22j8EskC98qfH0QatZVYgUH/view?usp=sharing" TargetMode="External"/><Relationship Id="rId5" Type="http://schemas.openxmlformats.org/officeDocument/2006/relationships/hyperlink" Target="https://www.tdsb.on.ca/Remote-Learning/Student-Device-Support" TargetMode="External"/><Relationship Id="rId10" Type="http://schemas.openxmlformats.org/officeDocument/2006/relationships/hyperlink" Target="https://www.ontario.ca/laws/regulation/980181" TargetMode="External"/><Relationship Id="rId4" Type="http://schemas.openxmlformats.org/officeDocument/2006/relationships/webSettings" Target="webSettings.xml"/><Relationship Id="rId9" Type="http://schemas.openxmlformats.org/officeDocument/2006/relationships/hyperlink" Target="https://sites.google.com/tdsb.on.ca/ctcc-resources-for-staf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lianne dixon</cp:lastModifiedBy>
  <cp:revision>2</cp:revision>
  <dcterms:created xsi:type="dcterms:W3CDTF">2020-06-02T00:46:00Z</dcterms:created>
  <dcterms:modified xsi:type="dcterms:W3CDTF">2020-06-02T00:46:00Z</dcterms:modified>
</cp:coreProperties>
</file>