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bookmarkStart w:id="0" w:name="_Hlk126677252"/>
    </w:p>
    <w:p w14:paraId="149AA95F" w14:textId="3C751BD6" w:rsidR="001849FD" w:rsidRPr="00A066B2" w:rsidRDefault="003E4569" w:rsidP="001849FD">
      <w:pPr>
        <w:spacing w:after="200" w:line="240" w:lineRule="auto"/>
        <w:rPr>
          <w:rFonts w:ascii="Arial" w:hAnsi="Arial" w:cs="Arial"/>
          <w:color w:val="000000"/>
          <w:sz w:val="24"/>
          <w:szCs w:val="24"/>
        </w:rPr>
      </w:pPr>
      <w:r>
        <w:rPr>
          <w:rFonts w:ascii="Arial" w:hAnsi="Arial" w:cs="Arial"/>
          <w:color w:val="000000"/>
          <w:sz w:val="24"/>
          <w:szCs w:val="24"/>
        </w:rPr>
        <w:t>Approved</w:t>
      </w:r>
      <w:r w:rsidR="00FD29DE">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6E59BAC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CF40DE">
        <w:rPr>
          <w:rFonts w:ascii="Arial" w:hAnsi="Arial" w:cs="Arial"/>
          <w:b/>
          <w:bCs/>
          <w:color w:val="000000"/>
          <w:sz w:val="24"/>
          <w:szCs w:val="24"/>
        </w:rPr>
        <w:t>February 13</w:t>
      </w:r>
      <w:r w:rsidR="00A957C2">
        <w:rPr>
          <w:rFonts w:ascii="Arial" w:hAnsi="Arial" w:cs="Arial"/>
          <w:b/>
          <w:bCs/>
          <w:color w:val="000000"/>
          <w:sz w:val="24"/>
          <w:szCs w:val="24"/>
        </w:rPr>
        <w:t>, 2023</w:t>
      </w:r>
    </w:p>
    <w:p w14:paraId="0230E6A3" w14:textId="77777777" w:rsidR="004E42C8" w:rsidRDefault="002E105D" w:rsidP="002E105D">
      <w:pPr>
        <w:spacing w:after="200" w:line="276" w:lineRule="auto"/>
        <w:rPr>
          <w:rFonts w:ascii="Arial" w:hAnsi="Arial" w:cs="Arial"/>
          <w:color w:val="000000"/>
          <w:sz w:val="24"/>
          <w:szCs w:val="24"/>
        </w:rPr>
      </w:pPr>
      <w:r w:rsidRPr="00A066B2">
        <w:rPr>
          <w:rFonts w:ascii="Arial" w:hAnsi="Arial" w:cs="Arial"/>
          <w:color w:val="000000"/>
          <w:sz w:val="24"/>
          <w:szCs w:val="24"/>
        </w:rPr>
        <w:t>via Zoom</w:t>
      </w:r>
      <w:r w:rsidR="004E42C8">
        <w:rPr>
          <w:rFonts w:ascii="Arial" w:hAnsi="Arial" w:cs="Arial"/>
          <w:color w:val="000000"/>
          <w:sz w:val="24"/>
          <w:szCs w:val="24"/>
        </w:rPr>
        <w:t xml:space="preserve"> and In-Person</w:t>
      </w:r>
    </w:p>
    <w:p w14:paraId="37E5B13F" w14:textId="77777777" w:rsidR="004E42C8" w:rsidRPr="004E42C8" w:rsidRDefault="004E42C8" w:rsidP="002E105D">
      <w:pPr>
        <w:spacing w:after="200" w:line="276" w:lineRule="auto"/>
        <w:rPr>
          <w:rFonts w:ascii="Arial" w:hAnsi="Arial" w:cs="Arial"/>
          <w:color w:val="000000"/>
          <w:sz w:val="24"/>
          <w:szCs w:val="24"/>
          <w:lang w:val="fr-CA"/>
        </w:rPr>
      </w:pPr>
      <w:r w:rsidRPr="004E42C8">
        <w:rPr>
          <w:rFonts w:ascii="Arial" w:hAnsi="Arial" w:cs="Arial"/>
          <w:color w:val="000000"/>
          <w:sz w:val="24"/>
          <w:szCs w:val="24"/>
          <w:lang w:val="fr-CA"/>
        </w:rPr>
        <w:t>Chair: Jean-Paul</w:t>
      </w:r>
      <w:r w:rsidR="009324CB" w:rsidRPr="004E42C8">
        <w:rPr>
          <w:rFonts w:ascii="Arial" w:hAnsi="Arial" w:cs="Arial"/>
          <w:color w:val="000000"/>
          <w:sz w:val="24"/>
          <w:szCs w:val="24"/>
          <w:lang w:val="fr-CA"/>
        </w:rPr>
        <w:t xml:space="preserve"> </w:t>
      </w:r>
      <w:proofErr w:type="spellStart"/>
      <w:r w:rsidR="009324CB" w:rsidRPr="004E42C8">
        <w:rPr>
          <w:rFonts w:ascii="Arial" w:hAnsi="Arial" w:cs="Arial"/>
          <w:color w:val="000000"/>
          <w:sz w:val="24"/>
          <w:szCs w:val="24"/>
          <w:lang w:val="fr-CA"/>
        </w:rPr>
        <w:t>Ngana</w:t>
      </w:r>
      <w:proofErr w:type="spellEnd"/>
      <w:r w:rsidRPr="004E42C8">
        <w:rPr>
          <w:rFonts w:ascii="Arial" w:hAnsi="Arial" w:cs="Arial"/>
          <w:color w:val="000000"/>
          <w:sz w:val="24"/>
          <w:szCs w:val="24"/>
          <w:lang w:val="fr-CA"/>
        </w:rPr>
        <w:t>; Vice-</w:t>
      </w:r>
      <w:r w:rsidR="009324CB" w:rsidRPr="004E42C8">
        <w:rPr>
          <w:rFonts w:ascii="Arial" w:hAnsi="Arial" w:cs="Arial"/>
          <w:color w:val="000000"/>
          <w:sz w:val="24"/>
          <w:szCs w:val="24"/>
          <w:lang w:val="fr-CA"/>
        </w:rPr>
        <w:t>Chair</w:t>
      </w:r>
      <w:r w:rsidRPr="004E42C8">
        <w:rPr>
          <w:rFonts w:ascii="Arial" w:hAnsi="Arial" w:cs="Arial"/>
          <w:color w:val="000000"/>
          <w:sz w:val="24"/>
          <w:szCs w:val="24"/>
          <w:lang w:val="fr-CA"/>
        </w:rPr>
        <w:t>:</w:t>
      </w:r>
      <w:r w:rsidR="009324CB" w:rsidRPr="004E42C8">
        <w:rPr>
          <w:rFonts w:ascii="Arial" w:hAnsi="Arial" w:cs="Arial"/>
          <w:color w:val="000000"/>
          <w:sz w:val="24"/>
          <w:szCs w:val="24"/>
          <w:lang w:val="fr-CA"/>
        </w:rPr>
        <w:t xml:space="preserve"> Michelle Aarts </w:t>
      </w:r>
    </w:p>
    <w:p w14:paraId="143321DB" w14:textId="0926FDDD" w:rsidR="002E105D" w:rsidRPr="00A066B2" w:rsidRDefault="009324CB" w:rsidP="002E105D">
      <w:pPr>
        <w:spacing w:after="200" w:line="276" w:lineRule="auto"/>
        <w:rPr>
          <w:rFonts w:ascii="Arial" w:hAnsi="Arial" w:cs="Arial"/>
          <w:sz w:val="24"/>
          <w:szCs w:val="24"/>
        </w:rPr>
      </w:pPr>
      <w:r>
        <w:rPr>
          <w:rFonts w:ascii="Arial" w:hAnsi="Arial" w:cs="Arial"/>
          <w:color w:val="000000"/>
          <w:sz w:val="24"/>
          <w:szCs w:val="24"/>
        </w:rPr>
        <w:t>7:00 – 9:12 pm</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036BC498" w14:textId="77777777" w:rsidR="00CF40DE" w:rsidRPr="00CF40DE" w:rsidRDefault="00CF40DE" w:rsidP="00CF40DE">
      <w:pPr>
        <w:spacing w:before="100" w:beforeAutospacing="1" w:after="100" w:afterAutospacing="1" w:line="240" w:lineRule="auto"/>
        <w:rPr>
          <w:rFonts w:ascii="Times New Roman" w:eastAsia="Times New Roman" w:hAnsi="Times New Roman" w:cs="Times New Roman"/>
          <w:color w:val="000000"/>
          <w:sz w:val="27"/>
          <w:szCs w:val="27"/>
        </w:rPr>
      </w:pPr>
      <w:r w:rsidRPr="00CF40DE">
        <w:rPr>
          <w:rFonts w:ascii="Times New Roman" w:eastAsia="Times New Roman" w:hAnsi="Times New Roman" w:cs="Times New Roman"/>
          <w:color w:val="000000"/>
          <w:sz w:val="27"/>
          <w:szCs w:val="27"/>
        </w:rPr>
        <w:t xml:space="preserve">A meeting of the Special Education Community Advisory Committee convened on February 13, 2023 from 7:00 p.m. to 9:30 p.m. at 5050 Yonge Street, with Jean-Paul </w:t>
      </w:r>
      <w:proofErr w:type="spellStart"/>
      <w:r w:rsidRPr="00CF40DE">
        <w:rPr>
          <w:rFonts w:ascii="Times New Roman" w:eastAsia="Times New Roman" w:hAnsi="Times New Roman" w:cs="Times New Roman"/>
          <w:color w:val="000000"/>
          <w:sz w:val="27"/>
          <w:szCs w:val="27"/>
        </w:rPr>
        <w:t>Ngana</w:t>
      </w:r>
      <w:proofErr w:type="spellEnd"/>
      <w:r w:rsidRPr="00CF40DE">
        <w:rPr>
          <w:rFonts w:ascii="Times New Roman" w:eastAsia="Times New Roman" w:hAnsi="Times New Roman" w:cs="Times New Roman"/>
          <w:color w:val="000000"/>
          <w:sz w:val="27"/>
          <w:szCs w:val="27"/>
        </w:rPr>
        <w:t xml:space="preserve"> presiding.</w:t>
      </w:r>
    </w:p>
    <w:p w14:paraId="5861AD0B" w14:textId="4A4C8BDB" w:rsidR="00CF40DE" w:rsidRPr="00CF40DE" w:rsidRDefault="00CF40DE" w:rsidP="00CF40DE">
      <w:pPr>
        <w:spacing w:before="100" w:beforeAutospacing="1" w:after="100" w:afterAutospacing="1" w:line="240" w:lineRule="auto"/>
        <w:rPr>
          <w:rFonts w:ascii="Times New Roman" w:eastAsia="Times New Roman" w:hAnsi="Times New Roman" w:cs="Times New Roman"/>
          <w:color w:val="000000"/>
          <w:sz w:val="27"/>
          <w:szCs w:val="27"/>
        </w:rPr>
      </w:pPr>
      <w:r w:rsidRPr="00CF40DE">
        <w:rPr>
          <w:rFonts w:ascii="Times New Roman" w:eastAsia="Times New Roman" w:hAnsi="Times New Roman" w:cs="Times New Roman"/>
          <w:color w:val="000000"/>
          <w:sz w:val="27"/>
          <w:szCs w:val="27"/>
        </w:rPr>
        <w:t xml:space="preserve">Attendance: Jean Paul </w:t>
      </w:r>
      <w:proofErr w:type="spellStart"/>
      <w:r w:rsidRPr="00CF40DE">
        <w:rPr>
          <w:rFonts w:ascii="Times New Roman" w:eastAsia="Times New Roman" w:hAnsi="Times New Roman" w:cs="Times New Roman"/>
          <w:color w:val="000000"/>
          <w:sz w:val="27"/>
          <w:szCs w:val="27"/>
        </w:rPr>
        <w:t>Ngana</w:t>
      </w:r>
      <w:proofErr w:type="spellEnd"/>
      <w:r w:rsidRPr="00CF40DE">
        <w:rPr>
          <w:rFonts w:ascii="Times New Roman" w:eastAsia="Times New Roman" w:hAnsi="Times New Roman" w:cs="Times New Roman"/>
          <w:color w:val="000000"/>
          <w:sz w:val="27"/>
          <w:szCs w:val="27"/>
        </w:rPr>
        <w:t>, (Co-Chair), Trustee Michelle Aarts (Co-Chair),</w:t>
      </w:r>
      <w:r>
        <w:rPr>
          <w:rFonts w:ascii="Times New Roman" w:eastAsia="Times New Roman" w:hAnsi="Times New Roman" w:cs="Times New Roman"/>
          <w:color w:val="000000"/>
          <w:sz w:val="27"/>
          <w:szCs w:val="27"/>
        </w:rPr>
        <w:t xml:space="preserve"> </w:t>
      </w:r>
      <w:r w:rsidRPr="00CF40DE">
        <w:rPr>
          <w:rFonts w:ascii="Times New Roman" w:eastAsia="Times New Roman" w:hAnsi="Times New Roman" w:cs="Times New Roman"/>
          <w:color w:val="000000"/>
          <w:sz w:val="27"/>
          <w:szCs w:val="27"/>
        </w:rPr>
        <w:t xml:space="preserve">Trustee </w:t>
      </w:r>
      <w:proofErr w:type="spellStart"/>
      <w:r w:rsidRPr="00CF40DE">
        <w:rPr>
          <w:rFonts w:ascii="Times New Roman" w:eastAsia="Times New Roman" w:hAnsi="Times New Roman" w:cs="Times New Roman"/>
          <w:color w:val="000000"/>
          <w:sz w:val="27"/>
          <w:szCs w:val="27"/>
        </w:rPr>
        <w:t>Liban</w:t>
      </w:r>
      <w:proofErr w:type="spellEnd"/>
      <w:r w:rsidRPr="00CF40DE">
        <w:rPr>
          <w:rFonts w:ascii="Times New Roman" w:eastAsia="Times New Roman" w:hAnsi="Times New Roman" w:cs="Times New Roman"/>
          <w:color w:val="000000"/>
          <w:sz w:val="27"/>
          <w:szCs w:val="27"/>
        </w:rPr>
        <w:t xml:space="preserve"> Hassan, Melissa Rosen, Julie Diamond, Leo </w:t>
      </w:r>
      <w:proofErr w:type="spellStart"/>
      <w:r w:rsidRPr="00CF40DE">
        <w:rPr>
          <w:rFonts w:ascii="Times New Roman" w:eastAsia="Times New Roman" w:hAnsi="Times New Roman" w:cs="Times New Roman"/>
          <w:color w:val="000000"/>
          <w:sz w:val="27"/>
          <w:szCs w:val="27"/>
        </w:rPr>
        <w:t>Lagnado</w:t>
      </w:r>
      <w:proofErr w:type="spellEnd"/>
      <w:r w:rsidRPr="00CF40DE">
        <w:rPr>
          <w:rFonts w:ascii="Times New Roman" w:eastAsia="Times New Roman" w:hAnsi="Times New Roman" w:cs="Times New Roman"/>
          <w:color w:val="000000"/>
          <w:sz w:val="27"/>
          <w:szCs w:val="27"/>
        </w:rPr>
        <w:t xml:space="preserve">, Richard Carter, Tracey </w:t>
      </w:r>
      <w:proofErr w:type="spellStart"/>
      <w:r w:rsidRPr="00CF40DE">
        <w:rPr>
          <w:rFonts w:ascii="Times New Roman" w:eastAsia="Times New Roman" w:hAnsi="Times New Roman" w:cs="Times New Roman"/>
          <w:color w:val="000000"/>
          <w:sz w:val="27"/>
          <w:szCs w:val="27"/>
        </w:rPr>
        <w:t>O'Regan</w:t>
      </w:r>
      <w:proofErr w:type="spellEnd"/>
      <w:r w:rsidRPr="00CF40DE">
        <w:rPr>
          <w:rFonts w:ascii="Times New Roman" w:eastAsia="Times New Roman" w:hAnsi="Times New Roman" w:cs="Times New Roman"/>
          <w:color w:val="000000"/>
          <w:sz w:val="27"/>
          <w:szCs w:val="27"/>
        </w:rPr>
        <w:t xml:space="preserve">, Aline Chan, Aliza </w:t>
      </w:r>
      <w:proofErr w:type="spellStart"/>
      <w:r w:rsidRPr="00CF40DE">
        <w:rPr>
          <w:rFonts w:ascii="Times New Roman" w:eastAsia="Times New Roman" w:hAnsi="Times New Roman" w:cs="Times New Roman"/>
          <w:color w:val="000000"/>
          <w:sz w:val="27"/>
          <w:szCs w:val="27"/>
        </w:rPr>
        <w:t>Chaqpar</w:t>
      </w:r>
      <w:proofErr w:type="spellEnd"/>
      <w:r>
        <w:rPr>
          <w:rFonts w:ascii="Times New Roman" w:eastAsia="Times New Roman" w:hAnsi="Times New Roman" w:cs="Times New Roman"/>
          <w:color w:val="000000"/>
          <w:sz w:val="27"/>
          <w:szCs w:val="27"/>
        </w:rPr>
        <w:t>,</w:t>
      </w:r>
      <w:r w:rsidRPr="00CF40DE">
        <w:rPr>
          <w:rFonts w:ascii="Times New Roman" w:eastAsia="Times New Roman" w:hAnsi="Times New Roman" w:cs="Times New Roman"/>
          <w:color w:val="000000"/>
          <w:sz w:val="27"/>
          <w:szCs w:val="27"/>
        </w:rPr>
        <w:t xml:space="preserve"> Nora Green, Diane Montgomery, </w:t>
      </w:r>
      <w:proofErr w:type="spellStart"/>
      <w:r w:rsidRPr="00CF40DE">
        <w:rPr>
          <w:rFonts w:ascii="Times New Roman" w:eastAsia="Times New Roman" w:hAnsi="Times New Roman" w:cs="Times New Roman"/>
          <w:color w:val="000000"/>
          <w:sz w:val="27"/>
          <w:szCs w:val="27"/>
        </w:rPr>
        <w:t>Guilia</w:t>
      </w:r>
      <w:proofErr w:type="spellEnd"/>
      <w:r w:rsidRPr="00CF40DE">
        <w:rPr>
          <w:rFonts w:ascii="Times New Roman" w:eastAsia="Times New Roman" w:hAnsi="Times New Roman" w:cs="Times New Roman"/>
          <w:color w:val="000000"/>
          <w:sz w:val="27"/>
          <w:szCs w:val="27"/>
        </w:rPr>
        <w:t xml:space="preserve"> </w:t>
      </w:r>
      <w:proofErr w:type="spellStart"/>
      <w:r w:rsidRPr="00CF40DE">
        <w:rPr>
          <w:rFonts w:ascii="Times New Roman" w:eastAsia="Times New Roman" w:hAnsi="Times New Roman" w:cs="Times New Roman"/>
          <w:color w:val="000000"/>
          <w:sz w:val="27"/>
          <w:szCs w:val="27"/>
        </w:rPr>
        <w:t>Barbuto</w:t>
      </w:r>
      <w:proofErr w:type="spellEnd"/>
      <w:r w:rsidRPr="00CF40DE">
        <w:rPr>
          <w:rFonts w:ascii="Times New Roman" w:eastAsia="Times New Roman" w:hAnsi="Times New Roman" w:cs="Times New Roman"/>
          <w:color w:val="000000"/>
          <w:sz w:val="27"/>
          <w:szCs w:val="27"/>
        </w:rPr>
        <w:t xml:space="preserve">, Dana Chapman, Saira Chhibber. Jordan Glass, Kirsten Doyle, Izabella </w:t>
      </w:r>
      <w:proofErr w:type="spellStart"/>
      <w:r w:rsidRPr="00CF40DE">
        <w:rPr>
          <w:rFonts w:ascii="Times New Roman" w:eastAsia="Times New Roman" w:hAnsi="Times New Roman" w:cs="Times New Roman"/>
          <w:color w:val="000000"/>
          <w:sz w:val="27"/>
          <w:szCs w:val="27"/>
        </w:rPr>
        <w:t>Pruska-Oldenhof</w:t>
      </w:r>
      <w:proofErr w:type="spellEnd"/>
      <w:r w:rsidRPr="00CF40DE">
        <w:rPr>
          <w:rFonts w:ascii="Times New Roman" w:eastAsia="Times New Roman" w:hAnsi="Times New Roman" w:cs="Times New Roman"/>
          <w:color w:val="000000"/>
          <w:sz w:val="27"/>
          <w:szCs w:val="27"/>
        </w:rPr>
        <w:t xml:space="preserve">, Jana </w:t>
      </w:r>
      <w:proofErr w:type="spellStart"/>
      <w:r w:rsidRPr="00CF40DE">
        <w:rPr>
          <w:rFonts w:ascii="Times New Roman" w:eastAsia="Times New Roman" w:hAnsi="Times New Roman" w:cs="Times New Roman"/>
          <w:color w:val="000000"/>
          <w:sz w:val="27"/>
          <w:szCs w:val="27"/>
        </w:rPr>
        <w:t>Girdauskas</w:t>
      </w:r>
      <w:proofErr w:type="spellEnd"/>
      <w:r w:rsidRPr="00CF40DE">
        <w:rPr>
          <w:rFonts w:ascii="Times New Roman" w:eastAsia="Times New Roman" w:hAnsi="Times New Roman" w:cs="Times New Roman"/>
          <w:color w:val="000000"/>
          <w:sz w:val="27"/>
          <w:szCs w:val="27"/>
        </w:rPr>
        <w:t xml:space="preserve"> </w:t>
      </w:r>
    </w:p>
    <w:p w14:paraId="3638772F" w14:textId="77777777" w:rsidR="00CF40DE" w:rsidRPr="00CF40DE" w:rsidRDefault="00CF40DE" w:rsidP="00CF40DE">
      <w:pPr>
        <w:spacing w:before="100" w:beforeAutospacing="1" w:after="100" w:afterAutospacing="1" w:line="240" w:lineRule="auto"/>
        <w:rPr>
          <w:rFonts w:ascii="Times New Roman" w:eastAsia="Times New Roman" w:hAnsi="Times New Roman" w:cs="Times New Roman"/>
          <w:color w:val="000000"/>
          <w:sz w:val="27"/>
          <w:szCs w:val="27"/>
        </w:rPr>
      </w:pPr>
      <w:r w:rsidRPr="00CF40DE">
        <w:rPr>
          <w:rFonts w:ascii="Times New Roman" w:eastAsia="Times New Roman" w:hAnsi="Times New Roman" w:cs="Times New Roman"/>
          <w:color w:val="000000"/>
          <w:sz w:val="27"/>
          <w:szCs w:val="27"/>
        </w:rPr>
        <w:t xml:space="preserve">Regrets: Trustee Zakir Patel, </w:t>
      </w:r>
      <w:proofErr w:type="spellStart"/>
      <w:r w:rsidRPr="00CF40DE">
        <w:rPr>
          <w:rFonts w:ascii="Times New Roman" w:eastAsia="Times New Roman" w:hAnsi="Times New Roman" w:cs="Times New Roman"/>
          <w:color w:val="000000"/>
          <w:sz w:val="27"/>
          <w:szCs w:val="27"/>
        </w:rPr>
        <w:t>Adebukola</w:t>
      </w:r>
      <w:proofErr w:type="spellEnd"/>
      <w:r w:rsidRPr="00CF40DE">
        <w:rPr>
          <w:rFonts w:ascii="Times New Roman" w:eastAsia="Times New Roman" w:hAnsi="Times New Roman" w:cs="Times New Roman"/>
          <w:color w:val="000000"/>
          <w:sz w:val="27"/>
          <w:szCs w:val="27"/>
        </w:rPr>
        <w:t xml:space="preserve"> </w:t>
      </w:r>
      <w:proofErr w:type="spellStart"/>
      <w:r w:rsidRPr="00CF40DE">
        <w:rPr>
          <w:rFonts w:ascii="Times New Roman" w:eastAsia="Times New Roman" w:hAnsi="Times New Roman" w:cs="Times New Roman"/>
          <w:color w:val="000000"/>
          <w:sz w:val="27"/>
          <w:szCs w:val="27"/>
        </w:rPr>
        <w:t>Adenowo</w:t>
      </w:r>
      <w:proofErr w:type="spellEnd"/>
      <w:r w:rsidRPr="00CF40DE">
        <w:rPr>
          <w:rFonts w:ascii="Times New Roman" w:eastAsia="Times New Roman" w:hAnsi="Times New Roman" w:cs="Times New Roman"/>
          <w:color w:val="000000"/>
          <w:sz w:val="27"/>
          <w:szCs w:val="27"/>
        </w:rPr>
        <w:t xml:space="preserve">-Akpan, Steven Lynette, Hilary Quinn, David </w:t>
      </w:r>
      <w:proofErr w:type="spellStart"/>
      <w:r w:rsidRPr="00CF40DE">
        <w:rPr>
          <w:rFonts w:ascii="Times New Roman" w:eastAsia="Times New Roman" w:hAnsi="Times New Roman" w:cs="Times New Roman"/>
          <w:color w:val="000000"/>
          <w:sz w:val="27"/>
          <w:szCs w:val="27"/>
        </w:rPr>
        <w:t>Lepofsky</w:t>
      </w:r>
      <w:proofErr w:type="spellEnd"/>
      <w:r w:rsidRPr="00CF40DE">
        <w:rPr>
          <w:rFonts w:ascii="Times New Roman" w:eastAsia="Times New Roman" w:hAnsi="Times New Roman" w:cs="Times New Roman"/>
          <w:color w:val="000000"/>
          <w:sz w:val="27"/>
          <w:szCs w:val="27"/>
        </w:rPr>
        <w:t xml:space="preserve">, Shanna Lino, Bronwen Alsop, Judi Coulson, Beth Dangerfield, Lianne Dixon, Nerissa Hutchinson, Elie </w:t>
      </w:r>
      <w:proofErr w:type="spellStart"/>
      <w:r w:rsidRPr="00CF40DE">
        <w:rPr>
          <w:rFonts w:ascii="Times New Roman" w:eastAsia="Times New Roman" w:hAnsi="Times New Roman" w:cs="Times New Roman"/>
          <w:color w:val="000000"/>
          <w:sz w:val="27"/>
          <w:szCs w:val="27"/>
        </w:rPr>
        <w:t>Ngoy</w:t>
      </w:r>
      <w:proofErr w:type="spellEnd"/>
    </w:p>
    <w:p w14:paraId="45BC14A4" w14:textId="78488ACF"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w:t>
      </w:r>
      <w:r w:rsidR="00CF40DE">
        <w:rPr>
          <w:rFonts w:ascii="Arial" w:hAnsi="Arial" w:cs="Arial"/>
          <w:color w:val="000000"/>
          <w:sz w:val="24"/>
          <w:szCs w:val="24"/>
        </w:rPr>
        <w:t xml:space="preserve"> in Attendance</w:t>
      </w:r>
      <w:r w:rsidRPr="00A066B2">
        <w:rPr>
          <w:rFonts w:ascii="Arial" w:hAnsi="Arial" w:cs="Arial"/>
          <w:color w:val="000000"/>
          <w:sz w:val="24"/>
          <w:szCs w:val="24"/>
        </w:rPr>
        <w:t>:  </w:t>
      </w:r>
      <w:r w:rsidR="00CF40DE" w:rsidRPr="00CF40DE">
        <w:rPr>
          <w:rFonts w:ascii="Times New Roman" w:eastAsia="Times New Roman" w:hAnsi="Times New Roman" w:cs="Times New Roman"/>
          <w:color w:val="000000"/>
          <w:sz w:val="27"/>
          <w:szCs w:val="27"/>
        </w:rPr>
        <w:t>Nandy Palmer, Audley Salmon, Wendy Terro, Effie Stathopoulos, Alison Board, Andrea Roach, Craig Snider, Elizabeth Schaeffer, Katia Palumbo, Susan Moulton, Elizabeth Chalmers, Mun Shu Wong, Erin Pallett</w:t>
      </w:r>
    </w:p>
    <w:p w14:paraId="39F8DB08" w14:textId="77777777" w:rsidR="00D8082D" w:rsidRPr="00A066B2" w:rsidRDefault="00D8082D" w:rsidP="001849FD">
      <w:pPr>
        <w:spacing w:after="200" w:line="240" w:lineRule="auto"/>
        <w:rPr>
          <w:rFonts w:ascii="Arial" w:hAnsi="Arial" w:cs="Arial"/>
          <w:sz w:val="24"/>
          <w:szCs w:val="24"/>
        </w:rPr>
      </w:pPr>
    </w:p>
    <w:p w14:paraId="17F63D8A" w14:textId="5DD874A5" w:rsidR="00945F3F" w:rsidRPr="00A066B2" w:rsidRDefault="00771AE7" w:rsidP="001849FD">
      <w:pPr>
        <w:spacing w:after="0" w:line="240" w:lineRule="auto"/>
        <w:rPr>
          <w:rFonts w:ascii="Arial" w:hAnsi="Arial" w:cs="Arial"/>
          <w:color w:val="000000"/>
          <w:sz w:val="24"/>
          <w:szCs w:val="24"/>
        </w:rPr>
      </w:pPr>
      <w:r>
        <w:rPr>
          <w:rFonts w:ascii="Arial" w:hAnsi="Arial" w:cs="Arial"/>
          <w:color w:val="000000"/>
          <w:sz w:val="24"/>
          <w:szCs w:val="24"/>
        </w:rPr>
        <w:t xml:space="preserve">Regrets: </w:t>
      </w:r>
    </w:p>
    <w:p w14:paraId="71A06A35" w14:textId="77777777" w:rsidR="001849FD" w:rsidRPr="00A066B2" w:rsidRDefault="001849FD" w:rsidP="001849FD">
      <w:pPr>
        <w:spacing w:after="0" w:line="240" w:lineRule="auto"/>
        <w:rPr>
          <w:rFonts w:ascii="Arial" w:hAnsi="Arial" w:cs="Arial"/>
          <w:sz w:val="24"/>
          <w:szCs w:val="24"/>
        </w:rPr>
      </w:pPr>
    </w:p>
    <w:tbl>
      <w:tblPr>
        <w:tblStyle w:val="1"/>
        <w:tblW w:w="13315" w:type="dxa"/>
        <w:tblLayout w:type="fixed"/>
        <w:tblLook w:val="0400" w:firstRow="0" w:lastRow="0" w:firstColumn="0" w:lastColumn="0" w:noHBand="0" w:noVBand="1"/>
      </w:tblPr>
      <w:tblGrid>
        <w:gridCol w:w="3583"/>
        <w:gridCol w:w="5479"/>
        <w:gridCol w:w="4253"/>
      </w:tblGrid>
      <w:tr w:rsidR="004E42C8" w:rsidRPr="00A066B2" w14:paraId="542DCEF7" w14:textId="77777777" w:rsidTr="00A71EEC">
        <w:trPr>
          <w:trHeight w:val="10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Item</w:t>
            </w:r>
          </w:p>
        </w:tc>
        <w:tc>
          <w:tcPr>
            <w:tcW w:w="547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425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49795056" w:rsidR="004E42C8" w:rsidRPr="00A066B2" w:rsidRDefault="004E42C8">
            <w:pPr>
              <w:spacing w:after="200" w:line="240" w:lineRule="auto"/>
              <w:rPr>
                <w:rFonts w:ascii="Arial" w:hAnsi="Arial" w:cs="Arial"/>
                <w:sz w:val="24"/>
                <w:szCs w:val="24"/>
              </w:rPr>
            </w:pPr>
            <w:r>
              <w:rPr>
                <w:rFonts w:ascii="Arial" w:hAnsi="Arial" w:cs="Arial"/>
                <w:color w:val="000000"/>
                <w:sz w:val="24"/>
                <w:szCs w:val="24"/>
              </w:rPr>
              <w:t>Action Items</w:t>
            </w:r>
            <w:r>
              <w:rPr>
                <w:rFonts w:ascii="Arial" w:hAnsi="Arial" w:cs="Arial"/>
                <w:sz w:val="24"/>
                <w:szCs w:val="24"/>
              </w:rPr>
              <w:t>/</w:t>
            </w:r>
            <w:r w:rsidRPr="00A066B2">
              <w:rPr>
                <w:rFonts w:ascii="Arial" w:hAnsi="Arial" w:cs="Arial"/>
                <w:color w:val="000000"/>
                <w:sz w:val="24"/>
                <w:szCs w:val="24"/>
              </w:rPr>
              <w:t>Recommendation</w:t>
            </w:r>
          </w:p>
        </w:tc>
      </w:tr>
      <w:tr w:rsidR="004E42C8" w:rsidRPr="00A066B2" w14:paraId="4A55AF5C" w14:textId="77777777" w:rsidTr="00A71EEC">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4D068" w14:textId="77777777" w:rsidR="004E42C8" w:rsidRDefault="004E42C8" w:rsidP="00A957C2">
            <w:pPr>
              <w:spacing w:after="200" w:line="240" w:lineRule="auto"/>
              <w:rPr>
                <w:rFonts w:ascii="Arial" w:hAnsi="Arial" w:cs="Arial"/>
                <w:color w:val="000000"/>
                <w:sz w:val="24"/>
                <w:szCs w:val="24"/>
              </w:rPr>
            </w:pPr>
            <w:r>
              <w:rPr>
                <w:rFonts w:ascii="Arial" w:hAnsi="Arial" w:cs="Arial"/>
                <w:color w:val="000000"/>
                <w:sz w:val="24"/>
                <w:szCs w:val="24"/>
              </w:rPr>
              <w:t>Chair</w:t>
            </w:r>
          </w:p>
          <w:p w14:paraId="680800D9" w14:textId="18DCBB0A" w:rsidR="00CF40DE" w:rsidRPr="00FA45DE" w:rsidRDefault="00CF40DE" w:rsidP="00A957C2">
            <w:pPr>
              <w:spacing w:after="200" w:line="240" w:lineRule="auto"/>
              <w:rPr>
                <w:rFonts w:ascii="Arial" w:hAnsi="Arial" w:cs="Arial"/>
                <w:sz w:val="24"/>
                <w:szCs w:val="24"/>
              </w:rPr>
            </w:pPr>
            <w:r>
              <w:rPr>
                <w:rFonts w:ascii="Arial" w:hAnsi="Arial" w:cs="Arial"/>
                <w:color w:val="000000"/>
                <w:sz w:val="24"/>
                <w:szCs w:val="24"/>
              </w:rPr>
              <w:t>Chair brought attention to an additional column on the agenda to track what type of item it is and what action needs to be taken.</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4E42C8" w:rsidRPr="00A066B2" w:rsidRDefault="004E42C8">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4E42C8" w:rsidRPr="00A066B2" w14:paraId="3B948CFA"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65A9275" w:rsidR="004E42C8" w:rsidRPr="00FA45DE" w:rsidRDefault="004E42C8">
            <w:pPr>
              <w:spacing w:after="200" w:line="240" w:lineRule="auto"/>
              <w:rPr>
                <w:rFonts w:ascii="Arial" w:hAnsi="Arial" w:cs="Arial"/>
                <w:sz w:val="24"/>
                <w:szCs w:val="24"/>
              </w:rPr>
            </w:pPr>
            <w:r>
              <w:rPr>
                <w:rFonts w:ascii="Arial" w:hAnsi="Arial" w:cs="Arial"/>
                <w:color w:val="000000"/>
                <w:sz w:val="24"/>
                <w:szCs w:val="24"/>
              </w:rPr>
              <w:t>The Chair asked for a volunteer to read the Land Acknowledgement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649EF5FD" w:rsidR="004E42C8" w:rsidRPr="00A066B2" w:rsidRDefault="004E42C8">
            <w:pPr>
              <w:spacing w:after="0" w:line="240" w:lineRule="auto"/>
              <w:rPr>
                <w:rFonts w:ascii="Arial" w:hAnsi="Arial" w:cs="Arial"/>
                <w:sz w:val="24"/>
                <w:szCs w:val="24"/>
              </w:rPr>
            </w:pPr>
            <w:r>
              <w:rPr>
                <w:rFonts w:ascii="Arial" w:hAnsi="Arial" w:cs="Arial"/>
                <w:sz w:val="24"/>
                <w:szCs w:val="24"/>
              </w:rPr>
              <w:t>The Vice-Chair volunteered and read the Land Acknowledgement Read</w:t>
            </w:r>
          </w:p>
        </w:tc>
      </w:tr>
      <w:tr w:rsidR="004E42C8" w:rsidRPr="00A066B2" w14:paraId="6E57AF3B"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981BC" w14:textId="77777777" w:rsidR="00CF40DE" w:rsidRDefault="001F40B1">
            <w:pPr>
              <w:spacing w:after="200" w:line="240" w:lineRule="auto"/>
              <w:rPr>
                <w:rFonts w:ascii="Arial" w:hAnsi="Arial" w:cs="Arial"/>
                <w:sz w:val="24"/>
                <w:szCs w:val="24"/>
              </w:rPr>
            </w:pPr>
            <w:r w:rsidRPr="001F40B1">
              <w:rPr>
                <w:rFonts w:ascii="Arial" w:hAnsi="Arial" w:cs="Arial"/>
                <w:sz w:val="24"/>
                <w:szCs w:val="24"/>
              </w:rPr>
              <w:t>The Chair asked Members if there were any new items to be added to the agenda.</w:t>
            </w:r>
          </w:p>
          <w:p w14:paraId="0ADEC933" w14:textId="77777777" w:rsidR="004E42C8" w:rsidRDefault="00CF40DE">
            <w:pPr>
              <w:spacing w:after="200" w:line="240" w:lineRule="auto"/>
              <w:rPr>
                <w:rFonts w:ascii="Arial" w:hAnsi="Arial" w:cs="Arial"/>
                <w:sz w:val="24"/>
                <w:szCs w:val="24"/>
              </w:rPr>
            </w:pPr>
            <w:r>
              <w:rPr>
                <w:rFonts w:ascii="Arial" w:hAnsi="Arial" w:cs="Arial"/>
                <w:sz w:val="24"/>
                <w:szCs w:val="24"/>
              </w:rPr>
              <w:t>Parents as Partners to be added to the agenda as well as Association update from Down Syndrome Association.</w:t>
            </w:r>
          </w:p>
          <w:p w14:paraId="3E546F80" w14:textId="77777777" w:rsidR="0005475F" w:rsidRDefault="0005475F">
            <w:pPr>
              <w:spacing w:after="200" w:line="240" w:lineRule="auto"/>
              <w:rPr>
                <w:rFonts w:ascii="Arial" w:hAnsi="Arial" w:cs="Arial"/>
                <w:sz w:val="24"/>
                <w:szCs w:val="24"/>
              </w:rPr>
            </w:pPr>
            <w:r>
              <w:rPr>
                <w:rFonts w:ascii="Arial" w:hAnsi="Arial" w:cs="Arial"/>
                <w:sz w:val="24"/>
                <w:szCs w:val="24"/>
              </w:rPr>
              <w:t>Nora Green requested to bring a motion forward.</w:t>
            </w:r>
          </w:p>
          <w:p w14:paraId="5AF20513" w14:textId="2834E4AC" w:rsidR="0005475F" w:rsidRPr="00FA45DE" w:rsidRDefault="0005475F">
            <w:pPr>
              <w:spacing w:after="200" w:line="240" w:lineRule="auto"/>
              <w:rPr>
                <w:rFonts w:ascii="Arial" w:hAnsi="Arial" w:cs="Arial"/>
                <w:sz w:val="24"/>
                <w:szCs w:val="24"/>
              </w:rPr>
            </w:pPr>
            <w:r>
              <w:rPr>
                <w:rFonts w:ascii="Arial" w:hAnsi="Arial" w:cs="Arial"/>
                <w:sz w:val="24"/>
                <w:szCs w:val="24"/>
              </w:rPr>
              <w:t>An Action Log will be shared after the meeting to make sure that no items are missed.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89979" w14:textId="555EAC99" w:rsidR="004E42C8" w:rsidRPr="00A066B2" w:rsidRDefault="00935F6D">
            <w:pPr>
              <w:spacing w:after="200" w:line="240" w:lineRule="auto"/>
              <w:rPr>
                <w:rFonts w:ascii="Arial" w:hAnsi="Arial" w:cs="Arial"/>
                <w:sz w:val="24"/>
                <w:szCs w:val="24"/>
              </w:rPr>
            </w:pPr>
            <w:r>
              <w:rPr>
                <w:rFonts w:ascii="Arial" w:hAnsi="Arial" w:cs="Arial"/>
                <w:color w:val="000000"/>
                <w:sz w:val="24"/>
                <w:szCs w:val="24"/>
              </w:rPr>
              <w:t>On Motion b</w:t>
            </w:r>
            <w:r w:rsidR="003E4569">
              <w:rPr>
                <w:rFonts w:ascii="Arial" w:hAnsi="Arial" w:cs="Arial"/>
                <w:color w:val="000000"/>
                <w:sz w:val="24"/>
                <w:szCs w:val="24"/>
              </w:rPr>
              <w:t>y Richard Carter</w:t>
            </w:r>
            <w:r>
              <w:rPr>
                <w:rFonts w:ascii="Arial" w:hAnsi="Arial" w:cs="Arial"/>
                <w:color w:val="000000"/>
                <w:sz w:val="24"/>
                <w:szCs w:val="24"/>
              </w:rPr>
              <w:t>, the agenda was</w:t>
            </w:r>
            <w:r w:rsidR="004E42C8" w:rsidRPr="00A066B2">
              <w:rPr>
                <w:rFonts w:ascii="Arial" w:hAnsi="Arial" w:cs="Arial"/>
                <w:color w:val="000000"/>
                <w:sz w:val="24"/>
                <w:szCs w:val="24"/>
              </w:rPr>
              <w:t xml:space="preserve"> </w:t>
            </w:r>
            <w:r w:rsidRPr="00A066B2">
              <w:rPr>
                <w:rFonts w:ascii="Arial" w:hAnsi="Arial" w:cs="Arial"/>
                <w:color w:val="000000"/>
                <w:sz w:val="24"/>
                <w:szCs w:val="24"/>
              </w:rPr>
              <w:t>approve</w:t>
            </w:r>
            <w:r>
              <w:rPr>
                <w:rFonts w:ascii="Arial" w:hAnsi="Arial" w:cs="Arial"/>
                <w:color w:val="000000"/>
                <w:sz w:val="24"/>
                <w:szCs w:val="24"/>
              </w:rPr>
              <w:t>d.</w:t>
            </w:r>
          </w:p>
          <w:p w14:paraId="16D46C9E" w14:textId="5D610F08" w:rsidR="004E42C8" w:rsidRPr="00A066B2" w:rsidRDefault="00CF40DE">
            <w:pPr>
              <w:spacing w:after="0" w:line="240" w:lineRule="auto"/>
              <w:rPr>
                <w:rFonts w:ascii="Arial" w:hAnsi="Arial" w:cs="Arial"/>
                <w:sz w:val="24"/>
                <w:szCs w:val="24"/>
              </w:rPr>
            </w:pPr>
            <w:r>
              <w:rPr>
                <w:rFonts w:ascii="Arial" w:hAnsi="Arial" w:cs="Arial"/>
                <w:sz w:val="24"/>
                <w:szCs w:val="24"/>
              </w:rPr>
              <w:t>Seconded by Aline Chan</w:t>
            </w:r>
          </w:p>
        </w:tc>
      </w:tr>
      <w:tr w:rsidR="00935F6D" w:rsidRPr="00A066B2" w14:paraId="291708A9"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29902E4A" w:rsidR="00935F6D" w:rsidRPr="00A066B2" w:rsidRDefault="00935F6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w:t>
            </w:r>
            <w:r>
              <w:rPr>
                <w:rFonts w:ascii="Arial" w:hAnsi="Arial" w:cs="Arial"/>
                <w:color w:val="000000"/>
                <w:sz w:val="24"/>
                <w:szCs w:val="24"/>
              </w:rPr>
              <w:t xml:space="preserve">from </w:t>
            </w:r>
            <w:r w:rsidRPr="00A066B2">
              <w:rPr>
                <w:rFonts w:ascii="Arial" w:hAnsi="Arial" w:cs="Arial"/>
                <w:color w:val="000000"/>
                <w:sz w:val="24"/>
                <w:szCs w:val="24"/>
              </w:rPr>
              <w:t>SEAC Meeting</w:t>
            </w:r>
            <w:r>
              <w:rPr>
                <w:rFonts w:ascii="Arial" w:hAnsi="Arial" w:cs="Arial"/>
                <w:color w:val="000000"/>
                <w:sz w:val="24"/>
                <w:szCs w:val="24"/>
              </w:rPr>
              <w:t xml:space="preserve"> </w:t>
            </w:r>
            <w:r w:rsidR="00CF40DE">
              <w:rPr>
                <w:rFonts w:ascii="Arial" w:hAnsi="Arial" w:cs="Arial"/>
                <w:color w:val="000000"/>
                <w:sz w:val="24"/>
                <w:szCs w:val="24"/>
              </w:rPr>
              <w:t>January 2023</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00D17517" w:rsidR="00935F6D" w:rsidRPr="00FA45DE" w:rsidRDefault="00CF40DE" w:rsidP="00FD6505">
            <w:pPr>
              <w:spacing w:after="0" w:line="240" w:lineRule="auto"/>
              <w:rPr>
                <w:rFonts w:ascii="Arial" w:hAnsi="Arial" w:cs="Arial"/>
                <w:sz w:val="24"/>
                <w:szCs w:val="24"/>
              </w:rPr>
            </w:pPr>
            <w:r>
              <w:rPr>
                <w:rFonts w:ascii="Arial" w:hAnsi="Arial" w:cs="Arial"/>
                <w:sz w:val="24"/>
                <w:szCs w:val="24"/>
              </w:rPr>
              <w:t>Minutes were adjusted to include question from Richard Carter about his request for information on the Special Education Allowance/Supplement.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9CBC7" w14:textId="777F02D3" w:rsidR="00935F6D" w:rsidRDefault="00935F6D">
            <w:pPr>
              <w:spacing w:after="200" w:line="240" w:lineRule="auto"/>
              <w:rPr>
                <w:rFonts w:ascii="Arial" w:hAnsi="Arial" w:cs="Arial"/>
                <w:color w:val="000000"/>
                <w:sz w:val="24"/>
                <w:szCs w:val="24"/>
              </w:rPr>
            </w:pPr>
            <w:r>
              <w:rPr>
                <w:rFonts w:ascii="Arial" w:hAnsi="Arial" w:cs="Arial"/>
                <w:color w:val="000000"/>
                <w:sz w:val="24"/>
                <w:szCs w:val="24"/>
              </w:rPr>
              <w:t xml:space="preserve">On </w:t>
            </w:r>
            <w:r w:rsidRPr="00A066B2">
              <w:rPr>
                <w:rFonts w:ascii="Arial" w:hAnsi="Arial" w:cs="Arial"/>
                <w:color w:val="000000"/>
                <w:sz w:val="24"/>
                <w:szCs w:val="24"/>
              </w:rPr>
              <w:t xml:space="preserve">Motion </w:t>
            </w:r>
            <w:r>
              <w:rPr>
                <w:rFonts w:ascii="Arial" w:hAnsi="Arial" w:cs="Arial"/>
                <w:color w:val="000000"/>
                <w:sz w:val="24"/>
                <w:szCs w:val="24"/>
              </w:rPr>
              <w:t>by</w:t>
            </w:r>
            <w:r w:rsidR="003E4569">
              <w:rPr>
                <w:rFonts w:ascii="Arial" w:hAnsi="Arial" w:cs="Arial"/>
                <w:color w:val="000000"/>
                <w:sz w:val="24"/>
                <w:szCs w:val="24"/>
              </w:rPr>
              <w:t xml:space="preserve"> </w:t>
            </w:r>
            <w:r w:rsidR="0005475F">
              <w:rPr>
                <w:rFonts w:ascii="Arial" w:hAnsi="Arial" w:cs="Arial"/>
                <w:color w:val="000000"/>
                <w:sz w:val="24"/>
                <w:szCs w:val="24"/>
              </w:rPr>
              <w:t>Aline Chan</w:t>
            </w:r>
            <w:r>
              <w:rPr>
                <w:rFonts w:ascii="Arial" w:hAnsi="Arial" w:cs="Arial"/>
                <w:color w:val="000000"/>
                <w:sz w:val="24"/>
                <w:szCs w:val="24"/>
              </w:rPr>
              <w:t xml:space="preserve">, the Minutes of </w:t>
            </w:r>
            <w:r w:rsidR="0005475F">
              <w:rPr>
                <w:rFonts w:ascii="Arial" w:hAnsi="Arial" w:cs="Arial"/>
                <w:color w:val="000000"/>
                <w:sz w:val="24"/>
                <w:szCs w:val="24"/>
              </w:rPr>
              <w:t>January 2023</w:t>
            </w:r>
            <w:r>
              <w:rPr>
                <w:rFonts w:ascii="Arial" w:hAnsi="Arial" w:cs="Arial"/>
                <w:color w:val="000000"/>
                <w:sz w:val="24"/>
                <w:szCs w:val="24"/>
              </w:rPr>
              <w:t xml:space="preserve"> </w:t>
            </w:r>
            <w:r w:rsidR="0005475F">
              <w:rPr>
                <w:rFonts w:ascii="Arial" w:hAnsi="Arial" w:cs="Arial"/>
                <w:color w:val="000000"/>
                <w:sz w:val="24"/>
                <w:szCs w:val="24"/>
              </w:rPr>
              <w:t xml:space="preserve">as amended </w:t>
            </w:r>
            <w:r>
              <w:rPr>
                <w:rFonts w:ascii="Arial" w:hAnsi="Arial" w:cs="Arial"/>
                <w:color w:val="000000"/>
                <w:sz w:val="24"/>
                <w:szCs w:val="24"/>
              </w:rPr>
              <w:t xml:space="preserve">were </w:t>
            </w:r>
            <w:r w:rsidRPr="00A066B2">
              <w:rPr>
                <w:rFonts w:ascii="Arial" w:hAnsi="Arial" w:cs="Arial"/>
                <w:color w:val="000000"/>
                <w:sz w:val="24"/>
                <w:szCs w:val="24"/>
              </w:rPr>
              <w:t>approve</w:t>
            </w:r>
            <w:r>
              <w:rPr>
                <w:rFonts w:ascii="Arial" w:hAnsi="Arial" w:cs="Arial"/>
                <w:color w:val="000000"/>
                <w:sz w:val="24"/>
                <w:szCs w:val="24"/>
              </w:rPr>
              <w:t>d.</w:t>
            </w:r>
            <w:r w:rsidRPr="00A066B2">
              <w:rPr>
                <w:rFonts w:ascii="Arial" w:hAnsi="Arial" w:cs="Arial"/>
                <w:color w:val="000000"/>
                <w:sz w:val="24"/>
                <w:szCs w:val="24"/>
              </w:rPr>
              <w:t xml:space="preserve"> </w:t>
            </w:r>
          </w:p>
          <w:p w14:paraId="0F61633E" w14:textId="404823CB" w:rsidR="0005475F" w:rsidRDefault="0005475F">
            <w:pPr>
              <w:spacing w:after="200" w:line="240" w:lineRule="auto"/>
              <w:rPr>
                <w:rFonts w:ascii="Arial" w:hAnsi="Arial" w:cs="Arial"/>
                <w:color w:val="000000"/>
                <w:sz w:val="24"/>
                <w:szCs w:val="24"/>
              </w:rPr>
            </w:pPr>
            <w:r>
              <w:rPr>
                <w:rFonts w:ascii="Arial" w:hAnsi="Arial" w:cs="Arial"/>
                <w:color w:val="000000"/>
                <w:sz w:val="24"/>
                <w:szCs w:val="24"/>
              </w:rPr>
              <w:t xml:space="preserve">Seconded by Izabella </w:t>
            </w:r>
            <w:proofErr w:type="spellStart"/>
            <w:r>
              <w:rPr>
                <w:rFonts w:ascii="Arial" w:hAnsi="Arial" w:cs="Arial"/>
                <w:color w:val="000000"/>
                <w:sz w:val="24"/>
                <w:szCs w:val="24"/>
              </w:rPr>
              <w:t>Pruska-Oldenhof</w:t>
            </w:r>
            <w:proofErr w:type="spellEnd"/>
          </w:p>
          <w:p w14:paraId="482E08DE" w14:textId="772C8551" w:rsidR="00935F6D" w:rsidRPr="00A066B2" w:rsidRDefault="00935F6D" w:rsidP="00CA1ACE">
            <w:pPr>
              <w:spacing w:after="0" w:line="240" w:lineRule="auto"/>
              <w:rPr>
                <w:rFonts w:ascii="Arial" w:hAnsi="Arial" w:cs="Arial"/>
                <w:sz w:val="24"/>
                <w:szCs w:val="24"/>
              </w:rPr>
            </w:pPr>
          </w:p>
        </w:tc>
      </w:tr>
      <w:tr w:rsidR="001F40B1" w:rsidRPr="00A066B2" w14:paraId="06892AC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F40B1" w:rsidRPr="00A066B2" w:rsidRDefault="001F40B1">
            <w:pPr>
              <w:spacing w:after="200" w:line="240" w:lineRule="auto"/>
              <w:rPr>
                <w:rFonts w:ascii="Arial" w:hAnsi="Arial" w:cs="Arial"/>
                <w:sz w:val="24"/>
                <w:szCs w:val="24"/>
              </w:rPr>
            </w:pPr>
            <w:r w:rsidRPr="00A066B2">
              <w:rPr>
                <w:rFonts w:ascii="Arial" w:hAnsi="Arial" w:cs="Arial"/>
                <w:color w:val="000000"/>
                <w:sz w:val="24"/>
                <w:szCs w:val="24"/>
              </w:rPr>
              <w:lastRenderedPageBreak/>
              <w:t>Conflicts of interest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5D74CA88" w:rsidR="001F40B1" w:rsidRPr="00FA45DE" w:rsidRDefault="001F40B1">
            <w:pPr>
              <w:spacing w:after="200" w:line="240" w:lineRule="auto"/>
              <w:rPr>
                <w:rFonts w:ascii="Arial" w:hAnsi="Arial" w:cs="Arial"/>
                <w:sz w:val="24"/>
                <w:szCs w:val="24"/>
              </w:rPr>
            </w:pPr>
            <w:r>
              <w:rPr>
                <w:rFonts w:ascii="Arial" w:hAnsi="Arial" w:cs="Arial"/>
                <w:sz w:val="24"/>
                <w:szCs w:val="24"/>
              </w:rPr>
              <w:t xml:space="preserve">The Chair </w:t>
            </w:r>
            <w:r w:rsidR="00CF40DE">
              <w:rPr>
                <w:rFonts w:ascii="Arial" w:hAnsi="Arial" w:cs="Arial"/>
                <w:sz w:val="24"/>
                <w:szCs w:val="24"/>
              </w:rPr>
              <w:t xml:space="preserve">asked </w:t>
            </w:r>
            <w:r>
              <w:rPr>
                <w:rFonts w:ascii="Arial" w:hAnsi="Arial" w:cs="Arial"/>
                <w:sz w:val="24"/>
                <w:szCs w:val="24"/>
              </w:rPr>
              <w:t>Members if there were any conflicts of interest to be declared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8EE280E" w:rsidR="001F40B1" w:rsidRPr="00A066B2" w:rsidRDefault="001F40B1">
            <w:pPr>
              <w:spacing w:after="0" w:line="240" w:lineRule="auto"/>
              <w:rPr>
                <w:rFonts w:ascii="Arial" w:hAnsi="Arial" w:cs="Arial"/>
                <w:sz w:val="24"/>
                <w:szCs w:val="24"/>
              </w:rPr>
            </w:pPr>
            <w:r w:rsidRPr="00FA45DE">
              <w:rPr>
                <w:rFonts w:ascii="Arial" w:hAnsi="Arial" w:cs="Arial"/>
                <w:color w:val="000000"/>
                <w:sz w:val="24"/>
                <w:szCs w:val="24"/>
              </w:rPr>
              <w:t>No Conflicts of Interest</w:t>
            </w:r>
            <w:r>
              <w:rPr>
                <w:rFonts w:ascii="Arial" w:hAnsi="Arial" w:cs="Arial"/>
                <w:color w:val="000000"/>
                <w:sz w:val="24"/>
                <w:szCs w:val="24"/>
              </w:rPr>
              <w:t xml:space="preserve"> were declared</w:t>
            </w:r>
          </w:p>
        </w:tc>
      </w:tr>
      <w:tr w:rsidR="001F40B1" w:rsidRPr="00A066B2" w14:paraId="226C2BD1"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4769A" w14:textId="0A77BAFF"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t>Budget Presentation – Craig Snider</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FC222" w14:textId="2CE4BFA4" w:rsidR="003E4569" w:rsidRDefault="0084161B" w:rsidP="009B23EB">
            <w:pPr>
              <w:widowControl w:val="0"/>
              <w:rPr>
                <w:rFonts w:ascii="Arial" w:hAnsi="Arial" w:cs="Arial"/>
              </w:rPr>
            </w:pPr>
            <w:r>
              <w:rPr>
                <w:rFonts w:ascii="Arial" w:hAnsi="Arial" w:cs="Arial"/>
              </w:rPr>
              <w:t>Budget consultation concludes February 14</w:t>
            </w:r>
            <w:r w:rsidRPr="0084161B">
              <w:rPr>
                <w:rFonts w:ascii="Arial" w:hAnsi="Arial" w:cs="Arial"/>
                <w:vertAlign w:val="superscript"/>
              </w:rPr>
              <w:t>th</w:t>
            </w:r>
            <w:r>
              <w:rPr>
                <w:rFonts w:ascii="Arial" w:hAnsi="Arial" w:cs="Arial"/>
              </w:rPr>
              <w:t xml:space="preserve"> and will go to FBEC next week. </w:t>
            </w:r>
          </w:p>
          <w:p w14:paraId="5E98D1EA" w14:textId="724AD494" w:rsidR="0084161B" w:rsidRDefault="0084161B" w:rsidP="009B23EB">
            <w:pPr>
              <w:widowControl w:val="0"/>
              <w:rPr>
                <w:rFonts w:ascii="Arial" w:hAnsi="Arial" w:cs="Arial"/>
              </w:rPr>
            </w:pPr>
            <w:proofErr w:type="gramStart"/>
            <w:r>
              <w:rPr>
                <w:rFonts w:ascii="Arial" w:hAnsi="Arial" w:cs="Arial"/>
              </w:rPr>
              <w:t>40.4 million dollar</w:t>
            </w:r>
            <w:proofErr w:type="gramEnd"/>
            <w:r>
              <w:rPr>
                <w:rFonts w:ascii="Arial" w:hAnsi="Arial" w:cs="Arial"/>
              </w:rPr>
              <w:t xml:space="preserve"> deficit for this school year </w:t>
            </w:r>
          </w:p>
          <w:p w14:paraId="609AA40F" w14:textId="63C72CEF" w:rsidR="0084161B" w:rsidRDefault="0084161B" w:rsidP="009B23EB">
            <w:pPr>
              <w:widowControl w:val="0"/>
              <w:rPr>
                <w:rFonts w:ascii="Arial" w:hAnsi="Arial" w:cs="Arial"/>
              </w:rPr>
            </w:pPr>
            <w:r>
              <w:rPr>
                <w:rFonts w:ascii="Arial" w:hAnsi="Arial" w:cs="Arial"/>
              </w:rPr>
              <w:t xml:space="preserve">For next year, there is a slight decline in enrolment, and pandemic funding will be gone at the end of this year. </w:t>
            </w:r>
          </w:p>
          <w:p w14:paraId="6B13C202" w14:textId="6B4D31E5" w:rsidR="0084161B" w:rsidRDefault="0084161B" w:rsidP="009B23EB">
            <w:pPr>
              <w:widowControl w:val="0"/>
              <w:rPr>
                <w:rFonts w:ascii="Arial" w:hAnsi="Arial" w:cs="Arial"/>
              </w:rPr>
            </w:pPr>
            <w:r>
              <w:rPr>
                <w:rFonts w:ascii="Arial" w:hAnsi="Arial" w:cs="Arial"/>
              </w:rPr>
              <w:t>Permit revenue and international student revenue is slowly increasing, along with childcare revenue.</w:t>
            </w:r>
          </w:p>
          <w:p w14:paraId="5873C51B" w14:textId="77777777" w:rsidR="0084161B" w:rsidRDefault="0084161B" w:rsidP="009B23EB">
            <w:pPr>
              <w:widowControl w:val="0"/>
              <w:rPr>
                <w:rFonts w:ascii="Arial" w:hAnsi="Arial" w:cs="Arial"/>
              </w:rPr>
            </w:pPr>
            <w:r>
              <w:rPr>
                <w:rFonts w:ascii="Arial" w:hAnsi="Arial" w:cs="Arial"/>
              </w:rPr>
              <w:t>There will be an overall decline in revenues of 23.2 million primarily due to pandemic funding.</w:t>
            </w:r>
          </w:p>
          <w:p w14:paraId="469920FB" w14:textId="0E657954" w:rsidR="00F8713B" w:rsidRDefault="0084161B" w:rsidP="009B23EB">
            <w:pPr>
              <w:widowControl w:val="0"/>
              <w:rPr>
                <w:rFonts w:ascii="Arial" w:hAnsi="Arial" w:cs="Arial"/>
              </w:rPr>
            </w:pPr>
            <w:r>
              <w:rPr>
                <w:rFonts w:ascii="Arial" w:hAnsi="Arial" w:cs="Arial"/>
              </w:rPr>
              <w:t xml:space="preserve">On the expenditure side, staffing cost increase </w:t>
            </w:r>
            <w:r w:rsidR="00F8713B">
              <w:rPr>
                <w:rFonts w:ascii="Arial" w:hAnsi="Arial" w:cs="Arial"/>
              </w:rPr>
              <w:t xml:space="preserve">expected </w:t>
            </w:r>
            <w:r>
              <w:rPr>
                <w:rFonts w:ascii="Arial" w:hAnsi="Arial" w:cs="Arial"/>
              </w:rPr>
              <w:t>of 35 million dollars</w:t>
            </w:r>
            <w:r w:rsidR="00F8713B">
              <w:rPr>
                <w:rFonts w:ascii="Arial" w:hAnsi="Arial" w:cs="Arial"/>
              </w:rPr>
              <w:t>.</w:t>
            </w:r>
          </w:p>
          <w:p w14:paraId="65EC3493" w14:textId="19B73894" w:rsidR="00F8713B" w:rsidRDefault="00F8713B" w:rsidP="009B23EB">
            <w:pPr>
              <w:widowControl w:val="0"/>
              <w:rPr>
                <w:rFonts w:ascii="Arial" w:hAnsi="Arial" w:cs="Arial"/>
              </w:rPr>
            </w:pPr>
            <w:r>
              <w:rPr>
                <w:rFonts w:ascii="Arial" w:hAnsi="Arial" w:cs="Arial"/>
              </w:rPr>
              <w:t xml:space="preserve">Projected decrease in insurance costs, </w:t>
            </w:r>
          </w:p>
          <w:p w14:paraId="25024023" w14:textId="092F30E8" w:rsidR="00F8713B" w:rsidRDefault="00F8713B" w:rsidP="009B23EB">
            <w:pPr>
              <w:widowControl w:val="0"/>
              <w:rPr>
                <w:rFonts w:ascii="Arial" w:hAnsi="Arial" w:cs="Arial"/>
              </w:rPr>
            </w:pPr>
            <w:r>
              <w:rPr>
                <w:rFonts w:ascii="Arial" w:hAnsi="Arial" w:cs="Arial"/>
              </w:rPr>
              <w:t xml:space="preserve">7 million </w:t>
            </w:r>
            <w:proofErr w:type="gramStart"/>
            <w:r>
              <w:rPr>
                <w:rFonts w:ascii="Arial" w:hAnsi="Arial" w:cs="Arial"/>
              </w:rPr>
              <w:t>dollar</w:t>
            </w:r>
            <w:proofErr w:type="gramEnd"/>
            <w:r>
              <w:rPr>
                <w:rFonts w:ascii="Arial" w:hAnsi="Arial" w:cs="Arial"/>
              </w:rPr>
              <w:t xml:space="preserve"> increase in utilities and increases in safety measures.</w:t>
            </w:r>
          </w:p>
          <w:p w14:paraId="7273F65E" w14:textId="774F15FD" w:rsidR="00F8713B" w:rsidRDefault="00F8713B" w:rsidP="009B23EB">
            <w:pPr>
              <w:widowControl w:val="0"/>
              <w:rPr>
                <w:rFonts w:ascii="Arial" w:hAnsi="Arial" w:cs="Arial"/>
              </w:rPr>
            </w:pPr>
            <w:r>
              <w:rPr>
                <w:rFonts w:ascii="Arial" w:hAnsi="Arial" w:cs="Arial"/>
              </w:rPr>
              <w:t>12.2 million dollars from investments due to high interest rates</w:t>
            </w:r>
          </w:p>
          <w:p w14:paraId="300B917C" w14:textId="567BB730" w:rsidR="00F8713B" w:rsidRDefault="00F8713B" w:rsidP="009B23EB">
            <w:pPr>
              <w:widowControl w:val="0"/>
              <w:rPr>
                <w:rFonts w:ascii="Arial" w:hAnsi="Arial" w:cs="Arial"/>
              </w:rPr>
            </w:pPr>
            <w:r>
              <w:rPr>
                <w:rFonts w:ascii="Arial" w:hAnsi="Arial" w:cs="Arial"/>
              </w:rPr>
              <w:t>Total projected deficit of 61 million dollars for 2023/23 school year</w:t>
            </w:r>
          </w:p>
          <w:p w14:paraId="3EEB3831" w14:textId="4846B2C8" w:rsidR="00F8713B" w:rsidRDefault="00F8713B" w:rsidP="009B23EB">
            <w:pPr>
              <w:widowControl w:val="0"/>
              <w:rPr>
                <w:rFonts w:ascii="Arial" w:hAnsi="Arial" w:cs="Arial"/>
              </w:rPr>
            </w:pPr>
            <w:r>
              <w:rPr>
                <w:rFonts w:ascii="Arial" w:hAnsi="Arial" w:cs="Arial"/>
              </w:rPr>
              <w:t>Grants will be announced in March and budget planning documents will be adjusted.</w:t>
            </w:r>
          </w:p>
          <w:p w14:paraId="5B458C87" w14:textId="55DB9530" w:rsidR="00F8713B" w:rsidRDefault="00F8713B" w:rsidP="009B23EB">
            <w:pPr>
              <w:widowControl w:val="0"/>
              <w:rPr>
                <w:rFonts w:ascii="Arial" w:hAnsi="Arial" w:cs="Arial"/>
              </w:rPr>
            </w:pPr>
            <w:r>
              <w:rPr>
                <w:rFonts w:ascii="Arial" w:hAnsi="Arial" w:cs="Arial"/>
              </w:rPr>
              <w:t>Reserves have been extinguished over the past few years.</w:t>
            </w:r>
          </w:p>
          <w:p w14:paraId="63F7247B" w14:textId="7DF8B5A9" w:rsidR="00F8713B" w:rsidRDefault="00F8713B" w:rsidP="009B23EB">
            <w:pPr>
              <w:widowControl w:val="0"/>
              <w:rPr>
                <w:rFonts w:ascii="Arial" w:hAnsi="Arial" w:cs="Arial"/>
              </w:rPr>
            </w:pPr>
            <w:r>
              <w:rPr>
                <w:rFonts w:ascii="Arial" w:hAnsi="Arial" w:cs="Arial"/>
              </w:rPr>
              <w:t>Report is available online.</w:t>
            </w:r>
          </w:p>
          <w:p w14:paraId="51FC9EEA" w14:textId="77777777" w:rsidR="00F8713B" w:rsidRDefault="00F8713B" w:rsidP="009B23EB">
            <w:pPr>
              <w:widowControl w:val="0"/>
              <w:rPr>
                <w:rFonts w:ascii="Arial" w:hAnsi="Arial" w:cs="Arial"/>
              </w:rPr>
            </w:pPr>
            <w:r>
              <w:rPr>
                <w:rFonts w:ascii="Arial" w:hAnsi="Arial" w:cs="Arial"/>
              </w:rPr>
              <w:t xml:space="preserve">Question about school budget allocation of </w:t>
            </w:r>
            <w:r>
              <w:rPr>
                <w:rFonts w:ascii="Arial" w:hAnsi="Arial" w:cs="Arial"/>
              </w:rPr>
              <w:lastRenderedPageBreak/>
              <w:t xml:space="preserve">supplement for special education is about 431 000 dollars. That is part of the general expenditures of the board and is part of the special education enveloping allocation. </w:t>
            </w:r>
          </w:p>
          <w:p w14:paraId="495E0F5A" w14:textId="02A6F5B2" w:rsidR="00F8713B" w:rsidRDefault="00F8713B" w:rsidP="009B23EB">
            <w:pPr>
              <w:widowControl w:val="0"/>
              <w:rPr>
                <w:rFonts w:ascii="Arial" w:hAnsi="Arial" w:cs="Arial"/>
              </w:rPr>
            </w:pPr>
            <w:r>
              <w:rPr>
                <w:rFonts w:ascii="Arial" w:hAnsi="Arial" w:cs="Arial"/>
              </w:rPr>
              <w:t xml:space="preserve">This money is for supplies and for supporting special education programs in the schools. The </w:t>
            </w:r>
            <w:r w:rsidR="00EB73DC">
              <w:rPr>
                <w:rFonts w:ascii="Arial" w:hAnsi="Arial" w:cs="Arial"/>
              </w:rPr>
              <w:t>p</w:t>
            </w:r>
            <w:r>
              <w:rPr>
                <w:rFonts w:ascii="Arial" w:hAnsi="Arial" w:cs="Arial"/>
              </w:rPr>
              <w:t>rincipal</w:t>
            </w:r>
            <w:r w:rsidR="00EB73DC">
              <w:rPr>
                <w:rFonts w:ascii="Arial" w:hAnsi="Arial" w:cs="Arial"/>
              </w:rPr>
              <w:t xml:space="preserve">, along with school council and staff, determine how the budget is spent. </w:t>
            </w:r>
          </w:p>
          <w:p w14:paraId="10D9685B" w14:textId="57CAEAF8" w:rsidR="00F8713B" w:rsidRDefault="00F8713B" w:rsidP="009B23EB">
            <w:pPr>
              <w:widowControl w:val="0"/>
              <w:rPr>
                <w:rFonts w:ascii="Arial" w:hAnsi="Arial" w:cs="Arial"/>
              </w:rPr>
            </w:pPr>
            <w:r>
              <w:rPr>
                <w:rFonts w:ascii="Arial" w:hAnsi="Arial" w:cs="Arial"/>
              </w:rPr>
              <w:t>Question was asked about whether Special Education can be a budget driver.</w:t>
            </w:r>
          </w:p>
          <w:p w14:paraId="150CDAB1" w14:textId="77777777" w:rsidR="003E4569" w:rsidRDefault="00EB73DC" w:rsidP="00EB73DC">
            <w:pPr>
              <w:widowControl w:val="0"/>
              <w:rPr>
                <w:rFonts w:ascii="Arial" w:hAnsi="Arial" w:cs="Arial"/>
              </w:rPr>
            </w:pPr>
            <w:r>
              <w:rPr>
                <w:rFonts w:ascii="Arial" w:hAnsi="Arial" w:cs="Arial"/>
              </w:rPr>
              <w:t xml:space="preserve">It was clarified that in the financial facts document, the cost per pupil includes facility costs as well as staffing costs, not </w:t>
            </w:r>
            <w:r w:rsidR="001C3775">
              <w:rPr>
                <w:rFonts w:ascii="Arial" w:hAnsi="Arial" w:cs="Arial"/>
              </w:rPr>
              <w:t>a special education budget.</w:t>
            </w:r>
          </w:p>
          <w:p w14:paraId="2B16B322" w14:textId="3D16216B" w:rsidR="001C3775" w:rsidRPr="004F32B5" w:rsidRDefault="001C3775" w:rsidP="00EB73DC">
            <w:pPr>
              <w:widowControl w:val="0"/>
              <w:rPr>
                <w:rFonts w:ascii="Arial" w:hAnsi="Arial" w:cs="Arial"/>
              </w:rPr>
            </w:pP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0DF78" w14:textId="2FBBEEF5" w:rsidR="00EB73DC" w:rsidRPr="004C2F33" w:rsidRDefault="00EB73DC" w:rsidP="00A82EE8">
            <w:pPr>
              <w:spacing w:after="0" w:line="240" w:lineRule="auto"/>
              <w:rPr>
                <w:rFonts w:ascii="Arial" w:hAnsi="Arial" w:cs="Arial"/>
                <w:b/>
                <w:bCs/>
              </w:rPr>
            </w:pPr>
            <w:r w:rsidRPr="004C2F33">
              <w:rPr>
                <w:rFonts w:ascii="Arial" w:hAnsi="Arial" w:cs="Arial"/>
                <w:b/>
                <w:bCs/>
              </w:rPr>
              <w:lastRenderedPageBreak/>
              <w:t xml:space="preserve">Action Item: </w:t>
            </w:r>
          </w:p>
          <w:p w14:paraId="5FA2E8E6" w14:textId="77777777" w:rsidR="00EB73DC" w:rsidRDefault="00EB73DC" w:rsidP="00A82EE8">
            <w:pPr>
              <w:spacing w:after="0" w:line="240" w:lineRule="auto"/>
              <w:rPr>
                <w:rFonts w:ascii="Arial" w:hAnsi="Arial" w:cs="Arial"/>
              </w:rPr>
            </w:pPr>
            <w:r>
              <w:rPr>
                <w:rFonts w:ascii="Arial" w:hAnsi="Arial" w:cs="Arial"/>
              </w:rPr>
              <w:t>For future budget presentations, it was requested that a presentation document be provided so that members can read it ahead and also be able to look at it on the screen.</w:t>
            </w:r>
          </w:p>
          <w:p w14:paraId="7956BD43" w14:textId="77777777" w:rsidR="001C3775" w:rsidRDefault="001C3775" w:rsidP="00A82EE8">
            <w:pPr>
              <w:spacing w:after="0" w:line="240" w:lineRule="auto"/>
              <w:rPr>
                <w:rFonts w:ascii="Arial" w:hAnsi="Arial" w:cs="Arial"/>
              </w:rPr>
            </w:pPr>
          </w:p>
          <w:p w14:paraId="6671E124" w14:textId="77777777" w:rsidR="001C3775" w:rsidRPr="004C2F33" w:rsidRDefault="001C3775" w:rsidP="00A82EE8">
            <w:pPr>
              <w:spacing w:after="0" w:line="240" w:lineRule="auto"/>
              <w:rPr>
                <w:rFonts w:ascii="Arial" w:hAnsi="Arial" w:cs="Arial"/>
                <w:b/>
                <w:bCs/>
              </w:rPr>
            </w:pPr>
            <w:r w:rsidRPr="004C2F33">
              <w:rPr>
                <w:rFonts w:ascii="Arial" w:hAnsi="Arial" w:cs="Arial"/>
                <w:b/>
                <w:bCs/>
              </w:rPr>
              <w:t>Action Item:</w:t>
            </w:r>
          </w:p>
          <w:p w14:paraId="06A2DF97" w14:textId="39D7000A" w:rsidR="001C3775" w:rsidRDefault="001C3775" w:rsidP="00A82EE8">
            <w:pPr>
              <w:spacing w:after="0" w:line="240" w:lineRule="auto"/>
              <w:rPr>
                <w:rFonts w:ascii="Arial" w:hAnsi="Arial" w:cs="Arial"/>
              </w:rPr>
            </w:pPr>
            <w:r>
              <w:rPr>
                <w:rFonts w:ascii="Arial" w:hAnsi="Arial" w:cs="Arial"/>
              </w:rPr>
              <w:t>Craig Snider was asked to share the background material as well as financial facts discussed with SEAC tonight. Craig committed to answer questions that are sent to him. These will be sent out to SEAC by the end of the week.</w:t>
            </w:r>
          </w:p>
          <w:p w14:paraId="082950EF" w14:textId="34129760" w:rsidR="001C3775" w:rsidRDefault="001C3775" w:rsidP="00A82EE8">
            <w:pPr>
              <w:spacing w:after="0" w:line="240" w:lineRule="auto"/>
              <w:rPr>
                <w:rFonts w:ascii="Arial" w:hAnsi="Arial" w:cs="Arial"/>
              </w:rPr>
            </w:pPr>
          </w:p>
          <w:p w14:paraId="4845FA58" w14:textId="77777777" w:rsidR="001C3775" w:rsidRDefault="001C3775" w:rsidP="00A82EE8">
            <w:pPr>
              <w:spacing w:after="0" w:line="240" w:lineRule="auto"/>
              <w:rPr>
                <w:rFonts w:ascii="Arial" w:hAnsi="Arial" w:cs="Arial"/>
              </w:rPr>
            </w:pPr>
          </w:p>
          <w:p w14:paraId="08A9638D" w14:textId="77777777" w:rsidR="001C3775" w:rsidRDefault="001C3775" w:rsidP="00A82EE8">
            <w:pPr>
              <w:spacing w:after="0" w:line="240" w:lineRule="auto"/>
              <w:rPr>
                <w:rFonts w:ascii="Arial" w:hAnsi="Arial" w:cs="Arial"/>
              </w:rPr>
            </w:pPr>
          </w:p>
          <w:p w14:paraId="3EA6DCAA" w14:textId="31684846" w:rsidR="001C3775" w:rsidRPr="005F06CB" w:rsidRDefault="001C3775" w:rsidP="00A82EE8">
            <w:pPr>
              <w:spacing w:after="0" w:line="240" w:lineRule="auto"/>
              <w:rPr>
                <w:rFonts w:ascii="Arial" w:hAnsi="Arial" w:cs="Arial"/>
              </w:rPr>
            </w:pPr>
          </w:p>
        </w:tc>
      </w:tr>
      <w:tr w:rsidR="001F40B1" w:rsidRPr="00A066B2" w14:paraId="3287D297" w14:textId="77777777" w:rsidTr="004B5620">
        <w:trPr>
          <w:trHeight w:val="267"/>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057FB" w14:textId="40B7E5AE"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t>Road Map</w:t>
            </w:r>
          </w:p>
          <w:p w14:paraId="6A78EED4" w14:textId="2A67CA80"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t xml:space="preserve">Working Group Updates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2F1A2" w14:textId="73BA3C6B" w:rsidR="004B5620" w:rsidRDefault="001C3775" w:rsidP="00EE37C8">
            <w:pPr>
              <w:widowControl w:val="0"/>
              <w:rPr>
                <w:rFonts w:ascii="Arial" w:eastAsia="Times New Roman" w:hAnsi="Arial" w:cs="Arial"/>
                <w:b/>
                <w:bCs/>
                <w:color w:val="242424"/>
              </w:rPr>
            </w:pPr>
            <w:r>
              <w:rPr>
                <w:rFonts w:ascii="Arial" w:eastAsia="Times New Roman" w:hAnsi="Arial" w:cs="Arial"/>
                <w:b/>
                <w:bCs/>
                <w:color w:val="242424"/>
              </w:rPr>
              <w:t>Autism Ontario Presentation</w:t>
            </w:r>
          </w:p>
          <w:p w14:paraId="30AAB36F" w14:textId="111E99B0" w:rsidR="001F40B1" w:rsidRDefault="001C3775" w:rsidP="001C3775">
            <w:pPr>
              <w:widowControl w:val="0"/>
              <w:rPr>
                <w:rFonts w:ascii="Arial" w:hAnsi="Arial" w:cs="Arial"/>
              </w:rPr>
            </w:pPr>
            <w:r>
              <w:rPr>
                <w:rFonts w:ascii="Arial" w:hAnsi="Arial" w:cs="Arial"/>
              </w:rPr>
              <w:t xml:space="preserve">Brief overview of autism and the criteria of diagnosis was provided. </w:t>
            </w:r>
          </w:p>
          <w:p w14:paraId="6EA987F8" w14:textId="46720F3F" w:rsidR="00497A97" w:rsidRDefault="00D81825" w:rsidP="001C3775">
            <w:pPr>
              <w:widowControl w:val="0"/>
              <w:rPr>
                <w:rFonts w:ascii="Arial" w:hAnsi="Arial" w:cs="Arial"/>
              </w:rPr>
            </w:pPr>
            <w:r>
              <w:rPr>
                <w:rFonts w:ascii="Arial" w:hAnsi="Arial" w:cs="Arial"/>
              </w:rPr>
              <w:t xml:space="preserve">Key Points from </w:t>
            </w:r>
            <w:r w:rsidR="00497A97">
              <w:rPr>
                <w:rFonts w:ascii="Arial" w:hAnsi="Arial" w:cs="Arial"/>
              </w:rPr>
              <w:t>Mapping</w:t>
            </w:r>
            <w:r>
              <w:rPr>
                <w:rFonts w:ascii="Arial" w:hAnsi="Arial" w:cs="Arial"/>
              </w:rPr>
              <w:t xml:space="preserve"> Exercise</w:t>
            </w:r>
            <w:r w:rsidR="00497A97">
              <w:rPr>
                <w:rFonts w:ascii="Arial" w:hAnsi="Arial" w:cs="Arial"/>
              </w:rPr>
              <w:t>:</w:t>
            </w:r>
          </w:p>
          <w:p w14:paraId="17696336" w14:textId="02D55F5D" w:rsidR="00497A97" w:rsidRDefault="00497A97" w:rsidP="001C3775">
            <w:pPr>
              <w:widowControl w:val="0"/>
              <w:rPr>
                <w:rFonts w:ascii="Arial" w:hAnsi="Arial" w:cs="Arial"/>
              </w:rPr>
            </w:pPr>
            <w:r>
              <w:rPr>
                <w:rFonts w:ascii="Arial" w:hAnsi="Arial" w:cs="Arial"/>
              </w:rPr>
              <w:t>Some accommodations that can really help with autistic students are: consistent supply teachers, visual timetable, separate room for testing, sensory room, staggered lunches/class changes, quieter bell, non-scent schools, etc.</w:t>
            </w:r>
          </w:p>
          <w:p w14:paraId="23FF7F06" w14:textId="2FE6F8F0" w:rsidR="00497A97" w:rsidRDefault="00497A97" w:rsidP="001C3775">
            <w:pPr>
              <w:widowControl w:val="0"/>
              <w:rPr>
                <w:rFonts w:ascii="Arial" w:hAnsi="Arial" w:cs="Arial"/>
              </w:rPr>
            </w:pPr>
            <w:r>
              <w:rPr>
                <w:rFonts w:ascii="Arial" w:hAnsi="Arial" w:cs="Arial"/>
              </w:rPr>
              <w:t xml:space="preserve">The accommodations need to be customized to the child’s needs.  Not all students need or want all accommodations.  The family knows the child best, and knows what the triggers are.  Working closely with the family is critical. Professional development is essential for teachers, EA’s and lunchroom staff. </w:t>
            </w:r>
          </w:p>
          <w:p w14:paraId="6DEB38C9" w14:textId="77777777" w:rsidR="0065107C" w:rsidRDefault="00497A97" w:rsidP="001C3775">
            <w:pPr>
              <w:widowControl w:val="0"/>
              <w:rPr>
                <w:rFonts w:ascii="Arial" w:hAnsi="Arial" w:cs="Arial"/>
              </w:rPr>
            </w:pPr>
            <w:r>
              <w:rPr>
                <w:rFonts w:ascii="Arial" w:hAnsi="Arial" w:cs="Arial"/>
              </w:rPr>
              <w:lastRenderedPageBreak/>
              <w:t>A whole school understanding of neurodiversity is important – students as well as staff.</w:t>
            </w:r>
          </w:p>
          <w:p w14:paraId="2A4ED452" w14:textId="666710A3" w:rsidR="0065107C" w:rsidRDefault="0065107C" w:rsidP="001C3775">
            <w:pPr>
              <w:widowControl w:val="0"/>
              <w:rPr>
                <w:rFonts w:ascii="Arial" w:hAnsi="Arial" w:cs="Arial"/>
              </w:rPr>
            </w:pPr>
          </w:p>
          <w:p w14:paraId="3127FC7E" w14:textId="77777777" w:rsidR="0065107C" w:rsidRDefault="0065107C" w:rsidP="001C3775">
            <w:pPr>
              <w:widowControl w:val="0"/>
              <w:rPr>
                <w:rFonts w:ascii="Arial" w:hAnsi="Arial" w:cs="Arial"/>
              </w:rPr>
            </w:pPr>
            <w:r>
              <w:rPr>
                <w:rFonts w:ascii="Arial" w:hAnsi="Arial" w:cs="Arial"/>
              </w:rPr>
              <w:t>Special Education Working Group</w:t>
            </w:r>
          </w:p>
          <w:p w14:paraId="4AE8E235" w14:textId="2144C5DA" w:rsidR="00497A97" w:rsidRDefault="0065107C" w:rsidP="001C3775">
            <w:pPr>
              <w:widowControl w:val="0"/>
              <w:rPr>
                <w:rFonts w:ascii="Arial" w:hAnsi="Arial" w:cs="Arial"/>
              </w:rPr>
            </w:pPr>
            <w:r>
              <w:rPr>
                <w:rFonts w:ascii="Arial" w:hAnsi="Arial" w:cs="Arial"/>
              </w:rPr>
              <w:t xml:space="preserve">This working group has completed one part of its feedback review and input, and will be sharing the document with staff after it is finalized.  It will also be shared with SEAC. The next phase of review will be starting shortly. </w:t>
            </w:r>
            <w:r w:rsidR="00497A97">
              <w:rPr>
                <w:rFonts w:ascii="Arial" w:hAnsi="Arial" w:cs="Arial"/>
              </w:rPr>
              <w:t xml:space="preserve"> </w:t>
            </w:r>
          </w:p>
          <w:p w14:paraId="4BC28F7C" w14:textId="4DF80901" w:rsidR="00D81825" w:rsidRDefault="00D81825" w:rsidP="001C3775">
            <w:pPr>
              <w:widowControl w:val="0"/>
              <w:rPr>
                <w:rFonts w:ascii="Arial" w:hAnsi="Arial" w:cs="Arial"/>
              </w:rPr>
            </w:pPr>
            <w:r>
              <w:rPr>
                <w:rFonts w:ascii="Arial" w:hAnsi="Arial" w:cs="Arial"/>
              </w:rPr>
              <w:t>Motion:</w:t>
            </w:r>
          </w:p>
          <w:p w14:paraId="2DDEE55F" w14:textId="77777777" w:rsidR="001C3775" w:rsidRDefault="00103467" w:rsidP="001C3775">
            <w:pPr>
              <w:widowControl w:val="0"/>
              <w:rPr>
                <w:rFonts w:ascii="Arial" w:hAnsi="Arial" w:cs="Arial"/>
              </w:rPr>
            </w:pPr>
            <w:r>
              <w:rPr>
                <w:rFonts w:ascii="Arial" w:hAnsi="Arial" w:cs="Arial"/>
              </w:rPr>
              <w:t>A motion was brought forward by Nora Green to address the fact that Trustees will soon be voting on the budget and need to be critically aware of what is happening in special education.</w:t>
            </w:r>
          </w:p>
          <w:p w14:paraId="39443C33" w14:textId="28A089FA" w:rsidR="004C2F33" w:rsidRDefault="004C2F33" w:rsidP="001C3775">
            <w:pPr>
              <w:widowControl w:val="0"/>
              <w:rPr>
                <w:rFonts w:ascii="Arial" w:hAnsi="Arial" w:cs="Arial"/>
              </w:rPr>
            </w:pPr>
            <w:r>
              <w:rPr>
                <w:rFonts w:ascii="Arial" w:hAnsi="Arial" w:cs="Arial"/>
              </w:rPr>
              <w:t xml:space="preserve">Clarification was sought by staff as the purpose of the data – is it for SEAC or is it for Trustees.  Much of this data is not readily available, and must be requested from schools. Accessing this information will require a significant amount of time, and some may not be available at all as some of the data is not collected.  Staff can provide data that they have access to.  March SEAC meeting will not be sufficient time for a portion of the request. </w:t>
            </w:r>
            <w:r w:rsidR="005A2FCA">
              <w:rPr>
                <w:rFonts w:ascii="Arial" w:hAnsi="Arial" w:cs="Arial"/>
              </w:rPr>
              <w:t xml:space="preserve">Staff is committed to collect and provide what it can. It was suggested that a way to get the message to trustees would be to write “considerations” for them to take into consideration when making budget decisions.  </w:t>
            </w:r>
          </w:p>
          <w:p w14:paraId="09D41F8D" w14:textId="23A85090" w:rsidR="005A2FCA" w:rsidRDefault="005A2FCA" w:rsidP="001C3775">
            <w:pPr>
              <w:widowControl w:val="0"/>
              <w:rPr>
                <w:rFonts w:ascii="Arial" w:hAnsi="Arial" w:cs="Arial"/>
              </w:rPr>
            </w:pPr>
            <w:r>
              <w:rPr>
                <w:rFonts w:ascii="Arial" w:hAnsi="Arial" w:cs="Arial"/>
              </w:rPr>
              <w:t>Response was provided that some data can be left blank if it is not available readily. If the data is not being collected, it was suggested that it start to be collected.</w:t>
            </w:r>
          </w:p>
          <w:p w14:paraId="0B275F96" w14:textId="44C7E8F0" w:rsidR="00336D8E" w:rsidRDefault="00336D8E" w:rsidP="001C3775">
            <w:pPr>
              <w:widowControl w:val="0"/>
              <w:rPr>
                <w:rFonts w:ascii="Arial" w:hAnsi="Arial" w:cs="Arial"/>
              </w:rPr>
            </w:pPr>
            <w:r>
              <w:rPr>
                <w:rFonts w:ascii="Arial" w:hAnsi="Arial" w:cs="Arial"/>
              </w:rPr>
              <w:lastRenderedPageBreak/>
              <w:t>Working Groups</w:t>
            </w:r>
          </w:p>
          <w:p w14:paraId="444010EF" w14:textId="22337D83" w:rsidR="00336D8E" w:rsidRDefault="00336D8E" w:rsidP="001C3775">
            <w:pPr>
              <w:widowControl w:val="0"/>
              <w:rPr>
                <w:rFonts w:ascii="Arial" w:hAnsi="Arial" w:cs="Arial"/>
              </w:rPr>
            </w:pPr>
            <w:r>
              <w:rPr>
                <w:rFonts w:ascii="Arial" w:hAnsi="Arial" w:cs="Arial"/>
              </w:rPr>
              <w:t>It was decided that the mandate distributed last week with the addition of Parents/Caregivers as Partners Workshop is approved and no longer in draft format.</w:t>
            </w:r>
          </w:p>
          <w:p w14:paraId="2C62D0A6" w14:textId="4BF671CC" w:rsidR="00336D8E" w:rsidRDefault="00336D8E" w:rsidP="001C3775">
            <w:pPr>
              <w:widowControl w:val="0"/>
              <w:rPr>
                <w:rFonts w:ascii="Arial" w:hAnsi="Arial" w:cs="Arial"/>
              </w:rPr>
            </w:pPr>
            <w:r>
              <w:rPr>
                <w:rFonts w:ascii="Arial" w:hAnsi="Arial" w:cs="Arial"/>
              </w:rPr>
              <w:t>Members can sign up for any working groups.</w:t>
            </w:r>
          </w:p>
          <w:p w14:paraId="3C6F1D3F" w14:textId="4D13B7DE" w:rsidR="005A2FCA" w:rsidRPr="001C3775" w:rsidRDefault="00336D8E" w:rsidP="001C3775">
            <w:pPr>
              <w:widowControl w:val="0"/>
              <w:rPr>
                <w:rFonts w:ascii="Arial" w:hAnsi="Arial" w:cs="Arial"/>
              </w:rPr>
            </w:pPr>
            <w:r>
              <w:rPr>
                <w:rFonts w:ascii="Arial" w:hAnsi="Arial" w:cs="Arial"/>
              </w:rPr>
              <w:t>Judi Coulson and Shanna Lino were recognized as their contributions to SEAC working groups.  Both members have resigned.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22117" w14:textId="6E251911" w:rsidR="001F40B1" w:rsidRDefault="00A71EEC" w:rsidP="00A82EE8">
            <w:pPr>
              <w:spacing w:after="0" w:line="240" w:lineRule="auto"/>
              <w:rPr>
                <w:rFonts w:ascii="Arial" w:hAnsi="Arial" w:cs="Arial"/>
                <w:b/>
                <w:bCs/>
              </w:rPr>
            </w:pPr>
            <w:r w:rsidRPr="00A71EEC">
              <w:rPr>
                <w:rFonts w:ascii="Arial" w:hAnsi="Arial" w:cs="Arial"/>
                <w:b/>
                <w:bCs/>
              </w:rPr>
              <w:lastRenderedPageBreak/>
              <w:t>Action Item</w:t>
            </w:r>
            <w:r w:rsidR="001C3775">
              <w:rPr>
                <w:rFonts w:ascii="Arial" w:hAnsi="Arial" w:cs="Arial"/>
                <w:b/>
                <w:bCs/>
              </w:rPr>
              <w:t>:</w:t>
            </w:r>
          </w:p>
          <w:p w14:paraId="257F650A" w14:textId="0B3F04E5" w:rsidR="001C3775" w:rsidRDefault="001C3775" w:rsidP="00A82EE8">
            <w:pPr>
              <w:spacing w:after="0" w:line="240" w:lineRule="auto"/>
              <w:rPr>
                <w:rFonts w:ascii="Arial" w:hAnsi="Arial" w:cs="Arial"/>
              </w:rPr>
            </w:pPr>
            <w:r>
              <w:rPr>
                <w:rFonts w:ascii="Arial" w:hAnsi="Arial" w:cs="Arial"/>
              </w:rPr>
              <w:t>Autism presentation will be sent out to all SEAC members due to difficulties with projection during the meeting.</w:t>
            </w:r>
            <w:r w:rsidR="00C566B1">
              <w:rPr>
                <w:rFonts w:ascii="Arial" w:hAnsi="Arial" w:cs="Arial"/>
              </w:rPr>
              <w:t xml:space="preserve"> </w:t>
            </w:r>
            <w:r w:rsidR="00D81825">
              <w:rPr>
                <w:rFonts w:ascii="Arial" w:hAnsi="Arial" w:cs="Arial"/>
              </w:rPr>
              <w:t>(Appendix A)</w:t>
            </w:r>
          </w:p>
          <w:p w14:paraId="15F3CC47" w14:textId="77777777" w:rsidR="005A2FCA" w:rsidRDefault="005A2FCA" w:rsidP="00A82EE8">
            <w:pPr>
              <w:spacing w:after="0" w:line="240" w:lineRule="auto"/>
              <w:rPr>
                <w:rFonts w:ascii="Arial" w:hAnsi="Arial" w:cs="Arial"/>
              </w:rPr>
            </w:pPr>
          </w:p>
          <w:p w14:paraId="5B314E64" w14:textId="203F879B" w:rsidR="00CE545F" w:rsidRDefault="00CE545F" w:rsidP="00A82EE8">
            <w:pPr>
              <w:spacing w:after="0" w:line="240" w:lineRule="auto"/>
              <w:rPr>
                <w:rFonts w:ascii="Arial" w:hAnsi="Arial" w:cs="Arial"/>
                <w:b/>
                <w:bCs/>
              </w:rPr>
            </w:pPr>
            <w:r w:rsidRPr="00CE545F">
              <w:rPr>
                <w:rFonts w:ascii="Arial" w:hAnsi="Arial" w:cs="Arial"/>
                <w:b/>
                <w:bCs/>
              </w:rPr>
              <w:t>Action Item:</w:t>
            </w:r>
          </w:p>
          <w:p w14:paraId="40420479" w14:textId="2F8871B6" w:rsidR="00CE545F" w:rsidRDefault="00CE545F" w:rsidP="00A82EE8">
            <w:pPr>
              <w:spacing w:after="0" w:line="240" w:lineRule="auto"/>
              <w:rPr>
                <w:rFonts w:ascii="Arial" w:hAnsi="Arial" w:cs="Arial"/>
              </w:rPr>
            </w:pPr>
            <w:r>
              <w:rPr>
                <w:rFonts w:ascii="Arial" w:hAnsi="Arial" w:cs="Arial"/>
              </w:rPr>
              <w:t xml:space="preserve">Discussion follow up to the </w:t>
            </w:r>
            <w:r w:rsidR="00103467">
              <w:rPr>
                <w:rFonts w:ascii="Arial" w:hAnsi="Arial" w:cs="Arial"/>
              </w:rPr>
              <w:t>Autism mapping exercise.</w:t>
            </w:r>
          </w:p>
          <w:p w14:paraId="5E9DDAF7" w14:textId="092F587E" w:rsidR="00103467" w:rsidRPr="00103467" w:rsidRDefault="00103467" w:rsidP="00A82EE8">
            <w:pPr>
              <w:spacing w:after="0" w:line="240" w:lineRule="auto"/>
              <w:rPr>
                <w:rFonts w:ascii="Arial" w:hAnsi="Arial" w:cs="Arial"/>
                <w:b/>
                <w:bCs/>
              </w:rPr>
            </w:pPr>
          </w:p>
          <w:p w14:paraId="1F4BFC96" w14:textId="77777777" w:rsidR="001C3775" w:rsidRPr="001C3775" w:rsidRDefault="001C3775" w:rsidP="00A82EE8">
            <w:pPr>
              <w:spacing w:after="0" w:line="240" w:lineRule="auto"/>
              <w:rPr>
                <w:rFonts w:ascii="Arial" w:hAnsi="Arial" w:cs="Arial"/>
              </w:rPr>
            </w:pPr>
          </w:p>
          <w:p w14:paraId="1FEF6E34" w14:textId="788F7ECA" w:rsidR="00EB73DC" w:rsidRDefault="00EB73DC" w:rsidP="00EB73DC">
            <w:pPr>
              <w:spacing w:after="0" w:line="240" w:lineRule="auto"/>
              <w:rPr>
                <w:rFonts w:ascii="Arial" w:hAnsi="Arial" w:cs="Arial"/>
              </w:rPr>
            </w:pPr>
            <w:r w:rsidRPr="004C2F33">
              <w:rPr>
                <w:rFonts w:ascii="Arial" w:hAnsi="Arial" w:cs="Arial"/>
                <w:b/>
                <w:bCs/>
              </w:rPr>
              <w:t>Motion</w:t>
            </w:r>
            <w:r>
              <w:rPr>
                <w:rFonts w:ascii="Arial" w:hAnsi="Arial" w:cs="Arial"/>
              </w:rPr>
              <w:t xml:space="preserve"> (Appendix </w:t>
            </w:r>
            <w:r w:rsidR="00D81825">
              <w:rPr>
                <w:rFonts w:ascii="Arial" w:hAnsi="Arial" w:cs="Arial"/>
              </w:rPr>
              <w:t>B</w:t>
            </w:r>
            <w:r>
              <w:rPr>
                <w:rFonts w:ascii="Arial" w:hAnsi="Arial" w:cs="Arial"/>
              </w:rPr>
              <w:t>) was brought forward by Nora Green.</w:t>
            </w:r>
          </w:p>
          <w:p w14:paraId="1BA54E97" w14:textId="3B5F7D3B" w:rsidR="00A71EEC" w:rsidRDefault="00EB73DC" w:rsidP="00EB73DC">
            <w:pPr>
              <w:shd w:val="clear" w:color="auto" w:fill="FFFFFF"/>
              <w:spacing w:after="0" w:line="240" w:lineRule="auto"/>
              <w:textAlignment w:val="baseline"/>
              <w:rPr>
                <w:rFonts w:ascii="Arial" w:hAnsi="Arial" w:cs="Arial"/>
              </w:rPr>
            </w:pPr>
            <w:r>
              <w:rPr>
                <w:rFonts w:ascii="Arial" w:hAnsi="Arial" w:cs="Arial"/>
              </w:rPr>
              <w:t>The motion</w:t>
            </w:r>
            <w:r w:rsidR="00103467">
              <w:rPr>
                <w:rFonts w:ascii="Arial" w:hAnsi="Arial" w:cs="Arial"/>
              </w:rPr>
              <w:t xml:space="preserve"> was moved by Nora Green, seconded by Melissa Rosen.</w:t>
            </w:r>
          </w:p>
          <w:p w14:paraId="59540B96" w14:textId="26F7CFBC" w:rsidR="00103467" w:rsidRDefault="00103467" w:rsidP="00EB73DC">
            <w:pPr>
              <w:shd w:val="clear" w:color="auto" w:fill="FFFFFF"/>
              <w:spacing w:after="0" w:line="240" w:lineRule="auto"/>
              <w:textAlignment w:val="baseline"/>
              <w:rPr>
                <w:rFonts w:ascii="Arial" w:eastAsia="Times New Roman" w:hAnsi="Arial" w:cs="Arial"/>
                <w:color w:val="242424"/>
              </w:rPr>
            </w:pPr>
            <w:r>
              <w:rPr>
                <w:rFonts w:ascii="Arial" w:hAnsi="Arial" w:cs="Arial"/>
              </w:rPr>
              <w:t>The motion passed.</w:t>
            </w:r>
          </w:p>
          <w:p w14:paraId="06C03153" w14:textId="457E584D" w:rsidR="00A71EEC" w:rsidRPr="004B5620" w:rsidRDefault="00A71EEC" w:rsidP="00EB73DC">
            <w:pPr>
              <w:pStyle w:val="ListParagraph"/>
              <w:shd w:val="clear" w:color="auto" w:fill="FFFFFF"/>
              <w:spacing w:after="0" w:line="240" w:lineRule="auto"/>
              <w:ind w:left="360"/>
              <w:textAlignment w:val="baseline"/>
              <w:rPr>
                <w:rFonts w:ascii="Arial" w:eastAsia="Times New Roman" w:hAnsi="Arial" w:cs="Arial"/>
                <w:color w:val="242424"/>
              </w:rPr>
            </w:pPr>
            <w:r w:rsidRPr="004B5620">
              <w:rPr>
                <w:rFonts w:ascii="Arial" w:eastAsia="Times New Roman" w:hAnsi="Arial" w:cs="Arial"/>
                <w:color w:val="242424"/>
              </w:rPr>
              <w:t>.</w:t>
            </w:r>
          </w:p>
          <w:p w14:paraId="59757AC9" w14:textId="77777777" w:rsidR="001F40B1" w:rsidRDefault="001F40B1" w:rsidP="00A82EE8">
            <w:pPr>
              <w:spacing w:after="0" w:line="240" w:lineRule="auto"/>
              <w:rPr>
                <w:rFonts w:ascii="Arial" w:hAnsi="Arial" w:cs="Arial"/>
                <w:sz w:val="24"/>
                <w:szCs w:val="24"/>
              </w:rPr>
            </w:pPr>
          </w:p>
          <w:p w14:paraId="5B9D6C6D" w14:textId="77777777" w:rsidR="001F40B1" w:rsidRDefault="001F40B1" w:rsidP="00A82EE8">
            <w:pPr>
              <w:spacing w:after="0" w:line="240" w:lineRule="auto"/>
              <w:rPr>
                <w:rFonts w:ascii="Arial" w:hAnsi="Arial" w:cs="Arial"/>
                <w:sz w:val="24"/>
                <w:szCs w:val="24"/>
              </w:rPr>
            </w:pPr>
          </w:p>
          <w:p w14:paraId="059A12C5" w14:textId="77777777" w:rsidR="001F40B1" w:rsidRDefault="001F40B1" w:rsidP="00A82EE8">
            <w:pPr>
              <w:spacing w:after="0" w:line="240" w:lineRule="auto"/>
              <w:rPr>
                <w:rFonts w:ascii="Arial" w:hAnsi="Arial" w:cs="Arial"/>
                <w:sz w:val="24"/>
                <w:szCs w:val="24"/>
              </w:rPr>
            </w:pPr>
          </w:p>
          <w:p w14:paraId="644EC160" w14:textId="77777777" w:rsidR="004B5620" w:rsidRDefault="004B5620" w:rsidP="00A82EE8">
            <w:pPr>
              <w:spacing w:after="0" w:line="240" w:lineRule="auto"/>
              <w:rPr>
                <w:rFonts w:ascii="Arial" w:hAnsi="Arial" w:cs="Arial"/>
              </w:rPr>
            </w:pPr>
          </w:p>
          <w:p w14:paraId="38FDA3D6" w14:textId="194EA458" w:rsidR="00142952" w:rsidRPr="00142952" w:rsidRDefault="00142952" w:rsidP="00A82EE8">
            <w:pPr>
              <w:spacing w:after="0" w:line="240" w:lineRule="auto"/>
              <w:rPr>
                <w:rFonts w:ascii="Arial" w:hAnsi="Arial" w:cs="Arial"/>
                <w:b/>
                <w:bCs/>
              </w:rPr>
            </w:pPr>
            <w:r w:rsidRPr="00142952">
              <w:rPr>
                <w:rFonts w:ascii="Arial" w:hAnsi="Arial" w:cs="Arial"/>
                <w:b/>
                <w:bCs/>
              </w:rPr>
              <w:t>Action Item</w:t>
            </w:r>
            <w:r w:rsidR="00F52140">
              <w:rPr>
                <w:rFonts w:ascii="Arial" w:hAnsi="Arial" w:cs="Arial"/>
                <w:b/>
                <w:bCs/>
              </w:rPr>
              <w:t>:</w:t>
            </w:r>
          </w:p>
          <w:p w14:paraId="737FE2F9" w14:textId="1AA01D9E" w:rsidR="00142952" w:rsidRDefault="00103467" w:rsidP="00A82EE8">
            <w:pPr>
              <w:spacing w:after="0" w:line="240" w:lineRule="auto"/>
              <w:rPr>
                <w:rFonts w:ascii="Arial" w:hAnsi="Arial" w:cs="Arial"/>
              </w:rPr>
            </w:pPr>
            <w:r>
              <w:rPr>
                <w:rFonts w:ascii="Arial" w:hAnsi="Arial" w:cs="Arial"/>
              </w:rPr>
              <w:t>List of staff with different positions/job descriptions was requested to be shared with SEAC</w:t>
            </w:r>
          </w:p>
          <w:p w14:paraId="60A4EF93" w14:textId="05D820B8" w:rsidR="00142952" w:rsidRPr="004B5620" w:rsidRDefault="00142952" w:rsidP="00A82EE8">
            <w:pPr>
              <w:spacing w:after="0" w:line="240" w:lineRule="auto"/>
              <w:rPr>
                <w:rFonts w:ascii="Arial" w:hAnsi="Arial" w:cs="Arial"/>
              </w:rPr>
            </w:pPr>
          </w:p>
        </w:tc>
      </w:tr>
      <w:tr w:rsidR="001F40B1" w:rsidRPr="00A066B2" w14:paraId="7276A5E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427ED" w14:textId="0D686EF1" w:rsidR="001F40B1" w:rsidRDefault="001F40B1" w:rsidP="00A82EE8">
            <w:pPr>
              <w:spacing w:after="0" w:line="240" w:lineRule="auto"/>
              <w:rPr>
                <w:rFonts w:ascii="Arial" w:hAnsi="Arial" w:cs="Arial"/>
                <w:color w:val="000000"/>
                <w:sz w:val="24"/>
                <w:szCs w:val="24"/>
              </w:rPr>
            </w:pPr>
            <w:commentRangeStart w:id="1"/>
            <w:commentRangeStart w:id="2"/>
            <w:r>
              <w:rPr>
                <w:rFonts w:ascii="Arial" w:hAnsi="Arial" w:cs="Arial"/>
                <w:color w:val="000000"/>
                <w:sz w:val="24"/>
                <w:szCs w:val="24"/>
              </w:rPr>
              <w:lastRenderedPageBreak/>
              <w:t>Association Updates</w:t>
            </w:r>
            <w:commentRangeEnd w:id="1"/>
            <w:r w:rsidR="00467AA4">
              <w:rPr>
                <w:rStyle w:val="CommentReference"/>
              </w:rPr>
              <w:commentReference w:id="1"/>
            </w:r>
            <w:commentRangeEnd w:id="2"/>
            <w:r w:rsidR="008E53D5">
              <w:rPr>
                <w:rStyle w:val="CommentReference"/>
              </w:rPr>
              <w:commentReference w:id="2"/>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6C6F1" w14:textId="77777777" w:rsidR="008E53D5" w:rsidRDefault="00336D8E" w:rsidP="003B2AD0">
            <w:pPr>
              <w:widowControl w:val="0"/>
              <w:rPr>
                <w:rFonts w:ascii="Arial" w:hAnsi="Arial" w:cs="Arial"/>
              </w:rPr>
            </w:pPr>
            <w:r>
              <w:rPr>
                <w:rFonts w:ascii="Arial" w:hAnsi="Arial" w:cs="Arial"/>
              </w:rPr>
              <w:t xml:space="preserve">March 21, 2023 is World Down Syndrome Day.  The Down Syndrome Association of Ontario has produced a transitions guide that all members are recommended to look at. </w:t>
            </w:r>
          </w:p>
          <w:p w14:paraId="282C9FB7" w14:textId="2D05A0CC" w:rsidR="00336D8E" w:rsidRPr="005F06CB" w:rsidRDefault="00336D8E" w:rsidP="003B2AD0">
            <w:pPr>
              <w:widowControl w:val="0"/>
              <w:rPr>
                <w:rFonts w:ascii="Arial" w:hAnsi="Arial" w:cs="Arial"/>
              </w:rPr>
            </w:pPr>
            <w:r w:rsidRPr="00336D8E">
              <w:rPr>
                <w:rFonts w:ascii="Arial" w:hAnsi="Arial" w:cs="Arial"/>
              </w:rPr>
              <w:t>http://www.schooltransitions.ca/en/</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FE0BC" w14:textId="77777777" w:rsidR="008E53D5" w:rsidRDefault="008E53D5" w:rsidP="00A82EE8">
            <w:pPr>
              <w:spacing w:after="0" w:line="240" w:lineRule="auto"/>
              <w:rPr>
                <w:rFonts w:ascii="Arial" w:hAnsi="Arial" w:cs="Arial"/>
              </w:rPr>
            </w:pPr>
          </w:p>
          <w:p w14:paraId="10930013" w14:textId="4B4D4AFB" w:rsidR="008E53D5" w:rsidRPr="00A066B2" w:rsidRDefault="008E53D5" w:rsidP="00A82EE8">
            <w:pPr>
              <w:spacing w:after="0" w:line="240" w:lineRule="auto"/>
              <w:rPr>
                <w:rFonts w:ascii="Arial" w:hAnsi="Arial" w:cs="Arial"/>
                <w:sz w:val="24"/>
                <w:szCs w:val="24"/>
              </w:rPr>
            </w:pPr>
          </w:p>
        </w:tc>
      </w:tr>
      <w:tr w:rsidR="001F40B1" w:rsidRPr="00A066B2" w14:paraId="42AF5DC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0D2D" w14:textId="77777777" w:rsidR="001F40B1" w:rsidRDefault="001F40B1" w:rsidP="00580321">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3719A03B" w14:textId="77777777" w:rsidR="001F40B1" w:rsidRPr="00A066B2" w:rsidRDefault="001F40B1" w:rsidP="00A82EE8">
            <w:pPr>
              <w:spacing w:after="0" w:line="240" w:lineRule="auto"/>
              <w:rPr>
                <w:rFonts w:ascii="Arial" w:hAnsi="Arial" w:cs="Arial"/>
                <w:color w:val="000000"/>
                <w:sz w:val="24"/>
                <w:szCs w:val="24"/>
              </w:rPr>
            </w:pP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842EC" w14:textId="77777777" w:rsidR="004C2F33"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b/>
                <w:bCs/>
                <w:color w:val="000000"/>
              </w:rPr>
              <w:t>TDSB and The Ontario Human Rights</w:t>
            </w:r>
            <w:r w:rsidR="004C2F33" w:rsidRPr="004C2F33">
              <w:rPr>
                <w:rFonts w:ascii="Arial" w:eastAsia="Times New Roman" w:hAnsi="Arial" w:cs="Arial"/>
                <w:b/>
                <w:bCs/>
                <w:color w:val="000000"/>
              </w:rPr>
              <w:t xml:space="preserve"> </w:t>
            </w:r>
            <w:r w:rsidRPr="00F52140">
              <w:rPr>
                <w:rFonts w:ascii="Arial" w:eastAsia="Times New Roman" w:hAnsi="Arial" w:cs="Arial"/>
                <w:b/>
                <w:bCs/>
                <w:color w:val="000000"/>
              </w:rPr>
              <w:t>Commission Right to Read Inquiry</w:t>
            </w:r>
            <w:r w:rsidRPr="00F52140">
              <w:rPr>
                <w:rFonts w:ascii="Arial" w:eastAsia="Times New Roman" w:hAnsi="Arial" w:cs="Arial"/>
                <w:color w:val="000000"/>
              </w:rPr>
              <w:t xml:space="preserve"> </w:t>
            </w:r>
            <w:r w:rsidRPr="00F52140">
              <w:rPr>
                <w:rFonts w:ascii="Arial" w:eastAsia="Times New Roman" w:hAnsi="Arial" w:cs="Arial"/>
                <w:b/>
                <w:bCs/>
                <w:color w:val="000000"/>
              </w:rPr>
              <w:t xml:space="preserve">Report </w:t>
            </w:r>
          </w:p>
          <w:p w14:paraId="249C5217" w14:textId="2A791004"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 xml:space="preserve">During the 2022 school year, The Ontario Human Rights Commission (OHRC) released its report Right to Read: Public inquiry into human rights issues affecting students with reading disabilities. The report has detailed findings and recommendations for many stakeholders, including the Ministry of Education, school boards, and faculties of education. The TDSB multi-disciplinary team has reviewed the report and has provided feedback to the Ministry of Education. In Spring 2022, the Ministry of Education released Effective Early Reading Instruction: A Teacher’s Guide as an initial response to the OHRC’s Right to Read report. This resource has been shared with all staff and a number of steps have been taken and are </w:t>
            </w:r>
            <w:r w:rsidRPr="00F52140">
              <w:rPr>
                <w:rFonts w:ascii="Arial" w:eastAsia="Times New Roman" w:hAnsi="Arial" w:cs="Arial"/>
                <w:color w:val="000000"/>
              </w:rPr>
              <w:lastRenderedPageBreak/>
              <w:t xml:space="preserve">underway, to support the implementation of this resource. </w:t>
            </w:r>
          </w:p>
          <w:p w14:paraId="2EC54266" w14:textId="365AE256" w:rsid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Special Education and Inclusion is working collaboratively with the Literacy Department to support professional learning for elementary and secondary teachers on Tier 2 &amp; 3 reading interventions for students.</w:t>
            </w:r>
          </w:p>
          <w:p w14:paraId="57A9C1E0" w14:textId="6A21F297" w:rsidR="00336D8E" w:rsidRPr="00F52140" w:rsidRDefault="00336D8E" w:rsidP="00F52140">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Clarification was sought about what screeners will be used, and how information is shared with parents. The question will be brought back to the Early Years Department for further information.</w:t>
            </w:r>
          </w:p>
          <w:p w14:paraId="60911F84" w14:textId="77777777" w:rsidR="00F52140" w:rsidRPr="00F52140" w:rsidRDefault="00F52140" w:rsidP="00F52140">
            <w:pPr>
              <w:spacing w:before="100" w:beforeAutospacing="1" w:after="100" w:afterAutospacing="1" w:line="240" w:lineRule="auto"/>
              <w:rPr>
                <w:rFonts w:ascii="Arial" w:eastAsia="Times New Roman" w:hAnsi="Arial" w:cs="Arial"/>
                <w:b/>
                <w:bCs/>
                <w:color w:val="000000"/>
              </w:rPr>
            </w:pPr>
            <w:r w:rsidRPr="00F52140">
              <w:rPr>
                <w:rFonts w:ascii="Arial" w:eastAsia="Times New Roman" w:hAnsi="Arial" w:cs="Arial"/>
                <w:b/>
                <w:bCs/>
                <w:color w:val="000000"/>
              </w:rPr>
              <w:t>Parent Engagement Sessions - Part 2</w:t>
            </w:r>
          </w:p>
          <w:p w14:paraId="3A72EA56"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Special Education and Inclusion will be offering a second parent/guardian/ caregiver session on Tuesday, February 28 &amp; Wednesday, March 1.</w:t>
            </w:r>
          </w:p>
          <w:p w14:paraId="6594C7D9"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This session will focus on supporting IPRC Reviews and Transitions and will also provide an opportunity for parents/guardians/caregivers to ask questions.</w:t>
            </w:r>
          </w:p>
          <w:p w14:paraId="17C3AB2C"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The sessions will be facilitated by Special Education and Inclusion Centrally Assigned Principals and Coordinators and Consultants.</w:t>
            </w:r>
          </w:p>
          <w:p w14:paraId="488A7A92" w14:textId="77777777" w:rsidR="00F52140" w:rsidRPr="00F52140" w:rsidRDefault="00F52140" w:rsidP="00F52140">
            <w:pPr>
              <w:spacing w:before="100" w:beforeAutospacing="1" w:after="100" w:afterAutospacing="1" w:line="240" w:lineRule="auto"/>
              <w:rPr>
                <w:rFonts w:ascii="Arial" w:eastAsia="Times New Roman" w:hAnsi="Arial" w:cs="Arial"/>
                <w:b/>
                <w:bCs/>
                <w:color w:val="000000"/>
              </w:rPr>
            </w:pPr>
            <w:r w:rsidRPr="00F52140">
              <w:rPr>
                <w:rFonts w:ascii="Arial" w:eastAsia="Times New Roman" w:hAnsi="Arial" w:cs="Arial"/>
                <w:b/>
                <w:bCs/>
                <w:color w:val="000000"/>
              </w:rPr>
              <w:t>TDSB Autism Services</w:t>
            </w:r>
          </w:p>
          <w:p w14:paraId="038D06BD"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 xml:space="preserve">The TDSB Autism Services builds capacity within schools to develop and implement effective programming strategies, based on the principles of Applied Behaviour Analysis, for students with </w:t>
            </w:r>
            <w:proofErr w:type="gramStart"/>
            <w:r w:rsidRPr="00F52140">
              <w:rPr>
                <w:rFonts w:ascii="Arial" w:eastAsia="Times New Roman" w:hAnsi="Arial" w:cs="Arial"/>
                <w:color w:val="000000"/>
              </w:rPr>
              <w:t>Autism Spectrum Disorder</w:t>
            </w:r>
            <w:proofErr w:type="gramEnd"/>
            <w:r w:rsidRPr="00F52140">
              <w:rPr>
                <w:rFonts w:ascii="Arial" w:eastAsia="Times New Roman" w:hAnsi="Arial" w:cs="Arial"/>
                <w:color w:val="000000"/>
              </w:rPr>
              <w:t xml:space="preserve">. Autism Services is a coordinated, multidisciplinary team supporting students diagnosed with </w:t>
            </w:r>
            <w:proofErr w:type="gramStart"/>
            <w:r w:rsidRPr="00F52140">
              <w:rPr>
                <w:rFonts w:ascii="Arial" w:eastAsia="Times New Roman" w:hAnsi="Arial" w:cs="Arial"/>
                <w:color w:val="000000"/>
              </w:rPr>
              <w:t>Autism Spectrum Disorder</w:t>
            </w:r>
            <w:proofErr w:type="gramEnd"/>
            <w:r w:rsidRPr="00F52140">
              <w:rPr>
                <w:rFonts w:ascii="Arial" w:eastAsia="Times New Roman" w:hAnsi="Arial" w:cs="Arial"/>
                <w:color w:val="000000"/>
              </w:rPr>
              <w:t xml:space="preserve"> (ASD).</w:t>
            </w:r>
          </w:p>
          <w:p w14:paraId="54483004"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lastRenderedPageBreak/>
              <w:t>The Autism Services team works collaboratively with schools, parents/guardians and community agencies to build capacity, share resources and develop effective programming strategies based on the principles of ABA for students with ASD. Professional learning opportunities are also provided to the system.</w:t>
            </w:r>
          </w:p>
          <w:p w14:paraId="7066DB7F"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All members of Autism Services offer considerable knowledge of Applied Behaviour Analysis (ABA) and extensive experience in meeting the needs of students with ASD in a variety of classroom settings. The multidisciplinary team consists of Teacher Consultants, Speech-Language Pathologists, Occupational</w:t>
            </w:r>
          </w:p>
          <w:p w14:paraId="34FF935E"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Therapists, Psychologists, Social Workers, Child and Youth Counselors, ABA Facilitators/Board Certified Behaviour Analysts and Training Assistants.</w:t>
            </w:r>
          </w:p>
          <w:p w14:paraId="4BC55D48" w14:textId="77777777" w:rsidR="00F52140" w:rsidRPr="00F52140" w:rsidRDefault="00F52140" w:rsidP="00F52140">
            <w:pPr>
              <w:spacing w:before="100" w:beforeAutospacing="1" w:after="100" w:afterAutospacing="1" w:line="240" w:lineRule="auto"/>
              <w:rPr>
                <w:rFonts w:ascii="Arial" w:eastAsia="Times New Roman" w:hAnsi="Arial" w:cs="Arial"/>
                <w:b/>
                <w:bCs/>
                <w:color w:val="000000"/>
              </w:rPr>
            </w:pPr>
            <w:r w:rsidRPr="00F52140">
              <w:rPr>
                <w:rFonts w:ascii="Arial" w:eastAsia="Times New Roman" w:hAnsi="Arial" w:cs="Arial"/>
                <w:b/>
                <w:bCs/>
                <w:color w:val="000000"/>
              </w:rPr>
              <w:t>Guide to Identification, Placement and Review Committee (IPRC)</w:t>
            </w:r>
          </w:p>
          <w:p w14:paraId="6D986EB7" w14:textId="7BBAAECB"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We are pleased to share the new Guide to Identification, Placement and Review Committee (IPRC) for Parents/Guardians/Caregivers. This guide, along with the previously shared IEP Guide for Parents/Guardians/Caregivers, can be found on the Special Education website or in the following links: Guide to Identification, Placement and Review Committee for Parents/Guardians/Caregivers</w:t>
            </w:r>
            <w:r w:rsidR="00874B52">
              <w:rPr>
                <w:rFonts w:ascii="Arial" w:eastAsia="Times New Roman" w:hAnsi="Arial" w:cs="Arial"/>
                <w:color w:val="000000"/>
              </w:rPr>
              <w:t>.</w:t>
            </w:r>
          </w:p>
          <w:p w14:paraId="208EE7A7" w14:textId="77777777" w:rsidR="00F52140" w:rsidRPr="00F52140" w:rsidRDefault="00F52140" w:rsidP="00F52140">
            <w:pPr>
              <w:spacing w:before="100" w:beforeAutospacing="1" w:after="100" w:afterAutospacing="1" w:line="240" w:lineRule="auto"/>
              <w:rPr>
                <w:rFonts w:ascii="Arial" w:eastAsia="Times New Roman" w:hAnsi="Arial" w:cs="Arial"/>
                <w:b/>
                <w:bCs/>
                <w:color w:val="000000"/>
              </w:rPr>
            </w:pPr>
            <w:r w:rsidRPr="00F52140">
              <w:rPr>
                <w:rFonts w:ascii="Arial" w:eastAsia="Times New Roman" w:hAnsi="Arial" w:cs="Arial"/>
                <w:b/>
                <w:bCs/>
                <w:color w:val="000000"/>
              </w:rPr>
              <w:t>IPRC statistics for January</w:t>
            </w:r>
          </w:p>
          <w:p w14:paraId="2559A91E"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LC1 109</w:t>
            </w:r>
          </w:p>
          <w:p w14:paraId="7BB9A741"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LC2 50</w:t>
            </w:r>
          </w:p>
          <w:p w14:paraId="1C527422"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lastRenderedPageBreak/>
              <w:t>LC3 38</w:t>
            </w:r>
          </w:p>
          <w:p w14:paraId="223DF839" w14:textId="77777777" w:rsidR="00F52140" w:rsidRPr="00F52140" w:rsidRDefault="00F52140" w:rsidP="00F52140">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LC4 100</w:t>
            </w:r>
          </w:p>
          <w:p w14:paraId="6D24D5B1" w14:textId="3D21021D" w:rsidR="00336D8E" w:rsidRPr="004C2F33" w:rsidRDefault="00F52140" w:rsidP="004C2F33">
            <w:pPr>
              <w:spacing w:before="100" w:beforeAutospacing="1" w:after="100" w:afterAutospacing="1" w:line="240" w:lineRule="auto"/>
              <w:rPr>
                <w:rFonts w:ascii="Arial" w:eastAsia="Times New Roman" w:hAnsi="Arial" w:cs="Arial"/>
                <w:color w:val="000000"/>
              </w:rPr>
            </w:pPr>
            <w:r w:rsidRPr="00F52140">
              <w:rPr>
                <w:rFonts w:ascii="Arial" w:eastAsia="Times New Roman" w:hAnsi="Arial" w:cs="Arial"/>
                <w:color w:val="000000"/>
              </w:rPr>
              <w:t>Total 297</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D068A" w14:textId="77777777" w:rsidR="001F40B1" w:rsidRPr="00874B52" w:rsidRDefault="00874B52" w:rsidP="004C2F33">
            <w:pPr>
              <w:spacing w:after="0" w:line="240" w:lineRule="auto"/>
              <w:rPr>
                <w:rFonts w:ascii="Arial" w:hAnsi="Arial" w:cs="Arial"/>
                <w:b/>
                <w:bCs/>
              </w:rPr>
            </w:pPr>
            <w:r w:rsidRPr="00874B52">
              <w:rPr>
                <w:rFonts w:ascii="Arial" w:hAnsi="Arial" w:cs="Arial"/>
                <w:b/>
                <w:bCs/>
              </w:rPr>
              <w:lastRenderedPageBreak/>
              <w:t>Action Item:</w:t>
            </w:r>
          </w:p>
          <w:p w14:paraId="21B1F276" w14:textId="370CA8F6" w:rsidR="00874B52" w:rsidRPr="00467AA4" w:rsidRDefault="00874B52" w:rsidP="004C2F33">
            <w:pPr>
              <w:spacing w:after="0" w:line="240" w:lineRule="auto"/>
              <w:rPr>
                <w:rFonts w:ascii="Arial" w:hAnsi="Arial" w:cs="Arial"/>
              </w:rPr>
            </w:pPr>
            <w:r>
              <w:rPr>
                <w:rFonts w:ascii="Arial" w:hAnsi="Arial" w:cs="Arial"/>
              </w:rPr>
              <w:t>Further information about screeners for K-2 and how parents are informed will be sought from the Early Years Department</w:t>
            </w:r>
          </w:p>
        </w:tc>
      </w:tr>
      <w:tr w:rsidR="001F40B1" w:rsidRPr="00A066B2" w14:paraId="4246F628" w14:textId="77777777" w:rsidTr="00A71EEC">
        <w:trPr>
          <w:trHeight w:val="15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9623" w14:textId="4634A88B" w:rsidR="001F40B1" w:rsidRPr="00813204" w:rsidRDefault="001F40B1" w:rsidP="00813204">
            <w:pPr>
              <w:spacing w:after="200" w:line="240" w:lineRule="auto"/>
              <w:rPr>
                <w:rFonts w:ascii="Arial" w:hAnsi="Arial" w:cs="Arial"/>
                <w:sz w:val="24"/>
                <w:szCs w:val="24"/>
              </w:rPr>
            </w:pPr>
            <w:r w:rsidRPr="00A066B2">
              <w:rPr>
                <w:rFonts w:ascii="Arial" w:hAnsi="Arial" w:cs="Arial"/>
                <w:color w:val="000000"/>
                <w:sz w:val="24"/>
                <w:szCs w:val="24"/>
              </w:rPr>
              <w:lastRenderedPageBreak/>
              <w:t>Trustees Report</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4B413" w14:textId="550AB5A0" w:rsidR="001F40B1" w:rsidRPr="004C2F33" w:rsidRDefault="001F40B1" w:rsidP="00EF6333">
            <w:pPr>
              <w:spacing w:after="200" w:line="240" w:lineRule="auto"/>
              <w:rPr>
                <w:rFonts w:ascii="Arial" w:hAnsi="Arial" w:cs="Arial"/>
              </w:rPr>
            </w:pPr>
            <w:r w:rsidRPr="004C2F33">
              <w:rPr>
                <w:rFonts w:ascii="Arial" w:hAnsi="Arial" w:cs="Arial"/>
              </w:rPr>
              <w:t>Report</w:t>
            </w:r>
            <w:r w:rsidR="00336D8E">
              <w:rPr>
                <w:rFonts w:ascii="Arial" w:hAnsi="Arial" w:cs="Arial"/>
              </w:rPr>
              <w:t xml:space="preserve"> was shared </w:t>
            </w:r>
            <w:r w:rsidR="00874B52">
              <w:rPr>
                <w:rFonts w:ascii="Arial" w:hAnsi="Arial" w:cs="Arial"/>
              </w:rPr>
              <w:t>electronically</w:t>
            </w:r>
            <w:r w:rsidR="00336D8E">
              <w:rPr>
                <w:rFonts w:ascii="Arial" w:hAnsi="Arial" w:cs="Arial"/>
              </w:rPr>
              <w:t xml:space="preserve"> by Trustee Aarts</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1F40B1" w:rsidRPr="00A066B2" w:rsidRDefault="001F40B1" w:rsidP="00A82EE8">
            <w:pPr>
              <w:spacing w:after="0" w:line="240" w:lineRule="auto"/>
              <w:rPr>
                <w:rFonts w:ascii="Arial" w:hAnsi="Arial" w:cs="Arial"/>
                <w:sz w:val="24"/>
                <w:szCs w:val="24"/>
              </w:rPr>
            </w:pPr>
          </w:p>
        </w:tc>
      </w:tr>
      <w:tr w:rsidR="001F40B1" w:rsidRPr="00A066B2" w14:paraId="75E18FC3" w14:textId="77777777" w:rsidTr="00A71EEC">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6C455" w14:textId="6B87D488" w:rsidR="001F40B1" w:rsidRPr="00A066B2" w:rsidRDefault="001F40B1" w:rsidP="00A82EE8">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476FF2D3" w14:textId="77777777" w:rsidR="001F40B1" w:rsidRPr="00A066B2" w:rsidRDefault="001F40B1" w:rsidP="00A82EE8">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60F000B4" w14:textId="55FB75F0" w:rsidR="001F40B1" w:rsidRPr="00A066B2" w:rsidRDefault="001F40B1" w:rsidP="00A82EE8">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r w:rsidR="004C2F33">
              <w:rPr>
                <w:rFonts w:ascii="Arial" w:hAnsi="Arial" w:cs="Arial"/>
                <w:color w:val="000000"/>
                <w:sz w:val="24"/>
                <w:szCs w:val="24"/>
              </w:rPr>
              <w:t>March 20</w:t>
            </w:r>
            <w:r>
              <w:rPr>
                <w:rFonts w:ascii="Arial" w:hAnsi="Arial" w:cs="Arial"/>
                <w:color w:val="000000"/>
                <w:sz w:val="24"/>
                <w:szCs w:val="24"/>
              </w:rPr>
              <w:t>, 2023</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762C9" w14:textId="0881AFE5" w:rsidR="001F40B1" w:rsidRPr="00FA45DE" w:rsidRDefault="001F40B1" w:rsidP="00A82EE8">
            <w:pPr>
              <w:spacing w:after="200" w:line="240" w:lineRule="auto"/>
              <w:rPr>
                <w:rFonts w:ascii="Arial" w:hAnsi="Arial" w:cs="Arial"/>
                <w:sz w:val="24"/>
                <w:szCs w:val="24"/>
              </w:rPr>
            </w:pPr>
            <w:r w:rsidRPr="00FA45DE">
              <w:rPr>
                <w:rFonts w:ascii="Arial" w:hAnsi="Arial" w:cs="Arial"/>
                <w:sz w:val="24"/>
                <w:szCs w:val="24"/>
              </w:rPr>
              <w:t xml:space="preserve">The </w:t>
            </w:r>
            <w:r w:rsidR="004F32B5">
              <w:rPr>
                <w:rFonts w:ascii="Arial" w:hAnsi="Arial" w:cs="Arial"/>
                <w:sz w:val="24"/>
                <w:szCs w:val="24"/>
              </w:rPr>
              <w:t>Chair asked for a motion to extend the meeting for up to 15 min</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C325C" w14:textId="4E57AD8A" w:rsidR="001F40B1" w:rsidRDefault="004F32B5" w:rsidP="00A82EE8">
            <w:pPr>
              <w:spacing w:after="0" w:line="240" w:lineRule="auto"/>
              <w:rPr>
                <w:rFonts w:ascii="Arial" w:hAnsi="Arial" w:cs="Arial"/>
                <w:sz w:val="24"/>
                <w:szCs w:val="24"/>
              </w:rPr>
            </w:pPr>
            <w:r>
              <w:rPr>
                <w:rFonts w:ascii="Arial" w:hAnsi="Arial" w:cs="Arial"/>
                <w:sz w:val="24"/>
                <w:szCs w:val="24"/>
              </w:rPr>
              <w:t xml:space="preserve">On Motion by </w:t>
            </w:r>
            <w:r w:rsidR="005A2FCA">
              <w:rPr>
                <w:rFonts w:ascii="Arial" w:hAnsi="Arial" w:cs="Arial"/>
                <w:sz w:val="24"/>
                <w:szCs w:val="24"/>
              </w:rPr>
              <w:t xml:space="preserve">Izabella </w:t>
            </w:r>
            <w:proofErr w:type="spellStart"/>
            <w:r w:rsidR="005A2FCA">
              <w:rPr>
                <w:rFonts w:ascii="Arial" w:hAnsi="Arial" w:cs="Arial"/>
                <w:sz w:val="24"/>
                <w:szCs w:val="24"/>
              </w:rPr>
              <w:t>Pruska-Oldenof</w:t>
            </w:r>
            <w:proofErr w:type="spellEnd"/>
            <w:r>
              <w:rPr>
                <w:rFonts w:ascii="Arial" w:hAnsi="Arial" w:cs="Arial"/>
                <w:sz w:val="24"/>
                <w:szCs w:val="24"/>
              </w:rPr>
              <w:t>, the meeting was extended for up to 15 min</w:t>
            </w:r>
            <w:r w:rsidR="005A2FCA">
              <w:rPr>
                <w:rFonts w:ascii="Arial" w:hAnsi="Arial" w:cs="Arial"/>
                <w:sz w:val="24"/>
                <w:szCs w:val="24"/>
              </w:rPr>
              <w:t xml:space="preserve">. </w:t>
            </w:r>
          </w:p>
          <w:p w14:paraId="678CE4AD" w14:textId="77777777" w:rsidR="004F32B5" w:rsidRDefault="004F32B5" w:rsidP="00A82EE8">
            <w:pPr>
              <w:spacing w:after="0" w:line="240" w:lineRule="auto"/>
              <w:rPr>
                <w:rFonts w:ascii="Arial" w:hAnsi="Arial" w:cs="Arial"/>
                <w:sz w:val="24"/>
                <w:szCs w:val="24"/>
              </w:rPr>
            </w:pPr>
          </w:p>
          <w:p w14:paraId="3DD4C911" w14:textId="53659E75" w:rsidR="001F40B1" w:rsidRDefault="004F32B5" w:rsidP="00A82EE8">
            <w:pPr>
              <w:spacing w:after="0" w:line="240" w:lineRule="auto"/>
              <w:rPr>
                <w:rFonts w:ascii="Arial" w:hAnsi="Arial" w:cs="Arial"/>
                <w:sz w:val="24"/>
                <w:szCs w:val="24"/>
              </w:rPr>
            </w:pPr>
            <w:r>
              <w:rPr>
                <w:rFonts w:ascii="Arial" w:hAnsi="Arial" w:cs="Arial"/>
                <w:sz w:val="24"/>
                <w:szCs w:val="24"/>
              </w:rPr>
              <w:t>On Motion by</w:t>
            </w:r>
            <w:r w:rsidR="008E53D5">
              <w:rPr>
                <w:rFonts w:ascii="Arial" w:hAnsi="Arial" w:cs="Arial"/>
                <w:sz w:val="24"/>
                <w:szCs w:val="24"/>
              </w:rPr>
              <w:t xml:space="preserve"> </w:t>
            </w:r>
            <w:r w:rsidR="00874B52">
              <w:rPr>
                <w:rFonts w:ascii="Arial" w:hAnsi="Arial" w:cs="Arial"/>
                <w:sz w:val="24"/>
                <w:szCs w:val="24"/>
              </w:rPr>
              <w:t xml:space="preserve">Richard Carter, and seconded by Nora Green, </w:t>
            </w:r>
            <w:r>
              <w:rPr>
                <w:rFonts w:ascii="Arial" w:hAnsi="Arial" w:cs="Arial"/>
                <w:sz w:val="24"/>
                <w:szCs w:val="24"/>
              </w:rPr>
              <w:t>the meeting was adjourned at 9:1</w:t>
            </w:r>
            <w:r w:rsidR="00874B52">
              <w:rPr>
                <w:rFonts w:ascii="Arial" w:hAnsi="Arial" w:cs="Arial"/>
                <w:sz w:val="24"/>
                <w:szCs w:val="24"/>
              </w:rPr>
              <w:t>8</w:t>
            </w:r>
            <w:r w:rsidR="005A2FCA">
              <w:rPr>
                <w:rFonts w:ascii="Arial" w:hAnsi="Arial" w:cs="Arial"/>
                <w:sz w:val="24"/>
                <w:szCs w:val="24"/>
              </w:rPr>
              <w:t xml:space="preserve"> </w:t>
            </w:r>
            <w:r>
              <w:rPr>
                <w:rFonts w:ascii="Arial" w:hAnsi="Arial" w:cs="Arial"/>
                <w:sz w:val="24"/>
                <w:szCs w:val="24"/>
              </w:rPr>
              <w:t>pm</w:t>
            </w:r>
          </w:p>
          <w:p w14:paraId="27325C41" w14:textId="77777777" w:rsidR="001F40B1" w:rsidRDefault="001F40B1" w:rsidP="00A82EE8">
            <w:pPr>
              <w:spacing w:after="0" w:line="240" w:lineRule="auto"/>
              <w:rPr>
                <w:rFonts w:ascii="Arial" w:hAnsi="Arial" w:cs="Arial"/>
                <w:sz w:val="24"/>
                <w:szCs w:val="24"/>
              </w:rPr>
            </w:pPr>
          </w:p>
          <w:p w14:paraId="520A039A" w14:textId="77777777" w:rsidR="001F40B1" w:rsidRDefault="001F40B1" w:rsidP="00A82EE8">
            <w:pPr>
              <w:spacing w:after="0" w:line="240" w:lineRule="auto"/>
              <w:rPr>
                <w:rFonts w:ascii="Arial" w:hAnsi="Arial" w:cs="Arial"/>
                <w:sz w:val="24"/>
                <w:szCs w:val="24"/>
              </w:rPr>
            </w:pPr>
          </w:p>
          <w:p w14:paraId="60429882" w14:textId="0FF29BC5" w:rsidR="001F40B1" w:rsidRPr="00A066B2" w:rsidRDefault="001F40B1" w:rsidP="00A82EE8">
            <w:pPr>
              <w:spacing w:after="0" w:line="240" w:lineRule="auto"/>
              <w:rPr>
                <w:rFonts w:ascii="Arial" w:hAnsi="Arial" w:cs="Arial"/>
                <w:sz w:val="24"/>
                <w:szCs w:val="24"/>
              </w:rPr>
            </w:pPr>
          </w:p>
        </w:tc>
      </w:tr>
    </w:tbl>
    <w:p w14:paraId="07127641" w14:textId="58C946E2" w:rsidR="001849FD" w:rsidRDefault="001849FD" w:rsidP="001849FD">
      <w:pPr>
        <w:rPr>
          <w:rFonts w:ascii="Arial" w:hAnsi="Arial" w:cs="Arial"/>
          <w:sz w:val="24"/>
          <w:szCs w:val="24"/>
        </w:rPr>
      </w:pPr>
    </w:p>
    <w:p w14:paraId="3CB12B69" w14:textId="7CC59B7E" w:rsidR="001B57AC" w:rsidRDefault="00300663" w:rsidP="001849FD">
      <w:pPr>
        <w:rPr>
          <w:rFonts w:ascii="Arial" w:hAnsi="Arial" w:cs="Arial"/>
          <w:sz w:val="24"/>
          <w:szCs w:val="24"/>
        </w:rPr>
      </w:pPr>
      <w:r>
        <w:rPr>
          <w:rFonts w:ascii="Arial" w:hAnsi="Arial" w:cs="Arial"/>
          <w:sz w:val="24"/>
          <w:szCs w:val="24"/>
        </w:rPr>
        <w:t>Appendix A</w:t>
      </w:r>
    </w:p>
    <w:p w14:paraId="43EB30E7" w14:textId="21BFAA2A" w:rsidR="00300663" w:rsidRDefault="00546EA1" w:rsidP="001849FD">
      <w:pPr>
        <w:rPr>
          <w:rFonts w:ascii="Arial" w:hAnsi="Arial" w:cs="Arial"/>
          <w:sz w:val="24"/>
          <w:szCs w:val="24"/>
        </w:rPr>
      </w:pPr>
      <w:hyperlink r:id="rId12" w:history="1">
        <w:r w:rsidR="00300663" w:rsidRPr="00300663">
          <w:rPr>
            <w:rStyle w:val="Hyperlink"/>
            <w:rFonts w:ascii="Arial" w:hAnsi="Arial" w:cs="Arial"/>
            <w:sz w:val="24"/>
            <w:szCs w:val="24"/>
          </w:rPr>
          <w:t>Autismpresentation.pdf</w:t>
        </w:r>
      </w:hyperlink>
    </w:p>
    <w:p w14:paraId="688388B1" w14:textId="77777777" w:rsidR="00300663" w:rsidRDefault="00300663" w:rsidP="001849FD">
      <w:pPr>
        <w:rPr>
          <w:rFonts w:ascii="Arial" w:hAnsi="Arial" w:cs="Arial"/>
          <w:sz w:val="24"/>
          <w:szCs w:val="24"/>
        </w:rPr>
      </w:pPr>
    </w:p>
    <w:bookmarkEnd w:id="0"/>
    <w:p w14:paraId="4114CD05" w14:textId="697FF6AA" w:rsidR="00A066B2" w:rsidRDefault="00103467" w:rsidP="00A066B2">
      <w:pPr>
        <w:rPr>
          <w:rFonts w:ascii="Arial" w:hAnsi="Arial" w:cs="Arial"/>
          <w:sz w:val="24"/>
          <w:szCs w:val="24"/>
          <w:lang w:val="en-US"/>
        </w:rPr>
      </w:pPr>
      <w:r>
        <w:rPr>
          <w:rFonts w:ascii="Arial" w:hAnsi="Arial" w:cs="Arial"/>
          <w:sz w:val="24"/>
          <w:szCs w:val="24"/>
          <w:lang w:val="en-US"/>
        </w:rPr>
        <w:t xml:space="preserve">Appendix </w:t>
      </w:r>
      <w:r w:rsidR="00300663">
        <w:rPr>
          <w:rFonts w:ascii="Arial" w:hAnsi="Arial" w:cs="Arial"/>
          <w:sz w:val="24"/>
          <w:szCs w:val="24"/>
          <w:lang w:val="en-US"/>
        </w:rPr>
        <w:t>B</w:t>
      </w:r>
    </w:p>
    <w:p w14:paraId="3AAC0802"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ascii="Arial" w:eastAsia="Times New Roman" w:hAnsi="Arial" w:cs="Arial"/>
          <w:color w:val="242424"/>
          <w:sz w:val="24"/>
          <w:szCs w:val="24"/>
          <w:bdr w:val="none" w:sz="0" w:space="0" w:color="auto" w:frame="1"/>
        </w:rPr>
        <w:t>Where as, the board is facing decisions regarding the special education staffing for the 2023-2024 school year,</w:t>
      </w:r>
      <w:r w:rsidRPr="00103467">
        <w:rPr>
          <w:rFonts w:eastAsia="Times New Roman"/>
          <w:color w:val="242424"/>
          <w:bdr w:val="none" w:sz="0" w:space="0" w:color="auto" w:frame="1"/>
        </w:rPr>
        <w:t> </w:t>
      </w:r>
    </w:p>
    <w:p w14:paraId="74BBF6E3"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And it has suggested that the budget for special education will be lower, </w:t>
      </w:r>
    </w:p>
    <w:p w14:paraId="69FB4B36"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And school boards must meet the “duty to accommodate” for students with disabilities, </w:t>
      </w:r>
    </w:p>
    <w:p w14:paraId="6881546B"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w:t>
      </w:r>
    </w:p>
    <w:p w14:paraId="44908C19"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Be it resolved that the SEAC is requesting a timely report from the TDSB outlining the current level of service delivery being experienced in the Board to Trustees for the March Budget report so as to provide meaningful input into this year’s Budget consultation.  This report should include: </w:t>
      </w:r>
    </w:p>
    <w:p w14:paraId="785B8541"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w:t>
      </w:r>
    </w:p>
    <w:p w14:paraId="6A13F736"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b/>
          <w:bCs/>
          <w:color w:val="242424"/>
          <w:bdr w:val="none" w:sz="0" w:space="0" w:color="auto" w:frame="1"/>
        </w:rPr>
        <w:t>Academic indicators</w:t>
      </w:r>
      <w:r w:rsidRPr="00103467">
        <w:rPr>
          <w:rFonts w:eastAsia="Times New Roman"/>
          <w:color w:val="242424"/>
          <w:bdr w:val="none" w:sz="0" w:space="0" w:color="auto" w:frame="1"/>
        </w:rPr>
        <w:t> </w:t>
      </w:r>
    </w:p>
    <w:p w14:paraId="1AFFC256"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-EQAO performance of TDSB special education students which includes making comparisons to other GTA boards (gifted results separate) </w:t>
      </w:r>
    </w:p>
    <w:p w14:paraId="60CF3069"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lastRenderedPageBreak/>
        <w:t>-graduation rates for students with special education needs (gifted results separate) </w:t>
      </w:r>
    </w:p>
    <w:p w14:paraId="07811DD1"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-post-secondary acceptance rates for special education needs (gifted results separate) </w:t>
      </w:r>
    </w:p>
    <w:p w14:paraId="7F617D17"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w:t>
      </w:r>
    </w:p>
    <w:p w14:paraId="5A08D4F6"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b/>
          <w:bCs/>
          <w:color w:val="242424"/>
          <w:bdr w:val="none" w:sz="0" w:space="0" w:color="auto" w:frame="1"/>
        </w:rPr>
        <w:t>Safety Indicators</w:t>
      </w:r>
      <w:r w:rsidRPr="00103467">
        <w:rPr>
          <w:rFonts w:eastAsia="Times New Roman"/>
          <w:color w:val="242424"/>
          <w:bdr w:val="none" w:sz="0" w:space="0" w:color="auto" w:frame="1"/>
        </w:rPr>
        <w:t> </w:t>
      </w:r>
    </w:p>
    <w:p w14:paraId="1FDEDA14"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students who have had safety plans initiated </w:t>
      </w:r>
    </w:p>
    <w:p w14:paraId="4360FCA5"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students who access “exclusion rooms” </w:t>
      </w:r>
    </w:p>
    <w:p w14:paraId="7AC91570"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work refusals </w:t>
      </w:r>
    </w:p>
    <w:p w14:paraId="0F485F2E"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health and safety forms filled in by staff </w:t>
      </w:r>
    </w:p>
    <w:p w14:paraId="667813FE"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-number of calls to come and get your kid to clean them or calm them </w:t>
      </w:r>
    </w:p>
    <w:p w14:paraId="27A3DE87"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w:t>
      </w:r>
    </w:p>
    <w:p w14:paraId="549CA00F"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b/>
          <w:bCs/>
          <w:color w:val="242424"/>
          <w:bdr w:val="none" w:sz="0" w:space="0" w:color="auto" w:frame="1"/>
        </w:rPr>
        <w:t>Consistency of Support</w:t>
      </w:r>
      <w:r w:rsidRPr="00103467">
        <w:rPr>
          <w:rFonts w:eastAsia="Times New Roman"/>
          <w:color w:val="242424"/>
          <w:bdr w:val="none" w:sz="0" w:space="0" w:color="auto" w:frame="1"/>
        </w:rPr>
        <w:t> </w:t>
      </w:r>
    </w:p>
    <w:p w14:paraId="17B53013"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times Special Education supports have been pulled to cover other classes </w:t>
      </w:r>
    </w:p>
    <w:p w14:paraId="1D020D77"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students on full/partial exclusion from schools - reduced day that isn’t due to therapy </w:t>
      </w:r>
    </w:p>
    <w:p w14:paraId="72CB496C"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students with special education needs whose absences are greater than 10 days  </w:t>
      </w:r>
    </w:p>
    <w:p w14:paraId="7BCCA11A"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times students are not allowed to join events due to under staffing </w:t>
      </w:r>
    </w:p>
    <w:p w14:paraId="744D5FCC"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-the number of minutes of instruction provided to students who are blind to learn Braille </w:t>
      </w:r>
    </w:p>
    <w:p w14:paraId="576110F7"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w:t>
      </w:r>
    </w:p>
    <w:p w14:paraId="41D4B74F"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b/>
          <w:bCs/>
          <w:color w:val="242424"/>
          <w:bdr w:val="none" w:sz="0" w:space="0" w:color="auto" w:frame="1"/>
        </w:rPr>
        <w:t>Current Staffing Allocations</w:t>
      </w:r>
      <w:r w:rsidRPr="00103467">
        <w:rPr>
          <w:rFonts w:eastAsia="Times New Roman"/>
          <w:color w:val="242424"/>
          <w:bdr w:val="none" w:sz="0" w:space="0" w:color="auto" w:frame="1"/>
        </w:rPr>
        <w:t> </w:t>
      </w:r>
    </w:p>
    <w:p w14:paraId="18893AE7"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xml:space="preserve">-number of </w:t>
      </w:r>
      <w:proofErr w:type="gramStart"/>
      <w:r w:rsidRPr="00103467">
        <w:rPr>
          <w:rFonts w:eastAsia="Times New Roman"/>
          <w:color w:val="242424"/>
          <w:bdr w:val="none" w:sz="0" w:space="0" w:color="auto" w:frame="1"/>
        </w:rPr>
        <w:t>Educational</w:t>
      </w:r>
      <w:proofErr w:type="gramEnd"/>
      <w:r w:rsidRPr="00103467">
        <w:rPr>
          <w:rFonts w:eastAsia="Times New Roman"/>
          <w:color w:val="242424"/>
          <w:bdr w:val="none" w:sz="0" w:space="0" w:color="auto" w:frame="1"/>
        </w:rPr>
        <w:t xml:space="preserve"> assistants </w:t>
      </w:r>
    </w:p>
    <w:p w14:paraId="63A5644A"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-number of SNAs </w:t>
      </w:r>
    </w:p>
    <w:p w14:paraId="5B0569CF"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-number of special education teachers supporting regular classes </w:t>
      </w:r>
    </w:p>
    <w:p w14:paraId="79B91EDC"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-number of special education teachers supporting ISPs </w:t>
      </w:r>
    </w:p>
    <w:p w14:paraId="4DE1D701"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-number of clinical staff by category </w:t>
      </w:r>
    </w:p>
    <w:p w14:paraId="6C022F95"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  </w:t>
      </w:r>
    </w:p>
    <w:p w14:paraId="2AE84863" w14:textId="77777777" w:rsidR="00103467" w:rsidRPr="00103467" w:rsidRDefault="00103467" w:rsidP="00103467">
      <w:pPr>
        <w:shd w:val="clear" w:color="auto" w:fill="FFFFFF"/>
        <w:spacing w:after="0" w:line="240" w:lineRule="auto"/>
        <w:rPr>
          <w:rFonts w:ascii="Times New Roman" w:eastAsia="Times New Roman" w:hAnsi="Times New Roman" w:cs="Times New Roman"/>
          <w:color w:val="000000"/>
          <w:sz w:val="24"/>
          <w:szCs w:val="24"/>
        </w:rPr>
      </w:pPr>
      <w:r w:rsidRPr="00103467">
        <w:rPr>
          <w:rFonts w:eastAsia="Times New Roman"/>
          <w:color w:val="242424"/>
          <w:bdr w:val="none" w:sz="0" w:space="0" w:color="auto" w:frame="1"/>
        </w:rPr>
        <w:t>And where information is not available, the item will be listed and an explanation will be provided as to why. </w:t>
      </w:r>
    </w:p>
    <w:p w14:paraId="7BFDC95E" w14:textId="77777777" w:rsidR="00103467" w:rsidRPr="00A066B2" w:rsidRDefault="00103467" w:rsidP="00A066B2">
      <w:pPr>
        <w:rPr>
          <w:rFonts w:ascii="Arial" w:hAnsi="Arial" w:cs="Arial"/>
          <w:sz w:val="24"/>
          <w:szCs w:val="24"/>
          <w:lang w:val="en-US"/>
        </w:rPr>
      </w:pPr>
    </w:p>
    <w:sectPr w:rsidR="00103467" w:rsidRPr="00A066B2" w:rsidSect="0068447F">
      <w:headerReference w:type="default" r:id="rId13"/>
      <w:pgSz w:w="15840" w:h="12240" w:orient="landscape"/>
      <w:pgMar w:top="800" w:right="1780" w:bottom="740" w:left="1560" w:header="750" w:footer="158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gana.biffe@gmail.com" w:date="2023-01-28T21:35:00Z" w:initials="n">
    <w:p w14:paraId="46120A24" w14:textId="77777777" w:rsidR="00467AA4" w:rsidRDefault="00467AA4" w:rsidP="00C84E37">
      <w:pPr>
        <w:pStyle w:val="CommentText"/>
      </w:pPr>
      <w:r>
        <w:rPr>
          <w:rStyle w:val="CommentReference"/>
        </w:rPr>
        <w:annotationRef/>
      </w:r>
      <w:r>
        <w:t>@Lianne, you forgot Autism Ontario Statement</w:t>
      </w:r>
    </w:p>
  </w:comment>
  <w:comment w:id="2" w:author="Dixon, Lianne" w:date="2023-02-07T15:45:00Z" w:initials="DL">
    <w:p w14:paraId="1EB58777" w14:textId="77777777" w:rsidR="008E53D5" w:rsidRDefault="008E53D5">
      <w:pPr>
        <w:pStyle w:val="CommentText"/>
      </w:pPr>
      <w:r>
        <w:rPr>
          <w:rStyle w:val="CommentReference"/>
        </w:rPr>
        <w:annotationRef/>
      </w:r>
      <w:r>
        <w:t>I have put a link into the minutes</w:t>
      </w:r>
    </w:p>
    <w:p w14:paraId="1F8F1EE3" w14:textId="54B0D3AD" w:rsidR="008E53D5" w:rsidRDefault="008E53D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20A24" w15:done="1"/>
  <w15:commentEx w15:paraId="1F8F1EE3" w15:paraIdParent="46120A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013AF" w16cex:dateUtc="2023-01-29T02:35:00Z"/>
  <w16cex:commentExtensible w16cex:durableId="278CF085" w16cex:dateUtc="2023-02-07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20A24" w16cid:durableId="278013AF"/>
  <w16cid:commentId w16cid:paraId="1F8F1EE3" w16cid:durableId="278CF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4AE6" w14:textId="77777777" w:rsidR="001539DF" w:rsidRDefault="001539DF">
      <w:pPr>
        <w:spacing w:after="0" w:line="240" w:lineRule="auto"/>
      </w:pPr>
      <w:r>
        <w:separator/>
      </w:r>
    </w:p>
  </w:endnote>
  <w:endnote w:type="continuationSeparator" w:id="0">
    <w:p w14:paraId="7C079EA6" w14:textId="77777777" w:rsidR="001539DF" w:rsidRDefault="0015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E57" w14:textId="77777777" w:rsidR="001539DF" w:rsidRDefault="001539DF">
      <w:pPr>
        <w:spacing w:after="0" w:line="240" w:lineRule="auto"/>
      </w:pPr>
      <w:r>
        <w:separator/>
      </w:r>
    </w:p>
  </w:footnote>
  <w:footnote w:type="continuationSeparator" w:id="0">
    <w:p w14:paraId="1A7CABF6" w14:textId="77777777" w:rsidR="001539DF" w:rsidRDefault="0015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5671"/>
      <w:docPartObj>
        <w:docPartGallery w:val="Page Numbers (Top of Page)"/>
        <w:docPartUnique/>
      </w:docPartObj>
    </w:sdtPr>
    <w:sdtEndPr>
      <w:rPr>
        <w:noProof/>
      </w:rPr>
    </w:sdtEndPr>
    <w:sdtContent>
      <w:p w14:paraId="4AF0BBB8" w14:textId="56549ECB" w:rsidR="007B432A" w:rsidRDefault="007B432A">
        <w:pPr>
          <w:pStyle w:val="Header"/>
        </w:pPr>
        <w:r>
          <w:fldChar w:fldCharType="begin"/>
        </w:r>
        <w:r>
          <w:instrText xml:space="preserve"> PAGE   \* MERGEFORMAT </w:instrText>
        </w:r>
        <w:r>
          <w:fldChar w:fldCharType="separate"/>
        </w:r>
        <w:r>
          <w:rPr>
            <w:noProof/>
          </w:rPr>
          <w:t>2</w:t>
        </w:r>
        <w:r>
          <w:rPr>
            <w:noProof/>
          </w:rPr>
          <w:fldChar w:fldCharType="end"/>
        </w:r>
      </w:p>
    </w:sdtContent>
  </w:sdt>
  <w:p w14:paraId="354A27A6" w14:textId="77777777" w:rsidR="00771AE7" w:rsidRDefault="0077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4D6"/>
    <w:multiLevelType w:val="hybridMultilevel"/>
    <w:tmpl w:val="BAEA41FA"/>
    <w:lvl w:ilvl="0" w:tplc="DB12E67C">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A7EA3"/>
    <w:multiLevelType w:val="hybridMultilevel"/>
    <w:tmpl w:val="AD1A68DE"/>
    <w:lvl w:ilvl="0" w:tplc="AE9C3D22">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50754"/>
    <w:multiLevelType w:val="hybridMultilevel"/>
    <w:tmpl w:val="9C8AC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DA23C6"/>
    <w:multiLevelType w:val="hybridMultilevel"/>
    <w:tmpl w:val="2C8094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6" w15:restartNumberingAfterBreak="0">
    <w:nsid w:val="222C1989"/>
    <w:multiLevelType w:val="hybridMultilevel"/>
    <w:tmpl w:val="1332D220"/>
    <w:lvl w:ilvl="0" w:tplc="3F8414B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50278B"/>
    <w:multiLevelType w:val="hybridMultilevel"/>
    <w:tmpl w:val="6A4C5B74"/>
    <w:lvl w:ilvl="0" w:tplc="FABA4002">
      <w:start w:val="1"/>
      <w:numFmt w:val="bullet"/>
      <w:lvlText w:val="•"/>
      <w:lvlJc w:val="left"/>
      <w:pPr>
        <w:tabs>
          <w:tab w:val="num" w:pos="720"/>
        </w:tabs>
        <w:ind w:left="720" w:hanging="360"/>
      </w:pPr>
      <w:rPr>
        <w:rFonts w:ascii="Arial" w:hAnsi="Arial" w:hint="default"/>
      </w:rPr>
    </w:lvl>
    <w:lvl w:ilvl="1" w:tplc="024A2724" w:tentative="1">
      <w:start w:val="1"/>
      <w:numFmt w:val="bullet"/>
      <w:lvlText w:val="•"/>
      <w:lvlJc w:val="left"/>
      <w:pPr>
        <w:tabs>
          <w:tab w:val="num" w:pos="1440"/>
        </w:tabs>
        <w:ind w:left="1440" w:hanging="360"/>
      </w:pPr>
      <w:rPr>
        <w:rFonts w:ascii="Arial" w:hAnsi="Arial" w:hint="default"/>
      </w:rPr>
    </w:lvl>
    <w:lvl w:ilvl="2" w:tplc="E34A1B28" w:tentative="1">
      <w:start w:val="1"/>
      <w:numFmt w:val="bullet"/>
      <w:lvlText w:val="•"/>
      <w:lvlJc w:val="left"/>
      <w:pPr>
        <w:tabs>
          <w:tab w:val="num" w:pos="2160"/>
        </w:tabs>
        <w:ind w:left="2160" w:hanging="360"/>
      </w:pPr>
      <w:rPr>
        <w:rFonts w:ascii="Arial" w:hAnsi="Arial" w:hint="default"/>
      </w:rPr>
    </w:lvl>
    <w:lvl w:ilvl="3" w:tplc="0E3EA298" w:tentative="1">
      <w:start w:val="1"/>
      <w:numFmt w:val="bullet"/>
      <w:lvlText w:val="•"/>
      <w:lvlJc w:val="left"/>
      <w:pPr>
        <w:tabs>
          <w:tab w:val="num" w:pos="2880"/>
        </w:tabs>
        <w:ind w:left="2880" w:hanging="360"/>
      </w:pPr>
      <w:rPr>
        <w:rFonts w:ascii="Arial" w:hAnsi="Arial" w:hint="default"/>
      </w:rPr>
    </w:lvl>
    <w:lvl w:ilvl="4" w:tplc="32C2A8BE" w:tentative="1">
      <w:start w:val="1"/>
      <w:numFmt w:val="bullet"/>
      <w:lvlText w:val="•"/>
      <w:lvlJc w:val="left"/>
      <w:pPr>
        <w:tabs>
          <w:tab w:val="num" w:pos="3600"/>
        </w:tabs>
        <w:ind w:left="3600" w:hanging="360"/>
      </w:pPr>
      <w:rPr>
        <w:rFonts w:ascii="Arial" w:hAnsi="Arial" w:hint="default"/>
      </w:rPr>
    </w:lvl>
    <w:lvl w:ilvl="5" w:tplc="F7F417A4" w:tentative="1">
      <w:start w:val="1"/>
      <w:numFmt w:val="bullet"/>
      <w:lvlText w:val="•"/>
      <w:lvlJc w:val="left"/>
      <w:pPr>
        <w:tabs>
          <w:tab w:val="num" w:pos="4320"/>
        </w:tabs>
        <w:ind w:left="4320" w:hanging="360"/>
      </w:pPr>
      <w:rPr>
        <w:rFonts w:ascii="Arial" w:hAnsi="Arial" w:hint="default"/>
      </w:rPr>
    </w:lvl>
    <w:lvl w:ilvl="6" w:tplc="329E3406" w:tentative="1">
      <w:start w:val="1"/>
      <w:numFmt w:val="bullet"/>
      <w:lvlText w:val="•"/>
      <w:lvlJc w:val="left"/>
      <w:pPr>
        <w:tabs>
          <w:tab w:val="num" w:pos="5040"/>
        </w:tabs>
        <w:ind w:left="5040" w:hanging="360"/>
      </w:pPr>
      <w:rPr>
        <w:rFonts w:ascii="Arial" w:hAnsi="Arial" w:hint="default"/>
      </w:rPr>
    </w:lvl>
    <w:lvl w:ilvl="7" w:tplc="2C0E6796" w:tentative="1">
      <w:start w:val="1"/>
      <w:numFmt w:val="bullet"/>
      <w:lvlText w:val="•"/>
      <w:lvlJc w:val="left"/>
      <w:pPr>
        <w:tabs>
          <w:tab w:val="num" w:pos="5760"/>
        </w:tabs>
        <w:ind w:left="5760" w:hanging="360"/>
      </w:pPr>
      <w:rPr>
        <w:rFonts w:ascii="Arial" w:hAnsi="Arial" w:hint="default"/>
      </w:rPr>
    </w:lvl>
    <w:lvl w:ilvl="8" w:tplc="662C41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0073BB"/>
    <w:multiLevelType w:val="hybridMultilevel"/>
    <w:tmpl w:val="33C0A05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E4097A"/>
    <w:multiLevelType w:val="hybridMultilevel"/>
    <w:tmpl w:val="7D20B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AF5A2B"/>
    <w:multiLevelType w:val="hybridMultilevel"/>
    <w:tmpl w:val="E47E479C"/>
    <w:lvl w:ilvl="0" w:tplc="B6C651A8">
      <w:start w:val="1"/>
      <w:numFmt w:val="bullet"/>
      <w:lvlText w:val="•"/>
      <w:lvlJc w:val="left"/>
      <w:pPr>
        <w:tabs>
          <w:tab w:val="num" w:pos="360"/>
        </w:tabs>
        <w:ind w:left="360" w:hanging="360"/>
      </w:pPr>
      <w:rPr>
        <w:rFonts w:ascii="Arial" w:hAnsi="Arial" w:hint="default"/>
      </w:rPr>
    </w:lvl>
    <w:lvl w:ilvl="1" w:tplc="F276567C" w:tentative="1">
      <w:start w:val="1"/>
      <w:numFmt w:val="bullet"/>
      <w:lvlText w:val="•"/>
      <w:lvlJc w:val="left"/>
      <w:pPr>
        <w:tabs>
          <w:tab w:val="num" w:pos="1080"/>
        </w:tabs>
        <w:ind w:left="1080" w:hanging="360"/>
      </w:pPr>
      <w:rPr>
        <w:rFonts w:ascii="Arial" w:hAnsi="Arial" w:hint="default"/>
      </w:rPr>
    </w:lvl>
    <w:lvl w:ilvl="2" w:tplc="45D20CBC" w:tentative="1">
      <w:start w:val="1"/>
      <w:numFmt w:val="bullet"/>
      <w:lvlText w:val="•"/>
      <w:lvlJc w:val="left"/>
      <w:pPr>
        <w:tabs>
          <w:tab w:val="num" w:pos="1800"/>
        </w:tabs>
        <w:ind w:left="1800" w:hanging="360"/>
      </w:pPr>
      <w:rPr>
        <w:rFonts w:ascii="Arial" w:hAnsi="Arial" w:hint="default"/>
      </w:rPr>
    </w:lvl>
    <w:lvl w:ilvl="3" w:tplc="FB407098" w:tentative="1">
      <w:start w:val="1"/>
      <w:numFmt w:val="bullet"/>
      <w:lvlText w:val="•"/>
      <w:lvlJc w:val="left"/>
      <w:pPr>
        <w:tabs>
          <w:tab w:val="num" w:pos="2520"/>
        </w:tabs>
        <w:ind w:left="2520" w:hanging="360"/>
      </w:pPr>
      <w:rPr>
        <w:rFonts w:ascii="Arial" w:hAnsi="Arial" w:hint="default"/>
      </w:rPr>
    </w:lvl>
    <w:lvl w:ilvl="4" w:tplc="F7C261DC" w:tentative="1">
      <w:start w:val="1"/>
      <w:numFmt w:val="bullet"/>
      <w:lvlText w:val="•"/>
      <w:lvlJc w:val="left"/>
      <w:pPr>
        <w:tabs>
          <w:tab w:val="num" w:pos="3240"/>
        </w:tabs>
        <w:ind w:left="3240" w:hanging="360"/>
      </w:pPr>
      <w:rPr>
        <w:rFonts w:ascii="Arial" w:hAnsi="Arial" w:hint="default"/>
      </w:rPr>
    </w:lvl>
    <w:lvl w:ilvl="5" w:tplc="A160725C" w:tentative="1">
      <w:start w:val="1"/>
      <w:numFmt w:val="bullet"/>
      <w:lvlText w:val="•"/>
      <w:lvlJc w:val="left"/>
      <w:pPr>
        <w:tabs>
          <w:tab w:val="num" w:pos="3960"/>
        </w:tabs>
        <w:ind w:left="3960" w:hanging="360"/>
      </w:pPr>
      <w:rPr>
        <w:rFonts w:ascii="Arial" w:hAnsi="Arial" w:hint="default"/>
      </w:rPr>
    </w:lvl>
    <w:lvl w:ilvl="6" w:tplc="A5C28562" w:tentative="1">
      <w:start w:val="1"/>
      <w:numFmt w:val="bullet"/>
      <w:lvlText w:val="•"/>
      <w:lvlJc w:val="left"/>
      <w:pPr>
        <w:tabs>
          <w:tab w:val="num" w:pos="4680"/>
        </w:tabs>
        <w:ind w:left="4680" w:hanging="360"/>
      </w:pPr>
      <w:rPr>
        <w:rFonts w:ascii="Arial" w:hAnsi="Arial" w:hint="default"/>
      </w:rPr>
    </w:lvl>
    <w:lvl w:ilvl="7" w:tplc="9556AF70" w:tentative="1">
      <w:start w:val="1"/>
      <w:numFmt w:val="bullet"/>
      <w:lvlText w:val="•"/>
      <w:lvlJc w:val="left"/>
      <w:pPr>
        <w:tabs>
          <w:tab w:val="num" w:pos="5400"/>
        </w:tabs>
        <w:ind w:left="5400" w:hanging="360"/>
      </w:pPr>
      <w:rPr>
        <w:rFonts w:ascii="Arial" w:hAnsi="Arial" w:hint="default"/>
      </w:rPr>
    </w:lvl>
    <w:lvl w:ilvl="8" w:tplc="04AA6BA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000F45"/>
    <w:multiLevelType w:val="hybridMultilevel"/>
    <w:tmpl w:val="A0CA11AC"/>
    <w:lvl w:ilvl="0" w:tplc="24D0CA6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8186615">
    <w:abstractNumId w:val="16"/>
  </w:num>
  <w:num w:numId="2" w16cid:durableId="524712128">
    <w:abstractNumId w:val="15"/>
  </w:num>
  <w:num w:numId="3" w16cid:durableId="1837258386">
    <w:abstractNumId w:val="5"/>
  </w:num>
  <w:num w:numId="4" w16cid:durableId="1301499691">
    <w:abstractNumId w:val="3"/>
  </w:num>
  <w:num w:numId="5" w16cid:durableId="1528254850">
    <w:abstractNumId w:val="9"/>
  </w:num>
  <w:num w:numId="6" w16cid:durableId="1294676121">
    <w:abstractNumId w:val="17"/>
  </w:num>
  <w:num w:numId="7" w16cid:durableId="1090850154">
    <w:abstractNumId w:val="13"/>
  </w:num>
  <w:num w:numId="8" w16cid:durableId="33044540">
    <w:abstractNumId w:val="11"/>
  </w:num>
  <w:num w:numId="9" w16cid:durableId="740366011">
    <w:abstractNumId w:val="7"/>
  </w:num>
  <w:num w:numId="10" w16cid:durableId="860973552">
    <w:abstractNumId w:val="18"/>
  </w:num>
  <w:num w:numId="11" w16cid:durableId="2128500069">
    <w:abstractNumId w:val="1"/>
  </w:num>
  <w:num w:numId="12" w16cid:durableId="1583492731">
    <w:abstractNumId w:val="8"/>
  </w:num>
  <w:num w:numId="13" w16cid:durableId="2096970999">
    <w:abstractNumId w:val="6"/>
  </w:num>
  <w:num w:numId="14" w16cid:durableId="1834107958">
    <w:abstractNumId w:val="0"/>
  </w:num>
  <w:num w:numId="15" w16cid:durableId="289021972">
    <w:abstractNumId w:val="14"/>
  </w:num>
  <w:num w:numId="16" w16cid:durableId="1732775595">
    <w:abstractNumId w:val="12"/>
  </w:num>
  <w:num w:numId="17" w16cid:durableId="1344941843">
    <w:abstractNumId w:val="2"/>
  </w:num>
  <w:num w:numId="18" w16cid:durableId="640961745">
    <w:abstractNumId w:val="4"/>
  </w:num>
  <w:num w:numId="19" w16cid:durableId="1805540082">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ana.biffe@gmail.com">
    <w15:presenceInfo w15:providerId="Windows Live" w15:userId="42ebd95629cfab9f"/>
  </w15:person>
  <w15:person w15:author="Dixon, Lianne">
    <w15:presenceInfo w15:providerId="AD" w15:userId="S::Lianne.Dixon@tdsb.on.ca::4dab8f43-b046-49bf-b656-92674d850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5475F"/>
    <w:rsid w:val="0007687C"/>
    <w:rsid w:val="00077649"/>
    <w:rsid w:val="0008517E"/>
    <w:rsid w:val="00097243"/>
    <w:rsid w:val="000A7CB9"/>
    <w:rsid w:val="000B1119"/>
    <w:rsid w:val="000C5B9F"/>
    <w:rsid w:val="000F3C12"/>
    <w:rsid w:val="00101DEA"/>
    <w:rsid w:val="00103467"/>
    <w:rsid w:val="001054A3"/>
    <w:rsid w:val="001058FF"/>
    <w:rsid w:val="001118C9"/>
    <w:rsid w:val="00115C12"/>
    <w:rsid w:val="00125A84"/>
    <w:rsid w:val="00132F8C"/>
    <w:rsid w:val="00142035"/>
    <w:rsid w:val="00142952"/>
    <w:rsid w:val="001539DF"/>
    <w:rsid w:val="00157FF0"/>
    <w:rsid w:val="0017048F"/>
    <w:rsid w:val="00172562"/>
    <w:rsid w:val="001728D3"/>
    <w:rsid w:val="001849FD"/>
    <w:rsid w:val="0019006E"/>
    <w:rsid w:val="00194F30"/>
    <w:rsid w:val="001A49F6"/>
    <w:rsid w:val="001A53B3"/>
    <w:rsid w:val="001B57AC"/>
    <w:rsid w:val="001C3775"/>
    <w:rsid w:val="001C5425"/>
    <w:rsid w:val="001F40B1"/>
    <w:rsid w:val="002106B1"/>
    <w:rsid w:val="0021291D"/>
    <w:rsid w:val="00224C25"/>
    <w:rsid w:val="00243899"/>
    <w:rsid w:val="00263A4D"/>
    <w:rsid w:val="002A0532"/>
    <w:rsid w:val="002C21B7"/>
    <w:rsid w:val="002D15C5"/>
    <w:rsid w:val="002E105D"/>
    <w:rsid w:val="002F19EA"/>
    <w:rsid w:val="00300663"/>
    <w:rsid w:val="003333F8"/>
    <w:rsid w:val="00336D8E"/>
    <w:rsid w:val="0034127E"/>
    <w:rsid w:val="00347498"/>
    <w:rsid w:val="003567B2"/>
    <w:rsid w:val="003B2AD0"/>
    <w:rsid w:val="003C131C"/>
    <w:rsid w:val="003D295F"/>
    <w:rsid w:val="003E4569"/>
    <w:rsid w:val="004055AD"/>
    <w:rsid w:val="00467AA4"/>
    <w:rsid w:val="0047267A"/>
    <w:rsid w:val="00481AA7"/>
    <w:rsid w:val="0049070E"/>
    <w:rsid w:val="00497A97"/>
    <w:rsid w:val="004A2DA9"/>
    <w:rsid w:val="004B0F69"/>
    <w:rsid w:val="004B1154"/>
    <w:rsid w:val="004B5620"/>
    <w:rsid w:val="004C2F33"/>
    <w:rsid w:val="004E1B11"/>
    <w:rsid w:val="004E42C8"/>
    <w:rsid w:val="004F32B5"/>
    <w:rsid w:val="004F616D"/>
    <w:rsid w:val="004F7554"/>
    <w:rsid w:val="005153B9"/>
    <w:rsid w:val="00565A61"/>
    <w:rsid w:val="00567830"/>
    <w:rsid w:val="005754D2"/>
    <w:rsid w:val="00580321"/>
    <w:rsid w:val="005874BF"/>
    <w:rsid w:val="00594BB6"/>
    <w:rsid w:val="005A2FCA"/>
    <w:rsid w:val="005C0B16"/>
    <w:rsid w:val="005C5E37"/>
    <w:rsid w:val="005D5F75"/>
    <w:rsid w:val="005F06CB"/>
    <w:rsid w:val="00601C64"/>
    <w:rsid w:val="00603172"/>
    <w:rsid w:val="006103E9"/>
    <w:rsid w:val="0062501E"/>
    <w:rsid w:val="0064569D"/>
    <w:rsid w:val="0065107C"/>
    <w:rsid w:val="006707B6"/>
    <w:rsid w:val="00676C1A"/>
    <w:rsid w:val="00677003"/>
    <w:rsid w:val="00682453"/>
    <w:rsid w:val="0068447F"/>
    <w:rsid w:val="00694C4F"/>
    <w:rsid w:val="00695318"/>
    <w:rsid w:val="006A1E02"/>
    <w:rsid w:val="006B003C"/>
    <w:rsid w:val="006B71A0"/>
    <w:rsid w:val="006B78AD"/>
    <w:rsid w:val="006F5D5A"/>
    <w:rsid w:val="00720E02"/>
    <w:rsid w:val="007218CC"/>
    <w:rsid w:val="00731DB5"/>
    <w:rsid w:val="00736367"/>
    <w:rsid w:val="00747052"/>
    <w:rsid w:val="00757152"/>
    <w:rsid w:val="007624A0"/>
    <w:rsid w:val="00763DDD"/>
    <w:rsid w:val="00771AE7"/>
    <w:rsid w:val="0077389F"/>
    <w:rsid w:val="00787EDB"/>
    <w:rsid w:val="007A1764"/>
    <w:rsid w:val="007B432A"/>
    <w:rsid w:val="007C48C3"/>
    <w:rsid w:val="007D6EAE"/>
    <w:rsid w:val="007E135F"/>
    <w:rsid w:val="007F3692"/>
    <w:rsid w:val="00813204"/>
    <w:rsid w:val="00815A2A"/>
    <w:rsid w:val="00821FFF"/>
    <w:rsid w:val="00822A40"/>
    <w:rsid w:val="0084161B"/>
    <w:rsid w:val="008425E6"/>
    <w:rsid w:val="00853DF5"/>
    <w:rsid w:val="008664EF"/>
    <w:rsid w:val="00866603"/>
    <w:rsid w:val="00874B52"/>
    <w:rsid w:val="00897772"/>
    <w:rsid w:val="008A13CE"/>
    <w:rsid w:val="008B195D"/>
    <w:rsid w:val="008D4ADB"/>
    <w:rsid w:val="008D4F25"/>
    <w:rsid w:val="008E53D5"/>
    <w:rsid w:val="009041D6"/>
    <w:rsid w:val="009324CB"/>
    <w:rsid w:val="00935F6D"/>
    <w:rsid w:val="00945F3F"/>
    <w:rsid w:val="0095519C"/>
    <w:rsid w:val="00955D85"/>
    <w:rsid w:val="00956176"/>
    <w:rsid w:val="00973F73"/>
    <w:rsid w:val="009844AF"/>
    <w:rsid w:val="00987DD7"/>
    <w:rsid w:val="009965EE"/>
    <w:rsid w:val="009A5591"/>
    <w:rsid w:val="009B0E68"/>
    <w:rsid w:val="009B23EB"/>
    <w:rsid w:val="009B70E8"/>
    <w:rsid w:val="009C19A1"/>
    <w:rsid w:val="009D603B"/>
    <w:rsid w:val="009E1461"/>
    <w:rsid w:val="009E7720"/>
    <w:rsid w:val="009F65E5"/>
    <w:rsid w:val="009F70E1"/>
    <w:rsid w:val="00A066B2"/>
    <w:rsid w:val="00A148E2"/>
    <w:rsid w:val="00A17945"/>
    <w:rsid w:val="00A24414"/>
    <w:rsid w:val="00A24B23"/>
    <w:rsid w:val="00A26366"/>
    <w:rsid w:val="00A408E7"/>
    <w:rsid w:val="00A71EEC"/>
    <w:rsid w:val="00A82EE8"/>
    <w:rsid w:val="00A957C2"/>
    <w:rsid w:val="00AA4585"/>
    <w:rsid w:val="00AA7668"/>
    <w:rsid w:val="00AB09E6"/>
    <w:rsid w:val="00AC1712"/>
    <w:rsid w:val="00AC30D2"/>
    <w:rsid w:val="00AF0FB1"/>
    <w:rsid w:val="00AF3DE8"/>
    <w:rsid w:val="00AF5ABE"/>
    <w:rsid w:val="00B029C7"/>
    <w:rsid w:val="00B32D47"/>
    <w:rsid w:val="00B509BD"/>
    <w:rsid w:val="00B51CE1"/>
    <w:rsid w:val="00B56755"/>
    <w:rsid w:val="00B63565"/>
    <w:rsid w:val="00B77D82"/>
    <w:rsid w:val="00B83591"/>
    <w:rsid w:val="00B86CB8"/>
    <w:rsid w:val="00BC7FD3"/>
    <w:rsid w:val="00C566B1"/>
    <w:rsid w:val="00CA1ACE"/>
    <w:rsid w:val="00CA321C"/>
    <w:rsid w:val="00CD6B16"/>
    <w:rsid w:val="00CE2466"/>
    <w:rsid w:val="00CE545F"/>
    <w:rsid w:val="00CF40DE"/>
    <w:rsid w:val="00D030CC"/>
    <w:rsid w:val="00D1008E"/>
    <w:rsid w:val="00D1451F"/>
    <w:rsid w:val="00D15A76"/>
    <w:rsid w:val="00D41CA1"/>
    <w:rsid w:val="00D56C53"/>
    <w:rsid w:val="00D61CDB"/>
    <w:rsid w:val="00D67B49"/>
    <w:rsid w:val="00D8082D"/>
    <w:rsid w:val="00D81825"/>
    <w:rsid w:val="00D97CAB"/>
    <w:rsid w:val="00DA15CF"/>
    <w:rsid w:val="00DA2C3B"/>
    <w:rsid w:val="00DB067A"/>
    <w:rsid w:val="00DC148E"/>
    <w:rsid w:val="00DC6988"/>
    <w:rsid w:val="00DD0D8D"/>
    <w:rsid w:val="00DF1C60"/>
    <w:rsid w:val="00E025F0"/>
    <w:rsid w:val="00E16FC0"/>
    <w:rsid w:val="00E179D7"/>
    <w:rsid w:val="00E2602D"/>
    <w:rsid w:val="00E62137"/>
    <w:rsid w:val="00E7303B"/>
    <w:rsid w:val="00E90C28"/>
    <w:rsid w:val="00EA0D79"/>
    <w:rsid w:val="00EA4413"/>
    <w:rsid w:val="00EA6BAD"/>
    <w:rsid w:val="00EB73DC"/>
    <w:rsid w:val="00EC13C4"/>
    <w:rsid w:val="00EC6E8F"/>
    <w:rsid w:val="00EE37C8"/>
    <w:rsid w:val="00EE6F4C"/>
    <w:rsid w:val="00EF60F6"/>
    <w:rsid w:val="00EF6333"/>
    <w:rsid w:val="00F52140"/>
    <w:rsid w:val="00F52991"/>
    <w:rsid w:val="00F804E4"/>
    <w:rsid w:val="00F8713B"/>
    <w:rsid w:val="00FA45DE"/>
    <w:rsid w:val="00FC13A1"/>
    <w:rsid w:val="00FD1F6A"/>
    <w:rsid w:val="00FD29DE"/>
    <w:rsid w:val="00FD6505"/>
    <w:rsid w:val="00FE1DC6"/>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 w:type="character" w:styleId="CommentReference">
    <w:name w:val="annotation reference"/>
    <w:basedOn w:val="DefaultParagraphFont"/>
    <w:uiPriority w:val="99"/>
    <w:semiHidden/>
    <w:unhideWhenUsed/>
    <w:rsid w:val="005F06CB"/>
    <w:rPr>
      <w:sz w:val="16"/>
      <w:szCs w:val="16"/>
    </w:rPr>
  </w:style>
  <w:style w:type="paragraph" w:styleId="CommentText">
    <w:name w:val="annotation text"/>
    <w:basedOn w:val="Normal"/>
    <w:link w:val="CommentTextChar"/>
    <w:uiPriority w:val="99"/>
    <w:unhideWhenUsed/>
    <w:rsid w:val="005F06CB"/>
    <w:pPr>
      <w:spacing w:line="240" w:lineRule="auto"/>
    </w:pPr>
    <w:rPr>
      <w:sz w:val="20"/>
      <w:szCs w:val="20"/>
    </w:rPr>
  </w:style>
  <w:style w:type="character" w:customStyle="1" w:styleId="CommentTextChar">
    <w:name w:val="Comment Text Char"/>
    <w:basedOn w:val="DefaultParagraphFont"/>
    <w:link w:val="CommentText"/>
    <w:uiPriority w:val="99"/>
    <w:rsid w:val="005F06CB"/>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5F06CB"/>
    <w:rPr>
      <w:b/>
      <w:bCs/>
    </w:rPr>
  </w:style>
  <w:style w:type="character" w:customStyle="1" w:styleId="CommentSubjectChar">
    <w:name w:val="Comment Subject Char"/>
    <w:basedOn w:val="CommentTextChar"/>
    <w:link w:val="CommentSubject"/>
    <w:uiPriority w:val="99"/>
    <w:semiHidden/>
    <w:rsid w:val="005F06CB"/>
    <w:rPr>
      <w:rFonts w:ascii="Calibri" w:eastAsia="Calibri" w:hAnsi="Calibri" w:cs="Calibri"/>
      <w:b/>
      <w:bCs/>
      <w:sz w:val="20"/>
      <w:szCs w:val="20"/>
      <w:lang w:eastAsia="en-CA"/>
    </w:rPr>
  </w:style>
  <w:style w:type="character" w:styleId="FollowedHyperlink">
    <w:name w:val="FollowedHyperlink"/>
    <w:basedOn w:val="DefaultParagraphFont"/>
    <w:uiPriority w:val="99"/>
    <w:semiHidden/>
    <w:unhideWhenUsed/>
    <w:rsid w:val="00300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0654">
      <w:bodyDiv w:val="1"/>
      <w:marLeft w:val="0"/>
      <w:marRight w:val="0"/>
      <w:marTop w:val="0"/>
      <w:marBottom w:val="0"/>
      <w:divBdr>
        <w:top w:val="none" w:sz="0" w:space="0" w:color="auto"/>
        <w:left w:val="none" w:sz="0" w:space="0" w:color="auto"/>
        <w:bottom w:val="none" w:sz="0" w:space="0" w:color="auto"/>
        <w:right w:val="none" w:sz="0" w:space="0" w:color="auto"/>
      </w:divBdr>
    </w:div>
    <w:div w:id="468790632">
      <w:bodyDiv w:val="1"/>
      <w:marLeft w:val="0"/>
      <w:marRight w:val="0"/>
      <w:marTop w:val="0"/>
      <w:marBottom w:val="0"/>
      <w:divBdr>
        <w:top w:val="none" w:sz="0" w:space="0" w:color="auto"/>
        <w:left w:val="none" w:sz="0" w:space="0" w:color="auto"/>
        <w:bottom w:val="none" w:sz="0" w:space="0" w:color="auto"/>
        <w:right w:val="none" w:sz="0" w:space="0" w:color="auto"/>
      </w:divBdr>
    </w:div>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009061862">
      <w:bodyDiv w:val="1"/>
      <w:marLeft w:val="0"/>
      <w:marRight w:val="0"/>
      <w:marTop w:val="0"/>
      <w:marBottom w:val="0"/>
      <w:divBdr>
        <w:top w:val="none" w:sz="0" w:space="0" w:color="auto"/>
        <w:left w:val="none" w:sz="0" w:space="0" w:color="auto"/>
        <w:bottom w:val="none" w:sz="0" w:space="0" w:color="auto"/>
        <w:right w:val="none" w:sz="0" w:space="0" w:color="auto"/>
      </w:divBdr>
      <w:divsChild>
        <w:div w:id="1164248899">
          <w:marLeft w:val="0"/>
          <w:marRight w:val="0"/>
          <w:marTop w:val="0"/>
          <w:marBottom w:val="0"/>
          <w:divBdr>
            <w:top w:val="none" w:sz="0" w:space="0" w:color="auto"/>
            <w:left w:val="none" w:sz="0" w:space="0" w:color="auto"/>
            <w:bottom w:val="none" w:sz="0" w:space="0" w:color="auto"/>
            <w:right w:val="none" w:sz="0" w:space="0" w:color="auto"/>
          </w:divBdr>
        </w:div>
        <w:div w:id="239757409">
          <w:marLeft w:val="0"/>
          <w:marRight w:val="0"/>
          <w:marTop w:val="0"/>
          <w:marBottom w:val="0"/>
          <w:divBdr>
            <w:top w:val="none" w:sz="0" w:space="0" w:color="auto"/>
            <w:left w:val="none" w:sz="0" w:space="0" w:color="auto"/>
            <w:bottom w:val="none" w:sz="0" w:space="0" w:color="auto"/>
            <w:right w:val="none" w:sz="0" w:space="0" w:color="auto"/>
          </w:divBdr>
        </w:div>
        <w:div w:id="2036928637">
          <w:marLeft w:val="0"/>
          <w:marRight w:val="0"/>
          <w:marTop w:val="0"/>
          <w:marBottom w:val="0"/>
          <w:divBdr>
            <w:top w:val="none" w:sz="0" w:space="0" w:color="auto"/>
            <w:left w:val="none" w:sz="0" w:space="0" w:color="auto"/>
            <w:bottom w:val="none" w:sz="0" w:space="0" w:color="auto"/>
            <w:right w:val="none" w:sz="0" w:space="0" w:color="auto"/>
          </w:divBdr>
        </w:div>
        <w:div w:id="595094583">
          <w:marLeft w:val="0"/>
          <w:marRight w:val="0"/>
          <w:marTop w:val="0"/>
          <w:marBottom w:val="0"/>
          <w:divBdr>
            <w:top w:val="none" w:sz="0" w:space="0" w:color="auto"/>
            <w:left w:val="none" w:sz="0" w:space="0" w:color="auto"/>
            <w:bottom w:val="none" w:sz="0" w:space="0" w:color="auto"/>
            <w:right w:val="none" w:sz="0" w:space="0" w:color="auto"/>
          </w:divBdr>
        </w:div>
        <w:div w:id="256252211">
          <w:marLeft w:val="0"/>
          <w:marRight w:val="0"/>
          <w:marTop w:val="0"/>
          <w:marBottom w:val="0"/>
          <w:divBdr>
            <w:top w:val="none" w:sz="0" w:space="0" w:color="auto"/>
            <w:left w:val="none" w:sz="0" w:space="0" w:color="auto"/>
            <w:bottom w:val="none" w:sz="0" w:space="0" w:color="auto"/>
            <w:right w:val="none" w:sz="0" w:space="0" w:color="auto"/>
          </w:divBdr>
        </w:div>
      </w:divsChild>
    </w:div>
    <w:div w:id="1244485042">
      <w:bodyDiv w:val="1"/>
      <w:marLeft w:val="0"/>
      <w:marRight w:val="0"/>
      <w:marTop w:val="0"/>
      <w:marBottom w:val="0"/>
      <w:divBdr>
        <w:top w:val="none" w:sz="0" w:space="0" w:color="auto"/>
        <w:left w:val="none" w:sz="0" w:space="0" w:color="auto"/>
        <w:bottom w:val="none" w:sz="0" w:space="0" w:color="auto"/>
        <w:right w:val="none" w:sz="0" w:space="0" w:color="auto"/>
      </w:divBdr>
    </w:div>
    <w:div w:id="1478837138">
      <w:bodyDiv w:val="1"/>
      <w:marLeft w:val="0"/>
      <w:marRight w:val="0"/>
      <w:marTop w:val="0"/>
      <w:marBottom w:val="0"/>
      <w:divBdr>
        <w:top w:val="none" w:sz="0" w:space="0" w:color="auto"/>
        <w:left w:val="none" w:sz="0" w:space="0" w:color="auto"/>
        <w:bottom w:val="none" w:sz="0" w:space="0" w:color="auto"/>
        <w:right w:val="none" w:sz="0" w:space="0" w:color="auto"/>
      </w:divBdr>
    </w:div>
    <w:div w:id="1507213729">
      <w:bodyDiv w:val="1"/>
      <w:marLeft w:val="0"/>
      <w:marRight w:val="0"/>
      <w:marTop w:val="0"/>
      <w:marBottom w:val="0"/>
      <w:divBdr>
        <w:top w:val="none" w:sz="0" w:space="0" w:color="auto"/>
        <w:left w:val="none" w:sz="0" w:space="0" w:color="auto"/>
        <w:bottom w:val="none" w:sz="0" w:space="0" w:color="auto"/>
        <w:right w:val="none" w:sz="0" w:space="0" w:color="auto"/>
      </w:divBdr>
    </w:div>
    <w:div w:id="1614708169">
      <w:bodyDiv w:val="1"/>
      <w:marLeft w:val="0"/>
      <w:marRight w:val="0"/>
      <w:marTop w:val="0"/>
      <w:marBottom w:val="0"/>
      <w:divBdr>
        <w:top w:val="none" w:sz="0" w:space="0" w:color="auto"/>
        <w:left w:val="none" w:sz="0" w:space="0" w:color="auto"/>
        <w:bottom w:val="none" w:sz="0" w:space="0" w:color="auto"/>
        <w:right w:val="none" w:sz="0" w:space="0" w:color="auto"/>
      </w:divBdr>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1865170761">
      <w:bodyDiv w:val="1"/>
      <w:marLeft w:val="0"/>
      <w:marRight w:val="0"/>
      <w:marTop w:val="0"/>
      <w:marBottom w:val="0"/>
      <w:divBdr>
        <w:top w:val="none" w:sz="0" w:space="0" w:color="auto"/>
        <w:left w:val="none" w:sz="0" w:space="0" w:color="auto"/>
        <w:bottom w:val="none" w:sz="0" w:space="0" w:color="auto"/>
        <w:right w:val="none" w:sz="0" w:space="0" w:color="auto"/>
      </w:divBdr>
    </w:div>
    <w:div w:id="1894003260">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E:\march2023%20seac\Autismpresent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2</cp:revision>
  <dcterms:created xsi:type="dcterms:W3CDTF">2023-03-23T19:29:00Z</dcterms:created>
  <dcterms:modified xsi:type="dcterms:W3CDTF">2023-03-23T19:29:00Z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