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CA28" w14:textId="77777777" w:rsidR="009B503C" w:rsidRDefault="004743D2">
      <w:pPr>
        <w:ind w:left="50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SEAC Meeting </w:t>
      </w:r>
    </w:p>
    <w:p w14:paraId="5E930F36" w14:textId="6F2C23D0" w:rsidR="009B503C" w:rsidRDefault="004743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November 14, </w:t>
      </w:r>
      <w:proofErr w:type="gramStart"/>
      <w:r>
        <w:rPr>
          <w:b/>
          <w:sz w:val="24"/>
          <w:szCs w:val="24"/>
        </w:rPr>
        <w:t>2022</w:t>
      </w:r>
      <w:proofErr w:type="gramEnd"/>
      <w:r>
        <w:rPr>
          <w:b/>
          <w:sz w:val="24"/>
          <w:szCs w:val="24"/>
        </w:rPr>
        <w:t xml:space="preserve"> Time: 7:00 pm</w:t>
      </w:r>
    </w:p>
    <w:p w14:paraId="47672C1E" w14:textId="245F1818" w:rsidR="00F21FFC" w:rsidRDefault="00F21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Hybrid Meeting – In Person at 5050 Yonge Street Boardroom and Zoom</w:t>
      </w:r>
    </w:p>
    <w:p w14:paraId="4ABB6AAD" w14:textId="77777777" w:rsidR="009B503C" w:rsidRDefault="004743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</w:t>
      </w:r>
      <w:proofErr w:type="spellStart"/>
      <w:proofErr w:type="gramStart"/>
      <w:r>
        <w:rPr>
          <w:b/>
          <w:sz w:val="24"/>
          <w:szCs w:val="24"/>
        </w:rPr>
        <w:t>Chair:Steve</w:t>
      </w:r>
      <w:proofErr w:type="spellEnd"/>
      <w:proofErr w:type="gramEnd"/>
      <w:r>
        <w:rPr>
          <w:b/>
          <w:sz w:val="24"/>
          <w:szCs w:val="24"/>
        </w:rPr>
        <w:t xml:space="preserve"> Lynette  </w:t>
      </w:r>
    </w:p>
    <w:p w14:paraId="12F84372" w14:textId="77777777" w:rsidR="009B503C" w:rsidRDefault="004743D2">
      <w:pPr>
        <w:ind w:left="1440" w:firstLine="720"/>
        <w:jc w:val="center"/>
      </w:pPr>
      <w:r>
        <w:rPr>
          <w:b/>
          <w:sz w:val="24"/>
          <w:szCs w:val="24"/>
        </w:rPr>
        <w:t>Committee Vice-Chair: Diane Montgomery</w:t>
      </w:r>
      <w:r>
        <w:t xml:space="preserve">                         </w:t>
      </w:r>
      <w:r>
        <w:tab/>
        <w:t xml:space="preserve">            </w:t>
      </w:r>
    </w:p>
    <w:p w14:paraId="594022A9" w14:textId="77777777" w:rsidR="009B503C" w:rsidRDefault="004743D2">
      <w:pPr>
        <w:spacing w:line="556" w:lineRule="auto"/>
        <w:ind w:right="6460"/>
      </w:pPr>
      <w:r>
        <w:rPr>
          <w:b/>
        </w:rPr>
        <w:t>AGENDA</w:t>
      </w:r>
    </w:p>
    <w:p w14:paraId="0C7E9AB8" w14:textId="77777777" w:rsidR="009B503C" w:rsidRDefault="009B503C">
      <w:pPr>
        <w:widowControl w:val="0"/>
      </w:pPr>
    </w:p>
    <w:tbl>
      <w:tblPr>
        <w:tblStyle w:val="a"/>
        <w:tblW w:w="13920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095"/>
        <w:gridCol w:w="2385"/>
        <w:gridCol w:w="6840"/>
      </w:tblGrid>
      <w:tr w:rsidR="009B503C" w14:paraId="76B9951D" w14:textId="77777777">
        <w:trPr>
          <w:trHeight w:val="7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38D7" w14:textId="77777777" w:rsidR="009B503C" w:rsidRDefault="004743D2">
            <w:pPr>
              <w:widowControl w:val="0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928F" w14:textId="77777777" w:rsidR="009B503C" w:rsidRDefault="004743D2">
            <w:pPr>
              <w:widowControl w:val="0"/>
              <w:ind w:right="130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23492" w14:textId="77777777" w:rsidR="009B503C" w:rsidRDefault="004743D2">
            <w:pPr>
              <w:widowControl w:val="0"/>
              <w:ind w:right="60"/>
              <w:rPr>
                <w:b/>
              </w:rPr>
            </w:pPr>
            <w:r>
              <w:rPr>
                <w:b/>
              </w:rPr>
              <w:t>Facilitator</w:t>
            </w:r>
            <w:proofErr w:type="gramStart"/>
            <w:r>
              <w:rPr>
                <w:b/>
              </w:rPr>
              <w:t>/  Presenter</w:t>
            </w:r>
            <w:proofErr w:type="gramEnd"/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767F" w14:textId="77777777" w:rsidR="009B503C" w:rsidRDefault="004743D2">
            <w:pPr>
              <w:widowControl w:val="0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9B503C" w14:paraId="56870407" w14:textId="77777777">
        <w:trPr>
          <w:trHeight w:val="19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7577" w14:textId="77777777" w:rsidR="009B503C" w:rsidRDefault="004743D2">
            <w:pPr>
              <w:widowControl w:val="0"/>
              <w:ind w:left="100"/>
            </w:pPr>
            <w:r>
              <w:t>1.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40DA" w14:textId="77777777" w:rsidR="009B503C" w:rsidRDefault="004743D2">
            <w:pPr>
              <w:widowControl w:val="0"/>
              <w:numPr>
                <w:ilvl w:val="0"/>
                <w:numId w:val="2"/>
              </w:numPr>
            </w:pPr>
            <w:r>
              <w:t xml:space="preserve"> Call to Order (quorum)</w:t>
            </w:r>
          </w:p>
          <w:p w14:paraId="5A59D73E" w14:textId="77777777" w:rsidR="009B503C" w:rsidRDefault="004743D2">
            <w:pPr>
              <w:widowControl w:val="0"/>
              <w:numPr>
                <w:ilvl w:val="0"/>
                <w:numId w:val="2"/>
              </w:numPr>
            </w:pPr>
            <w:r>
              <w:t xml:space="preserve"> Announce Live Streaming of meeting </w:t>
            </w:r>
          </w:p>
          <w:p w14:paraId="43A33C84" w14:textId="77777777" w:rsidR="009B503C" w:rsidRDefault="004743D2">
            <w:pPr>
              <w:widowControl w:val="0"/>
              <w:numPr>
                <w:ilvl w:val="0"/>
                <w:numId w:val="2"/>
              </w:numPr>
            </w:pPr>
            <w:r>
              <w:t xml:space="preserve"> Land Acknowledgement</w:t>
            </w:r>
          </w:p>
          <w:p w14:paraId="6855695F" w14:textId="77777777" w:rsidR="009B503C" w:rsidRDefault="004743D2">
            <w:pPr>
              <w:widowControl w:val="0"/>
              <w:numPr>
                <w:ilvl w:val="0"/>
                <w:numId w:val="2"/>
              </w:numPr>
            </w:pPr>
            <w:r>
              <w:t xml:space="preserve"> Review of Agenda</w:t>
            </w:r>
          </w:p>
          <w:p w14:paraId="2FB83E0D" w14:textId="77777777" w:rsidR="009B503C" w:rsidRDefault="004743D2">
            <w:pPr>
              <w:widowControl w:val="0"/>
              <w:numPr>
                <w:ilvl w:val="0"/>
                <w:numId w:val="2"/>
              </w:numPr>
            </w:pPr>
            <w:r>
              <w:t xml:space="preserve"> Approval of Agenda</w:t>
            </w:r>
          </w:p>
          <w:p w14:paraId="4A3138B6" w14:textId="77777777" w:rsidR="009B503C" w:rsidRDefault="004743D2">
            <w:pPr>
              <w:widowControl w:val="0"/>
              <w:numPr>
                <w:ilvl w:val="0"/>
                <w:numId w:val="2"/>
              </w:numPr>
            </w:pPr>
            <w:r>
              <w:t xml:space="preserve"> Declarations of Possible Conflict of Interests</w:t>
            </w:r>
          </w:p>
          <w:p w14:paraId="5D597C9A" w14:textId="77777777" w:rsidR="009B503C" w:rsidRDefault="004743D2">
            <w:pPr>
              <w:widowControl w:val="0"/>
              <w:numPr>
                <w:ilvl w:val="0"/>
                <w:numId w:val="2"/>
              </w:numPr>
            </w:pPr>
            <w:r>
              <w:t xml:space="preserve"> Approval of SEAC Minutes from October 2022</w:t>
            </w:r>
          </w:p>
          <w:p w14:paraId="4D0DFBA8" w14:textId="77777777" w:rsidR="009B503C" w:rsidRDefault="004743D2">
            <w:pPr>
              <w:widowControl w:val="0"/>
              <w:numPr>
                <w:ilvl w:val="0"/>
                <w:numId w:val="2"/>
              </w:numPr>
            </w:pPr>
            <w:r>
              <w:t>Comments from Chair</w:t>
            </w:r>
          </w:p>
          <w:p w14:paraId="2C7C4276" w14:textId="77777777" w:rsidR="009B503C" w:rsidRDefault="004743D2">
            <w:pPr>
              <w:widowControl w:val="0"/>
              <w:numPr>
                <w:ilvl w:val="0"/>
                <w:numId w:val="2"/>
              </w:numPr>
            </w:pPr>
            <w:r>
              <w:t>New SEAC update</w:t>
            </w:r>
          </w:p>
          <w:p w14:paraId="360E67F5" w14:textId="77777777" w:rsidR="009B503C" w:rsidRDefault="004743D2">
            <w:pPr>
              <w:widowControl w:val="0"/>
              <w:numPr>
                <w:ilvl w:val="0"/>
                <w:numId w:val="2"/>
              </w:numPr>
            </w:pPr>
            <w:r>
              <w:t>Acknowl</w:t>
            </w:r>
            <w:r>
              <w:t>edgement Trustee Brown</w:t>
            </w:r>
          </w:p>
          <w:p w14:paraId="61B6F998" w14:textId="1363EEE9" w:rsidR="009B503C" w:rsidRDefault="00F21FFC">
            <w:pPr>
              <w:widowControl w:val="0"/>
              <w:numPr>
                <w:ilvl w:val="0"/>
                <w:numId w:val="2"/>
              </w:numPr>
            </w:pPr>
            <w:r>
              <w:t xml:space="preserve">Hybrid </w:t>
            </w:r>
            <w:r w:rsidR="004743D2">
              <w:t>Meeting Process Details</w:t>
            </w:r>
          </w:p>
          <w:p w14:paraId="43922305" w14:textId="77777777" w:rsidR="009B503C" w:rsidRDefault="009B503C">
            <w:pPr>
              <w:widowControl w:val="0"/>
            </w:pPr>
          </w:p>
          <w:p w14:paraId="585658BF" w14:textId="77777777" w:rsidR="009B503C" w:rsidRDefault="009B503C">
            <w:pPr>
              <w:widowControl w:val="0"/>
              <w:ind w:left="720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80BD" w14:textId="77777777" w:rsidR="009B503C" w:rsidRDefault="004743D2">
            <w:pPr>
              <w:widowControl w:val="0"/>
            </w:pPr>
            <w:r>
              <w:t>Chair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94F8" w14:textId="77777777" w:rsidR="009B503C" w:rsidRDefault="004743D2">
            <w:pPr>
              <w:widowControl w:val="0"/>
            </w:pPr>
            <w:r>
              <w:t>7 - 7:15</w:t>
            </w:r>
          </w:p>
          <w:p w14:paraId="3D89E4C8" w14:textId="77777777" w:rsidR="009B503C" w:rsidRDefault="009B503C">
            <w:pPr>
              <w:widowControl w:val="0"/>
              <w:rPr>
                <w:sz w:val="20"/>
                <w:szCs w:val="20"/>
              </w:rPr>
            </w:pPr>
          </w:p>
          <w:p w14:paraId="6E1A9BB4" w14:textId="77777777" w:rsidR="009B503C" w:rsidRDefault="009B503C">
            <w:pPr>
              <w:widowControl w:val="0"/>
              <w:rPr>
                <w:sz w:val="20"/>
                <w:szCs w:val="20"/>
              </w:rPr>
            </w:pPr>
          </w:p>
          <w:p w14:paraId="0DD43A6F" w14:textId="77777777" w:rsidR="009B503C" w:rsidRDefault="009B503C">
            <w:pPr>
              <w:widowControl w:val="0"/>
              <w:rPr>
                <w:sz w:val="20"/>
                <w:szCs w:val="20"/>
              </w:rPr>
            </w:pPr>
          </w:p>
          <w:p w14:paraId="21D2797C" w14:textId="77777777" w:rsidR="009B503C" w:rsidRDefault="004743D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can be viewed live by clicking the Live Stream icon on the </w:t>
            </w:r>
            <w:proofErr w:type="spellStart"/>
            <w:r>
              <w:rPr>
                <w:sz w:val="20"/>
                <w:szCs w:val="20"/>
              </w:rPr>
              <w:t>tdsb</w:t>
            </w:r>
            <w:proofErr w:type="spellEnd"/>
            <w:r>
              <w:rPr>
                <w:sz w:val="20"/>
                <w:szCs w:val="20"/>
              </w:rPr>
              <w:t xml:space="preserve"> SEAC webpage. </w:t>
            </w:r>
          </w:p>
          <w:p w14:paraId="228B56A0" w14:textId="77777777" w:rsidR="009B503C" w:rsidRDefault="004743D2">
            <w:pPr>
              <w:spacing w:before="240" w:after="240" w:line="240" w:lineRule="auto"/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</w:tc>
      </w:tr>
      <w:tr w:rsidR="009B503C" w14:paraId="1DB8DDBE" w14:textId="77777777" w:rsidTr="004743D2">
        <w:trPr>
          <w:trHeight w:val="22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5A76" w14:textId="77777777" w:rsidR="009B503C" w:rsidRDefault="004743D2">
            <w:pPr>
              <w:widowControl w:val="0"/>
              <w:ind w:left="100"/>
            </w:pPr>
            <w:r>
              <w:lastRenderedPageBreak/>
              <w:t>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1326" w14:textId="77777777" w:rsidR="009B503C" w:rsidRDefault="004743D2">
            <w:pPr>
              <w:widowControl w:val="0"/>
            </w:pPr>
            <w:r>
              <w:t>Working Group Updates</w:t>
            </w:r>
          </w:p>
          <w:p w14:paraId="09FC47B7" w14:textId="77777777" w:rsidR="009B503C" w:rsidRDefault="009B503C">
            <w:pPr>
              <w:widowControl w:val="0"/>
              <w:ind w:left="720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DFB8" w14:textId="3B7692FE" w:rsidR="009B503C" w:rsidRDefault="004743D2">
            <w:pPr>
              <w:widowControl w:val="0"/>
            </w:pPr>
            <w:r>
              <w:t xml:space="preserve">K-12 Educational Standards - </w:t>
            </w:r>
          </w:p>
          <w:p w14:paraId="7C2E5E12" w14:textId="4EF1FB01" w:rsidR="009B503C" w:rsidRDefault="004743D2">
            <w:pPr>
              <w:widowControl w:val="0"/>
            </w:pPr>
            <w:r>
              <w:t xml:space="preserve">Special Education Plan - </w:t>
            </w:r>
          </w:p>
          <w:p w14:paraId="19DBDCA4" w14:textId="2B404BC9" w:rsidR="009B503C" w:rsidRDefault="004743D2">
            <w:pPr>
              <w:widowControl w:val="0"/>
            </w:pPr>
            <w:r>
              <w:t>Effective Practices –</w:t>
            </w:r>
            <w:r>
              <w:t xml:space="preserve"> </w:t>
            </w:r>
          </w:p>
          <w:p w14:paraId="70164B3E" w14:textId="4AD06B95" w:rsidR="004743D2" w:rsidRDefault="004743D2">
            <w:pPr>
              <w:widowControl w:val="0"/>
            </w:pPr>
            <w:r>
              <w:t xml:space="preserve">Budget - </w:t>
            </w:r>
          </w:p>
          <w:p w14:paraId="4488623D" w14:textId="26F17AD3" w:rsidR="009B503C" w:rsidRDefault="004743D2" w:rsidP="004743D2">
            <w:pPr>
              <w:widowControl w:val="0"/>
            </w:pPr>
            <w:r>
              <w:t>ADHD -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9BBF" w14:textId="7FE62717" w:rsidR="009B503C" w:rsidRDefault="004743D2">
            <w:pPr>
              <w:widowControl w:val="0"/>
            </w:pPr>
            <w:r>
              <w:t>(</w:t>
            </w:r>
            <w:r>
              <w:t>30 minutes including questions)</w:t>
            </w:r>
          </w:p>
          <w:p w14:paraId="53BCC334" w14:textId="77777777" w:rsidR="009B503C" w:rsidRDefault="004743D2">
            <w:pPr>
              <w:widowControl w:val="0"/>
            </w:pPr>
            <w:r>
              <w:t>7:15 - 7:45</w:t>
            </w:r>
          </w:p>
          <w:p w14:paraId="0B999369" w14:textId="77777777" w:rsidR="009B503C" w:rsidRDefault="009B503C">
            <w:pPr>
              <w:widowControl w:val="0"/>
            </w:pPr>
          </w:p>
        </w:tc>
      </w:tr>
      <w:tr w:rsidR="009B503C" w14:paraId="228F7C73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7725" w14:textId="77777777" w:rsidR="009B503C" w:rsidRDefault="004743D2">
            <w:pPr>
              <w:widowControl w:val="0"/>
              <w:ind w:left="100"/>
            </w:pPr>
            <w: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BE54" w14:textId="77777777" w:rsidR="009B503C" w:rsidRDefault="004743D2">
            <w:pPr>
              <w:widowControl w:val="0"/>
            </w:pPr>
            <w:r>
              <w:t>Association Updates</w:t>
            </w:r>
          </w:p>
          <w:p w14:paraId="64D467F7" w14:textId="77777777" w:rsidR="009B503C" w:rsidRDefault="004743D2">
            <w:pPr>
              <w:widowControl w:val="0"/>
            </w:pPr>
            <w:r>
              <w:t>Request for upcoming events and significant dates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6B90" w14:textId="77777777" w:rsidR="009B503C" w:rsidRDefault="009B503C">
            <w:pPr>
              <w:widowControl w:val="0"/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3E51" w14:textId="77777777" w:rsidR="009B503C" w:rsidRDefault="004743D2">
            <w:pPr>
              <w:widowControl w:val="0"/>
            </w:pPr>
            <w:r>
              <w:t>7:45 - 7:50</w:t>
            </w:r>
          </w:p>
        </w:tc>
      </w:tr>
      <w:tr w:rsidR="009B503C" w14:paraId="031168E8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60524" w14:textId="77777777" w:rsidR="009B503C" w:rsidRDefault="004743D2">
            <w:pPr>
              <w:widowControl w:val="0"/>
              <w:ind w:left="100"/>
            </w:pPr>
            <w:r>
              <w:t>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2D36" w14:textId="77777777" w:rsidR="009B503C" w:rsidRDefault="004743D2">
            <w:pPr>
              <w:widowControl w:val="0"/>
            </w:pPr>
            <w:r>
              <w:t>Leadership Report</w:t>
            </w:r>
          </w:p>
          <w:p w14:paraId="567369A0" w14:textId="77777777" w:rsidR="009B503C" w:rsidRDefault="009B503C">
            <w:pPr>
              <w:widowControl w:val="0"/>
              <w:ind w:left="720"/>
            </w:pPr>
          </w:p>
          <w:p w14:paraId="24A80674" w14:textId="77777777" w:rsidR="009B503C" w:rsidRDefault="009B503C">
            <w:pPr>
              <w:widowControl w:val="0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561F" w14:textId="77777777" w:rsidR="009B503C" w:rsidRDefault="004743D2">
            <w:pPr>
              <w:widowControl w:val="0"/>
            </w:pPr>
            <w:r>
              <w:t>Audley Salmon</w:t>
            </w:r>
          </w:p>
          <w:p w14:paraId="3D50D621" w14:textId="77777777" w:rsidR="009B503C" w:rsidRDefault="004743D2">
            <w:pPr>
              <w:widowControl w:val="0"/>
            </w:pPr>
            <w:r>
              <w:t>Nandy Palmer</w:t>
            </w:r>
          </w:p>
          <w:p w14:paraId="613374EC" w14:textId="77777777" w:rsidR="009B503C" w:rsidRDefault="009B503C">
            <w:pPr>
              <w:widowControl w:val="0"/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5FC6" w14:textId="77777777" w:rsidR="009B503C" w:rsidRDefault="004743D2">
            <w:pPr>
              <w:widowControl w:val="0"/>
            </w:pPr>
            <w:r>
              <w:t>7:50 - 830</w:t>
            </w:r>
          </w:p>
          <w:p w14:paraId="7E7BE0D4" w14:textId="1B9A7D34" w:rsidR="009B503C" w:rsidRDefault="004743D2">
            <w:pPr>
              <w:widowControl w:val="0"/>
            </w:pPr>
            <w:r>
              <w:t>(40</w:t>
            </w:r>
            <w:r>
              <w:t xml:space="preserve"> minutes including questions) </w:t>
            </w:r>
          </w:p>
          <w:p w14:paraId="716D242B" w14:textId="77777777" w:rsidR="009B503C" w:rsidRDefault="009B503C">
            <w:pPr>
              <w:widowControl w:val="0"/>
            </w:pPr>
          </w:p>
        </w:tc>
      </w:tr>
      <w:tr w:rsidR="009B503C" w14:paraId="07843F64" w14:textId="77777777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3352" w14:textId="77777777" w:rsidR="009B503C" w:rsidRDefault="004743D2">
            <w:pPr>
              <w:widowControl w:val="0"/>
              <w:ind w:left="100"/>
            </w:pPr>
            <w:r>
              <w:t>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9C9E" w14:textId="77777777" w:rsidR="009B503C" w:rsidRDefault="004743D2">
            <w:pPr>
              <w:widowControl w:val="0"/>
            </w:pPr>
            <w:r>
              <w:t xml:space="preserve">Trustees Report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4359" w14:textId="77777777" w:rsidR="009B503C" w:rsidRDefault="004743D2">
            <w:pPr>
              <w:widowControl w:val="0"/>
            </w:pPr>
            <w:r>
              <w:t>Trustees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8107" w14:textId="77777777" w:rsidR="009B503C" w:rsidRDefault="004743D2">
            <w:pPr>
              <w:widowControl w:val="0"/>
            </w:pPr>
            <w:r>
              <w:t xml:space="preserve">(10 minutes including questions) </w:t>
            </w:r>
          </w:p>
          <w:p w14:paraId="3626BF43" w14:textId="77777777" w:rsidR="009B503C" w:rsidRDefault="004743D2">
            <w:pPr>
              <w:widowControl w:val="0"/>
            </w:pPr>
            <w:r>
              <w:t>8:30 - 8:40</w:t>
            </w:r>
          </w:p>
        </w:tc>
      </w:tr>
      <w:tr w:rsidR="009B503C" w14:paraId="6DEEDAA6" w14:textId="77777777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8ED4" w14:textId="77777777" w:rsidR="009B503C" w:rsidRDefault="009B503C">
            <w:pPr>
              <w:widowControl w:val="0"/>
              <w:ind w:left="100"/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615D" w14:textId="77777777" w:rsidR="009B503C" w:rsidRDefault="004743D2">
            <w:pPr>
              <w:widowControl w:val="0"/>
              <w:numPr>
                <w:ilvl w:val="0"/>
                <w:numId w:val="1"/>
              </w:numPr>
            </w:pPr>
            <w:r>
              <w:t>Other Business</w:t>
            </w:r>
          </w:p>
          <w:p w14:paraId="4F47FA7C" w14:textId="77777777" w:rsidR="009B503C" w:rsidRDefault="004743D2">
            <w:pPr>
              <w:widowControl w:val="0"/>
              <w:numPr>
                <w:ilvl w:val="1"/>
                <w:numId w:val="1"/>
              </w:numPr>
            </w:pPr>
            <w:r>
              <w:t>Parents/Guardians as Partners Conference</w:t>
            </w:r>
          </w:p>
          <w:p w14:paraId="17614EC0" w14:textId="77777777" w:rsidR="009B503C" w:rsidRDefault="004743D2">
            <w:pPr>
              <w:widowControl w:val="0"/>
              <w:numPr>
                <w:ilvl w:val="0"/>
                <w:numId w:val="1"/>
              </w:numPr>
            </w:pPr>
            <w:r>
              <w:t>Thank you to departing SEAC members</w:t>
            </w:r>
          </w:p>
          <w:p w14:paraId="0B16DE37" w14:textId="77777777" w:rsidR="009B503C" w:rsidRDefault="004743D2">
            <w:pPr>
              <w:widowControl w:val="0"/>
              <w:numPr>
                <w:ilvl w:val="0"/>
                <w:numId w:val="1"/>
              </w:numPr>
            </w:pPr>
            <w:r>
              <w:t>Adjournment</w:t>
            </w:r>
          </w:p>
          <w:p w14:paraId="07579BE1" w14:textId="77777777" w:rsidR="009B503C" w:rsidRDefault="009B503C">
            <w:pPr>
              <w:spacing w:line="240" w:lineRule="auto"/>
            </w:pPr>
          </w:p>
          <w:p w14:paraId="4703CD8C" w14:textId="77777777" w:rsidR="009B503C" w:rsidRDefault="004743D2">
            <w:pPr>
              <w:spacing w:line="240" w:lineRule="auto"/>
            </w:pPr>
            <w:r>
              <w:t>Next meeting</w:t>
            </w:r>
          </w:p>
          <w:p w14:paraId="77F14048" w14:textId="77777777" w:rsidR="009B503C" w:rsidRDefault="004743D2">
            <w:pPr>
              <w:spacing w:line="240" w:lineRule="auto"/>
            </w:pPr>
            <w:r>
              <w:t xml:space="preserve">January 9, </w:t>
            </w:r>
            <w:proofErr w:type="gramStart"/>
            <w:r>
              <w:t>2022</w:t>
            </w:r>
            <w:proofErr w:type="gramEnd"/>
            <w:r>
              <w:t xml:space="preserve">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C14D8" w14:textId="77777777" w:rsidR="009B503C" w:rsidRDefault="004743D2">
            <w:pPr>
              <w:widowControl w:val="0"/>
            </w:pPr>
            <w:r>
              <w:t>Chair</w:t>
            </w:r>
          </w:p>
          <w:p w14:paraId="04F8AB11" w14:textId="77777777" w:rsidR="009B503C" w:rsidRDefault="004743D2">
            <w:pPr>
              <w:widowControl w:val="0"/>
            </w:pPr>
            <w:r>
              <w:t>Richard C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63BF" w14:textId="77777777" w:rsidR="009B503C" w:rsidRDefault="004743D2">
            <w:pPr>
              <w:widowControl w:val="0"/>
            </w:pPr>
            <w:r>
              <w:t>(20 minutes)</w:t>
            </w:r>
          </w:p>
          <w:p w14:paraId="464A758C" w14:textId="77777777" w:rsidR="009B503C" w:rsidRDefault="004743D2">
            <w:pPr>
              <w:widowControl w:val="0"/>
            </w:pPr>
            <w:r>
              <w:t>8:40 - 9:00</w:t>
            </w:r>
          </w:p>
          <w:p w14:paraId="318C4990" w14:textId="77777777" w:rsidR="009B503C" w:rsidRDefault="009B503C">
            <w:pPr>
              <w:widowControl w:val="0"/>
            </w:pPr>
          </w:p>
        </w:tc>
      </w:tr>
    </w:tbl>
    <w:p w14:paraId="7F46FB20" w14:textId="77777777" w:rsidR="009B503C" w:rsidRDefault="009B503C">
      <w:pPr>
        <w:spacing w:line="556" w:lineRule="auto"/>
        <w:ind w:right="6460"/>
      </w:pPr>
    </w:p>
    <w:sectPr w:rsidR="009B503C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4A7"/>
    <w:multiLevelType w:val="multilevel"/>
    <w:tmpl w:val="BC42A0E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FEF2701"/>
    <w:multiLevelType w:val="multilevel"/>
    <w:tmpl w:val="0060D8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3C"/>
    <w:rsid w:val="004743D2"/>
    <w:rsid w:val="009B503C"/>
    <w:rsid w:val="00EC59F8"/>
    <w:rsid w:val="00F2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B2A4"/>
  <w15:docId w15:val="{94DBEE86-1EDC-4A96-83A4-0ED965C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1196</Characters>
  <Application>Microsoft Office Word</Application>
  <DocSecurity>0</DocSecurity>
  <Lines>108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3</cp:revision>
  <dcterms:created xsi:type="dcterms:W3CDTF">2022-11-09T19:31:00Z</dcterms:created>
  <dcterms:modified xsi:type="dcterms:W3CDTF">2022-11-09T20:02:00Z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642c4bc4cb5ec4bd4c739a3aa458d17cb2d831e70a38b740fc580d5ee44f2491</vt:lpwstr>
  </property>
</Properties>
</file>