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33" w:rsidRDefault="00415984" w:rsidP="002F06BE">
      <w:pPr>
        <w:pStyle w:val="Heading1"/>
        <w:jc w:val="left"/>
      </w:pPr>
      <w:r>
        <w:rPr>
          <w:noProof/>
          <w:lang w:eastAsia="en-CA"/>
        </w:rPr>
        <w:drawing>
          <wp:inline distT="0" distB="0" distL="0" distR="0" wp14:anchorId="1F2CA357" wp14:editId="0E82FD87">
            <wp:extent cx="1224531" cy="912495"/>
            <wp:effectExtent l="0" t="0" r="0" b="1905"/>
            <wp:docPr id="4" name="Picture 2" descr="Toronto District School Board Logo" title="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ronto District School Board Logo" title="TDSB Logo"/>
                    <pic:cNvPicPr/>
                  </pic:nvPicPr>
                  <pic:blipFill rotWithShape="1">
                    <a:blip r:embed="rId9" cstate="print">
                      <a:extLst>
                        <a:ext uri="{28A0092B-C50C-407E-A947-70E740481C1C}">
                          <a14:useLocalDpi xmlns:a14="http://schemas.microsoft.com/office/drawing/2010/main" val="0"/>
                        </a:ext>
                      </a:extLst>
                    </a:blip>
                    <a:srcRect l="6269" t="10046" r="12810" b="13673"/>
                    <a:stretch/>
                  </pic:blipFill>
                  <pic:spPr bwMode="auto">
                    <a:xfrm>
                      <a:off x="0" y="0"/>
                      <a:ext cx="1224280" cy="912495"/>
                    </a:xfrm>
                    <a:prstGeom prst="rect">
                      <a:avLst/>
                    </a:prstGeom>
                    <a:ln>
                      <a:noFill/>
                    </a:ln>
                    <a:extLst>
                      <a:ext uri="{53640926-AAD7-44D8-BBD7-CCE9431645EC}">
                        <a14:shadowObscured xmlns:a14="http://schemas.microsoft.com/office/drawing/2010/main"/>
                      </a:ext>
                    </a:extLst>
                  </pic:spPr>
                </pic:pic>
              </a:graphicData>
            </a:graphic>
          </wp:inline>
        </w:drawing>
      </w:r>
    </w:p>
    <w:sdt>
      <w:sdtPr>
        <w:rPr>
          <w:rStyle w:val="Heading3Char"/>
          <w:b/>
        </w:rPr>
        <w:alias w:val="Title"/>
        <w:tag w:val=""/>
        <w:id w:val="183256416"/>
        <w:placeholder>
          <w:docPart w:val="AED51B9A63BD4117A0EDA5464D9D1E4B"/>
        </w:placeholder>
        <w:dataBinding w:prefixMappings="xmlns:ns0='http://purl.org/dc/elements/1.1/' xmlns:ns1='http://schemas.openxmlformats.org/package/2006/metadata/core-properties' " w:xpath="/ns1:coreProperties[1]/ns0:title[1]" w:storeItemID="{6C3C8BC8-F283-45AE-878A-BAB7291924A1}"/>
        <w:text/>
      </w:sdtPr>
      <w:sdtEndPr>
        <w:rPr>
          <w:rStyle w:val="Heading3Char"/>
        </w:rPr>
      </w:sdtEndPr>
      <w:sdtContent>
        <w:p w:rsidR="007D2E33" w:rsidRPr="00FD0B28" w:rsidRDefault="002646A7" w:rsidP="00FD0B28">
          <w:pPr>
            <w:pStyle w:val="Heading1"/>
            <w:rPr>
              <w:rStyle w:val="Heading3Char"/>
              <w:b/>
            </w:rPr>
          </w:pPr>
          <w:r w:rsidRPr="00FD0B28">
            <w:rPr>
              <w:rStyle w:val="Heading3Char"/>
              <w:b/>
            </w:rPr>
            <w:t>Proposed Operating Budget Plan - 2019-20</w:t>
          </w:r>
        </w:p>
      </w:sdtContent>
    </w:sdt>
    <w:p w:rsidR="00324BEC" w:rsidRDefault="00324BEC" w:rsidP="00455DAC">
      <w:pPr>
        <w:tabs>
          <w:tab w:val="left" w:pos="2160"/>
        </w:tabs>
      </w:pPr>
      <w:r w:rsidRPr="00324BEC">
        <w:rPr>
          <w:b/>
        </w:rPr>
        <w:t>To:</w:t>
      </w:r>
      <w:r w:rsidR="00455DAC">
        <w:rPr>
          <w:b/>
        </w:rPr>
        <w:tab/>
      </w:r>
      <w:sdt>
        <w:sdtPr>
          <w:id w:val="-1037424257"/>
          <w:placeholder>
            <w:docPart w:val="DefaultPlaceholder_1082065159"/>
          </w:placeholder>
          <w:comboBox>
            <w:listItem w:value="Choose an item."/>
            <w:listItem w:displayText="Audit Committee" w:value="Audit Committee"/>
            <w:listItem w:displayText="Committee of the Whole" w:value="Committee of the Whole"/>
            <w:listItem w:displayText="Committee of the Whole (Private)" w:value="Committee of the Whole (Private)"/>
            <w:listItem w:displayText="Director’s Performance Appraisal Committee" w:value="Director’s Performance Appraisal Committee"/>
            <w:listItem w:displayText="Finance, Budget and Enrolment Committee" w:value="Finance, Budget and Enrolment Committee"/>
            <w:listItem w:displayText="Governance and Policy Committee" w:value="Governance and Policy Committee"/>
            <w:listItem w:displayText="Health and Mental Well-being Committee" w:value="Health and Mental Well-being Committee"/>
            <w:listItem w:displayText="Negotiations Steering Committee" w:value="Negotiations Steering Committee"/>
            <w:listItem w:displayText="Program and School Services Committee" w:value="Program and School Services Committee"/>
            <w:listItem w:displayText="Regular Meeting" w:value="Regular Meeting"/>
            <w:listItem w:displayText="Special Finance, Budget and EnrolmentCommittee" w:value="Special Finance, Budget and EnrolmentCommittee"/>
            <w:listItem w:displayText="Special Governance and Policy Committee" w:value="Special Governance and Policy Committee"/>
            <w:listItem w:displayText="Special Planning and Priorities Committee" w:value="Special Planning and Priorities Committee"/>
            <w:listItem w:displayText="Special Program and School Services Committee" w:value="Special Program and School Services Committee"/>
            <w:listItem w:displayText="Special Regular Meeting" w:value="Special Regular Meeting"/>
            <w:listItem w:displayText="Special Committee of the Whole Board Meeting" w:value="Special Committee of the Whole Board Meeting"/>
          </w:comboBox>
        </w:sdtPr>
        <w:sdtEndPr/>
        <w:sdtContent>
          <w:r w:rsidR="002646A7">
            <w:t>Regular Meeting</w:t>
          </w:r>
        </w:sdtContent>
      </w:sdt>
    </w:p>
    <w:p w:rsidR="00324BEC" w:rsidRDefault="00324BEC" w:rsidP="00455DAC">
      <w:pPr>
        <w:tabs>
          <w:tab w:val="left" w:pos="2160"/>
        </w:tabs>
      </w:pPr>
      <w:r w:rsidRPr="00324BEC">
        <w:rPr>
          <w:b/>
        </w:rPr>
        <w:t>Date:</w:t>
      </w:r>
      <w:r w:rsidR="00455DAC">
        <w:rPr>
          <w:b/>
        </w:rPr>
        <w:tab/>
      </w:r>
      <w:sdt>
        <w:sdtPr>
          <w:id w:val="-115520390"/>
          <w:placeholder>
            <w:docPart w:val="5D2F942DBD1C43BDB3A37E142190641A"/>
          </w:placeholder>
          <w:date w:fullDate="2019-06-19T00:00:00Z">
            <w:dateFormat w:val="d MMMM, yyyy"/>
            <w:lid w:val="en-CA"/>
            <w:storeMappedDataAs w:val="dateTime"/>
            <w:calendar w:val="gregorian"/>
          </w:date>
        </w:sdtPr>
        <w:sdtEndPr/>
        <w:sdtContent>
          <w:r w:rsidR="002646A7">
            <w:t>19 June, 2019</w:t>
          </w:r>
        </w:sdtContent>
      </w:sdt>
    </w:p>
    <w:p w:rsidR="00324BEC" w:rsidRPr="00324BEC" w:rsidRDefault="00324BEC" w:rsidP="00455DAC">
      <w:pPr>
        <w:tabs>
          <w:tab w:val="left" w:pos="2160"/>
        </w:tabs>
      </w:pPr>
      <w:r w:rsidRPr="00324BEC">
        <w:rPr>
          <w:b/>
        </w:rPr>
        <w:t>Report No.:</w:t>
      </w:r>
      <w:r w:rsidR="00455DAC">
        <w:rPr>
          <w:b/>
        </w:rPr>
        <w:tab/>
      </w:r>
      <w:r w:rsidR="002646A7">
        <w:rPr>
          <w:rFonts w:cs="Arial"/>
          <w:color w:val="000000"/>
        </w:rPr>
        <w:t>06-19-3694</w:t>
      </w:r>
    </w:p>
    <w:p w:rsidR="007D2E33" w:rsidRPr="00FD0B28" w:rsidRDefault="007D2E33" w:rsidP="00FD0B28">
      <w:pPr>
        <w:pStyle w:val="Heading1"/>
        <w:jc w:val="left"/>
      </w:pPr>
      <w:r w:rsidRPr="00FD0B28">
        <w:t>Strategic Directions</w:t>
      </w:r>
    </w:p>
    <w:p w:rsidR="005E417D" w:rsidRDefault="00645E82" w:rsidP="004904F4">
      <w:pPr>
        <w:pStyle w:val="ListParagraph"/>
        <w:spacing w:before="120" w:after="120" w:line="300" w:lineRule="auto"/>
        <w:ind w:left="892" w:hanging="446"/>
      </w:pPr>
      <w:sdt>
        <w:sdtPr>
          <w:id w:val="1733039214"/>
          <w:placeholder>
            <w:docPart w:val="39A187B0927A495494C39F39ADB34BC3"/>
          </w:placeholder>
          <w:comboBox>
            <w:listItem w:value="Choose an item."/>
            <w:listItem w:displayText="Transform Student Learning" w:value="Transform Student Learning"/>
            <w:listItem w:displayText="Create a Culture for Student and Staff Well-Being" w:value="Create a Culture for Student and Staff Well-Being"/>
            <w:listItem w:displayText="Provide Equity of Access to Learning Opportunities for All Students" w:value="Provide Equity of Access to Learning Opportunities for All Students"/>
            <w:listItem w:displayText="Allocate Human and Financial Resources Strategically to Support Student Needs" w:value="Allocate Human and Financial Resources Strategically to Support Student Needs"/>
            <w:listItem w:displayText="Build Strong Relationships and Partnerships Within School Communities to Support Student Learning and Well-Being" w:value="Build Strong Relationships and Partnerships Within School Communities to Support Student Learning and Well-Being"/>
          </w:comboBox>
        </w:sdtPr>
        <w:sdtEndPr/>
        <w:sdtContent>
          <w:r w:rsidR="00D16589">
            <w:t>Transform Student Learning</w:t>
          </w:r>
        </w:sdtContent>
      </w:sdt>
    </w:p>
    <w:p w:rsidR="00FE473B" w:rsidRDefault="00645E82" w:rsidP="004904F4">
      <w:pPr>
        <w:pStyle w:val="ListParagraph"/>
        <w:spacing w:before="120" w:after="120" w:line="300" w:lineRule="auto"/>
        <w:ind w:left="892" w:hanging="446"/>
      </w:pPr>
      <w:sdt>
        <w:sdtPr>
          <w:id w:val="453455882"/>
          <w:placeholder>
            <w:docPart w:val="1D9845515AFE46DA927D612D749DCDA8"/>
          </w:placeholder>
          <w:comboBox>
            <w:listItem w:value="Choose an item."/>
            <w:listItem w:displayText="Transform Student Learning" w:value="Transform Student Learning"/>
            <w:listItem w:displayText="Create a Culture for Student and Staff Well-Being" w:value="Create a Culture for Student and Staff Well-Being"/>
            <w:listItem w:displayText="Provide Equity of Access to Learning Opportunities for All Students" w:value="Provide Equity of Access to Learning Opportunities for All Students"/>
            <w:listItem w:displayText="Allocate Human and Financial Resources Strategically to Support Student Needs" w:value="Allocate Human and Financial Resources Strategically to Support Student Needs"/>
            <w:listItem w:displayText="Build Strong Relationships and Partnerships Within School Communities to Support Student Learning and Well-Being" w:value="Build Strong Relationships and Partnerships Within School Communities to Support Student Learning and Well-Being"/>
          </w:comboBox>
        </w:sdtPr>
        <w:sdtEndPr/>
        <w:sdtContent>
          <w:r w:rsidR="00D16589">
            <w:t>Create a Culture for Student and Staff Well-Being</w:t>
          </w:r>
        </w:sdtContent>
      </w:sdt>
      <w:r w:rsidR="00FE473B">
        <w:t xml:space="preserve"> </w:t>
      </w:r>
    </w:p>
    <w:p w:rsidR="00FE473B" w:rsidRDefault="00645E82" w:rsidP="004904F4">
      <w:pPr>
        <w:pStyle w:val="ListParagraph"/>
        <w:spacing w:before="120" w:after="120" w:line="300" w:lineRule="auto"/>
        <w:ind w:left="892" w:hanging="446"/>
      </w:pPr>
      <w:sdt>
        <w:sdtPr>
          <w:id w:val="1703660381"/>
          <w:placeholder>
            <w:docPart w:val="82B765892E7F4C82A8308AB0D8ACA14F"/>
          </w:placeholder>
          <w:comboBox>
            <w:listItem w:value="Choose an item."/>
            <w:listItem w:displayText="Transform Student Learning" w:value="Transform Student Learning"/>
            <w:listItem w:displayText="Create a Culture for Student and Staff Well-Being" w:value="Create a Culture for Student and Staff Well-Being"/>
            <w:listItem w:displayText="Provide Equity of Access to Learning Opportunities for All Students" w:value="Provide Equity of Access to Learning Opportunities for All Students"/>
            <w:listItem w:displayText="Allocate Human and Financial Resources Strategically to Support Student Needs" w:value="Allocate Human and Financial Resources Strategically to Support Student Needs"/>
            <w:listItem w:displayText="Build Strong Relationships and Partnerships Within School Communities to Support Student Learning and Well-Being" w:value="Build Strong Relationships and Partnerships Within School Communities to Support Student Learning and Well-Being"/>
          </w:comboBox>
        </w:sdtPr>
        <w:sdtEndPr/>
        <w:sdtContent>
          <w:r w:rsidR="00D16589">
            <w:t>Provide Equity of Access to Learning Opportunities for All Students</w:t>
          </w:r>
        </w:sdtContent>
      </w:sdt>
      <w:r w:rsidR="00FE473B">
        <w:t xml:space="preserve"> </w:t>
      </w:r>
    </w:p>
    <w:p w:rsidR="007D2E33" w:rsidRDefault="00645E82" w:rsidP="004904F4">
      <w:pPr>
        <w:pStyle w:val="ListParagraph"/>
        <w:spacing w:before="120" w:after="120" w:line="300" w:lineRule="auto"/>
        <w:ind w:left="892" w:hanging="446"/>
      </w:pPr>
      <w:sdt>
        <w:sdtPr>
          <w:id w:val="-1034427199"/>
          <w:placeholder>
            <w:docPart w:val="9ACB17BF403C474FB03C2581E68F6CDC"/>
          </w:placeholder>
          <w:comboBox>
            <w:listItem w:value="Choose an item."/>
            <w:listItem w:displayText="Transform Student Learning" w:value="Transform Student Learning"/>
            <w:listItem w:displayText="Create a Culture for Student and Staff Well-Being" w:value="Create a Culture for Student and Staff Well-Being"/>
            <w:listItem w:displayText="Provide Equity of Access to Learning Opportunities for All Students" w:value="Provide Equity of Access to Learning Opportunities for All Students"/>
            <w:listItem w:displayText="Allocate Human and Financial Resources Strategically to Support Student Needs" w:value="Allocate Human and Financial Resources Strategically to Support Student Needs"/>
            <w:listItem w:displayText="Build Strong Relationships and Partnerships Within School Communities to Support Student Learning and Well-Being" w:value="Build Strong Relationships and Partnerships Within School Communities to Support Student Learning and Well-Being"/>
          </w:comboBox>
        </w:sdtPr>
        <w:sdtEndPr/>
        <w:sdtContent>
          <w:r w:rsidR="00D16589">
            <w:t>Allocate Human and Financial Resources Strategically to Support Student Needs</w:t>
          </w:r>
        </w:sdtContent>
      </w:sdt>
    </w:p>
    <w:p w:rsidR="00FE473B" w:rsidRDefault="00645E82" w:rsidP="004904F4">
      <w:pPr>
        <w:pStyle w:val="ListParagraph"/>
        <w:spacing w:before="120" w:after="120" w:line="300" w:lineRule="auto"/>
        <w:ind w:left="892" w:hanging="446"/>
      </w:pPr>
      <w:sdt>
        <w:sdtPr>
          <w:id w:val="1333879992"/>
          <w:placeholder>
            <w:docPart w:val="3D22F88E47794F5A89A9E351B90FEBF5"/>
          </w:placeholder>
          <w:comboBox>
            <w:listItem w:value="Choose an item."/>
            <w:listItem w:displayText="Transform Student Learning" w:value="Transform Student Learning"/>
            <w:listItem w:displayText="Create a Culture for Student and Staff Well-Being" w:value="Create a Culture for Student and Staff Well-Being"/>
            <w:listItem w:displayText="Provide Equity of Access to Learning Opportunities for All Students" w:value="Provide Equity of Access to Learning Opportunities for All Students"/>
            <w:listItem w:displayText="Allocate Human and Financial Resources Strategically to Support Student Needs" w:value="Allocate Human and Financial Resources Strategically to Support Student Needs"/>
            <w:listItem w:displayText="Build Strong Relationships and Partnerships Within School Communities to Support Student Learning and Well-Being" w:value="Build Strong Relationships and Partnerships Within School Communities to Support Student Learning and Well-Being"/>
          </w:comboBox>
        </w:sdtPr>
        <w:sdtEndPr/>
        <w:sdtContent>
          <w:r w:rsidR="00D16589">
            <w:t>Build Strong Relationships and Partnerships Within School Communities to Support Student Learning and Well-Being</w:t>
          </w:r>
        </w:sdtContent>
      </w:sdt>
    </w:p>
    <w:p w:rsidR="007D2E33" w:rsidRDefault="007D2E33" w:rsidP="00FD0B28">
      <w:pPr>
        <w:pStyle w:val="Heading1"/>
        <w:jc w:val="left"/>
      </w:pPr>
      <w:r>
        <w:t>Recommendation</w:t>
      </w:r>
    </w:p>
    <w:sdt>
      <w:sdtPr>
        <w:rPr>
          <w:rFonts w:eastAsia="Arial" w:cs="Arial"/>
          <w:color w:val="000000"/>
          <w:lang w:eastAsia="en-CA"/>
        </w:rPr>
        <w:alias w:val="Recommendation"/>
        <w:tag w:val="eRecommendation"/>
        <w:id w:val="-392512931"/>
        <w:lock w:val="sdtLocked"/>
        <w:placeholder>
          <w:docPart w:val="DefaultPlaceholder_1082065158"/>
        </w:placeholder>
      </w:sdtPr>
      <w:sdtEndPr/>
      <w:sdtContent>
        <w:p w:rsidR="00B920FA" w:rsidRDefault="007D2E33" w:rsidP="004904F4">
          <w:r>
            <w:t>It is recommended that</w:t>
          </w:r>
          <w:r w:rsidR="00B920FA">
            <w:t>:</w:t>
          </w:r>
        </w:p>
        <w:p w:rsidR="00B920FA" w:rsidRDefault="002646A7" w:rsidP="004904F4">
          <w:pPr>
            <w:pStyle w:val="ListParagraph"/>
            <w:numPr>
              <w:ilvl w:val="0"/>
              <w:numId w:val="7"/>
            </w:numPr>
            <w:spacing w:line="300" w:lineRule="auto"/>
          </w:pPr>
          <w:r>
            <w:t xml:space="preserve">the Proposed Operating Budget Plan for </w:t>
          </w:r>
          <w:r w:rsidR="008B053A">
            <w:t xml:space="preserve">the </w:t>
          </w:r>
          <w:r w:rsidR="00BC092B">
            <w:t>2019-20 school y</w:t>
          </w:r>
          <w:bookmarkStart w:id="0" w:name="_GoBack"/>
          <w:bookmarkEnd w:id="0"/>
          <w:r>
            <w:t>ear</w:t>
          </w:r>
          <w:r w:rsidR="00D26BAF">
            <w:t xml:space="preserve"> be approved, including reductions in 2020-21 as outlined in Appendix </w:t>
          </w:r>
          <w:r w:rsidR="00991C40">
            <w:t>A</w:t>
          </w:r>
          <w:r w:rsidR="00D26BAF">
            <w:t>; and</w:t>
          </w:r>
        </w:p>
        <w:p w:rsidR="007D2E33" w:rsidRDefault="00D26BAF" w:rsidP="00D26BAF">
          <w:pPr>
            <w:pStyle w:val="ListParagraph"/>
            <w:numPr>
              <w:ilvl w:val="0"/>
              <w:numId w:val="7"/>
            </w:numPr>
            <w:spacing w:line="300" w:lineRule="auto"/>
          </w:pPr>
          <w:proofErr w:type="gramStart"/>
          <w:r>
            <w:t>it</w:t>
          </w:r>
          <w:proofErr w:type="gramEnd"/>
          <w:r>
            <w:t xml:space="preserve"> is understood that as part of this two year plan, that reserves will be used in 2019-20 to balance the revenues of the Board.</w:t>
          </w:r>
        </w:p>
      </w:sdtContent>
    </w:sdt>
    <w:p w:rsidR="007D2E33" w:rsidRDefault="007D2E33" w:rsidP="00FD0B28">
      <w:pPr>
        <w:pStyle w:val="Heading1"/>
        <w:jc w:val="left"/>
      </w:pPr>
      <w:r>
        <w:t>Context</w:t>
      </w:r>
    </w:p>
    <w:p w:rsidR="00EB015E" w:rsidRDefault="00EB015E" w:rsidP="00EB015E">
      <w:pPr>
        <w:pStyle w:val="NormalWeb"/>
        <w:spacing w:line="300" w:lineRule="auto"/>
        <w:rPr>
          <w:rFonts w:ascii="Arial" w:hAnsi="Arial" w:cs="Arial"/>
          <w:color w:val="000000" w:themeColor="text1"/>
          <w:lang w:val="en-US"/>
        </w:rPr>
      </w:pPr>
      <w:r w:rsidRPr="00EB015E">
        <w:rPr>
          <w:rFonts w:ascii="Arial" w:hAnsi="Arial" w:cs="Arial"/>
          <w:color w:val="000000" w:themeColor="text1"/>
        </w:rPr>
        <w:t xml:space="preserve">At </w:t>
      </w:r>
      <w:r w:rsidR="004C4B3B">
        <w:rPr>
          <w:rFonts w:ascii="Arial" w:hAnsi="Arial" w:cs="Arial"/>
          <w:color w:val="000000" w:themeColor="text1"/>
        </w:rPr>
        <w:t xml:space="preserve">the </w:t>
      </w:r>
      <w:r w:rsidRPr="00EB015E">
        <w:rPr>
          <w:rFonts w:ascii="Arial" w:hAnsi="Arial" w:cs="Arial"/>
          <w:color w:val="000000" w:themeColor="text1"/>
        </w:rPr>
        <w:t xml:space="preserve">Committee of the Whole </w:t>
      </w:r>
      <w:r w:rsidR="004C4B3B">
        <w:rPr>
          <w:rFonts w:ascii="Arial" w:hAnsi="Arial" w:cs="Arial"/>
          <w:color w:val="000000" w:themeColor="text1"/>
        </w:rPr>
        <w:t xml:space="preserve">meeting </w:t>
      </w:r>
      <w:r w:rsidRPr="00EB015E">
        <w:rPr>
          <w:rFonts w:ascii="Arial" w:hAnsi="Arial" w:cs="Arial"/>
          <w:color w:val="000000" w:themeColor="text1"/>
        </w:rPr>
        <w:t xml:space="preserve">on 11 June 2019, </w:t>
      </w:r>
      <w:r w:rsidR="004C4B3B">
        <w:rPr>
          <w:rFonts w:ascii="Arial" w:hAnsi="Arial" w:cs="Arial"/>
          <w:color w:val="000000" w:themeColor="text1"/>
        </w:rPr>
        <w:t xml:space="preserve">the </w:t>
      </w:r>
      <w:r w:rsidRPr="00EB015E">
        <w:rPr>
          <w:rFonts w:ascii="Arial" w:hAnsi="Arial" w:cs="Arial"/>
          <w:color w:val="000000" w:themeColor="text1"/>
        </w:rPr>
        <w:t>Toronto District School Board (TDSB) trustees voted to recommend to the Board</w:t>
      </w:r>
      <w:r w:rsidR="00774EE9">
        <w:rPr>
          <w:rFonts w:ascii="Arial" w:hAnsi="Arial" w:cs="Arial"/>
          <w:color w:val="000000" w:themeColor="text1"/>
        </w:rPr>
        <w:t>,</w:t>
      </w:r>
      <w:r w:rsidRPr="00EB015E">
        <w:rPr>
          <w:rFonts w:ascii="Arial" w:hAnsi="Arial" w:cs="Arial"/>
          <w:color w:val="000000" w:themeColor="text1"/>
        </w:rPr>
        <w:t xml:space="preserve"> staff’s modified proposed budget reductions needed to balance the 2019-20 Operating Budget. </w:t>
      </w:r>
      <w:r w:rsidR="009E6C91">
        <w:rPr>
          <w:rFonts w:ascii="Arial" w:hAnsi="Arial" w:cs="Arial"/>
          <w:color w:val="000000" w:themeColor="text1"/>
        </w:rPr>
        <w:t>This recommendation includes the use of working fund reserves to offset the revenue shortfall in 2019-20</w:t>
      </w:r>
      <w:r w:rsidR="00421C71">
        <w:rPr>
          <w:rFonts w:ascii="Arial" w:hAnsi="Arial" w:cs="Arial"/>
          <w:color w:val="000000" w:themeColor="text1"/>
        </w:rPr>
        <w:t xml:space="preserve"> and further reductions to operating expenses in 2020-21</w:t>
      </w:r>
      <w:r w:rsidR="009E6C91">
        <w:rPr>
          <w:rFonts w:ascii="Arial" w:hAnsi="Arial" w:cs="Arial"/>
          <w:color w:val="000000" w:themeColor="text1"/>
        </w:rPr>
        <w:t xml:space="preserve">.  </w:t>
      </w:r>
      <w:r w:rsidRPr="00EB015E">
        <w:rPr>
          <w:rFonts w:ascii="Arial" w:hAnsi="Arial" w:cs="Arial"/>
          <w:color w:val="000000" w:themeColor="text1"/>
        </w:rPr>
        <w:t>The Boa</w:t>
      </w:r>
      <w:r w:rsidR="00421C71">
        <w:rPr>
          <w:rFonts w:ascii="Arial" w:hAnsi="Arial" w:cs="Arial"/>
          <w:color w:val="000000" w:themeColor="text1"/>
        </w:rPr>
        <w:t xml:space="preserve">rd will consider approving the </w:t>
      </w:r>
      <w:r w:rsidRPr="00EB015E">
        <w:rPr>
          <w:rFonts w:ascii="Arial" w:hAnsi="Arial" w:cs="Arial"/>
          <w:color w:val="000000" w:themeColor="text1"/>
        </w:rPr>
        <w:t xml:space="preserve">proposed budget at </w:t>
      </w:r>
      <w:r w:rsidR="004C4B3B">
        <w:rPr>
          <w:rFonts w:ascii="Arial" w:hAnsi="Arial" w:cs="Arial"/>
          <w:color w:val="000000" w:themeColor="text1"/>
        </w:rPr>
        <w:t xml:space="preserve">its Regular Meeting on 19 </w:t>
      </w:r>
      <w:r w:rsidRPr="00EB015E">
        <w:rPr>
          <w:rFonts w:ascii="Arial" w:hAnsi="Arial" w:cs="Arial"/>
          <w:color w:val="000000" w:themeColor="text1"/>
        </w:rPr>
        <w:t xml:space="preserve">June 2019. </w:t>
      </w:r>
      <w:r w:rsidRPr="00EB015E">
        <w:rPr>
          <w:rFonts w:ascii="Arial" w:hAnsi="Arial" w:cs="Arial"/>
          <w:color w:val="000000" w:themeColor="text1"/>
          <w:lang w:val="en-US"/>
        </w:rPr>
        <w:t xml:space="preserve">Trustees are required by law to approve a balanced budget by </w:t>
      </w:r>
      <w:r w:rsidR="004C4B3B">
        <w:rPr>
          <w:rFonts w:ascii="Arial" w:hAnsi="Arial" w:cs="Arial"/>
          <w:color w:val="000000" w:themeColor="text1"/>
          <w:lang w:val="en-US"/>
        </w:rPr>
        <w:t xml:space="preserve">30 </w:t>
      </w:r>
      <w:r w:rsidRPr="00EB015E">
        <w:rPr>
          <w:rFonts w:ascii="Arial" w:hAnsi="Arial" w:cs="Arial"/>
          <w:color w:val="000000" w:themeColor="text1"/>
          <w:lang w:val="en-US"/>
        </w:rPr>
        <w:t>June</w:t>
      </w:r>
      <w:r w:rsidR="00966941">
        <w:rPr>
          <w:rFonts w:ascii="Arial" w:hAnsi="Arial" w:cs="Arial"/>
          <w:color w:val="000000" w:themeColor="text1"/>
          <w:lang w:val="en-US"/>
        </w:rPr>
        <w:t xml:space="preserve"> 2019</w:t>
      </w:r>
      <w:r w:rsidRPr="00EB015E">
        <w:rPr>
          <w:rFonts w:ascii="Arial" w:hAnsi="Arial" w:cs="Arial"/>
          <w:color w:val="000000" w:themeColor="text1"/>
          <w:lang w:val="en-US"/>
        </w:rPr>
        <w:t>.</w:t>
      </w:r>
    </w:p>
    <w:p w:rsidR="00966941" w:rsidRDefault="00966941" w:rsidP="00EB015E">
      <w:pPr>
        <w:pStyle w:val="NormalWeb"/>
        <w:spacing w:line="300" w:lineRule="auto"/>
        <w:rPr>
          <w:rFonts w:ascii="Arial" w:hAnsi="Arial" w:cs="Arial"/>
          <w:color w:val="000000" w:themeColor="text1"/>
          <w:lang w:val="en-US"/>
        </w:rPr>
      </w:pPr>
    </w:p>
    <w:p w:rsidR="009D6AFD" w:rsidRPr="009D6AFD" w:rsidRDefault="009D6AFD" w:rsidP="00EB015E">
      <w:pPr>
        <w:pStyle w:val="NormalWeb"/>
        <w:spacing w:line="300" w:lineRule="auto"/>
        <w:rPr>
          <w:rFonts w:ascii="Arial" w:hAnsi="Arial" w:cs="Arial"/>
          <w:color w:val="000000" w:themeColor="text1"/>
        </w:rPr>
      </w:pPr>
      <w:r w:rsidRPr="009D6AFD">
        <w:rPr>
          <w:rFonts w:ascii="Arial" w:hAnsi="Arial" w:cs="Arial"/>
        </w:rPr>
        <w:t xml:space="preserve">The chart below provides a high-level summary of the proposed budget reductions and changes to program/service delivery. For additional information and a detailed description of each proposed reduction/change, please see Appendix A.  </w:t>
      </w:r>
    </w:p>
    <w:p w:rsidR="00E74E19" w:rsidRPr="000F44E6" w:rsidRDefault="00E74E19" w:rsidP="00FD0B28">
      <w:pPr>
        <w:pStyle w:val="Heading1"/>
      </w:pPr>
      <w:r w:rsidRPr="000F44E6">
        <w:t xml:space="preserve">Summary Chart – Proposed Budget Reductions and Changes to </w:t>
      </w:r>
      <w:r w:rsidR="000F44E6">
        <w:t xml:space="preserve">   </w:t>
      </w:r>
      <w:r w:rsidRPr="000F44E6">
        <w:t>Program/Service Delivery</w:t>
      </w:r>
    </w:p>
    <w:tbl>
      <w:tblPr>
        <w:tblStyle w:val="TableGrid"/>
        <w:tblW w:w="9270" w:type="dxa"/>
        <w:tblInd w:w="288" w:type="dxa"/>
        <w:tblLook w:val="04A0" w:firstRow="1" w:lastRow="0" w:firstColumn="1" w:lastColumn="0" w:noHBand="0" w:noVBand="1"/>
      </w:tblPr>
      <w:tblGrid>
        <w:gridCol w:w="5490"/>
        <w:gridCol w:w="1890"/>
        <w:gridCol w:w="1890"/>
      </w:tblGrid>
      <w:tr w:rsidR="00E74E19" w:rsidRPr="006F0D72" w:rsidTr="00D246F0">
        <w:trPr>
          <w:tblHeader/>
        </w:trPr>
        <w:tc>
          <w:tcPr>
            <w:tcW w:w="5490" w:type="dxa"/>
            <w:shd w:val="clear" w:color="auto" w:fill="EEECE1" w:themeFill="background2"/>
            <w:vAlign w:val="center"/>
          </w:tcPr>
          <w:p w:rsidR="00E74E19" w:rsidRPr="00597BF0" w:rsidRDefault="00E74E19" w:rsidP="00E74E19">
            <w:pPr>
              <w:spacing w:before="0" w:after="0"/>
              <w:jc w:val="center"/>
              <w:rPr>
                <w:rFonts w:cs="Arial"/>
                <w:b/>
                <w:sz w:val="22"/>
              </w:rPr>
            </w:pPr>
            <w:r w:rsidRPr="00597BF0">
              <w:rPr>
                <w:rFonts w:cs="Arial"/>
                <w:b/>
                <w:sz w:val="22"/>
              </w:rPr>
              <w:t>Department/Area</w:t>
            </w:r>
          </w:p>
        </w:tc>
        <w:tc>
          <w:tcPr>
            <w:tcW w:w="1890" w:type="dxa"/>
            <w:shd w:val="clear" w:color="auto" w:fill="EEECE1" w:themeFill="background2"/>
            <w:vAlign w:val="center"/>
          </w:tcPr>
          <w:p w:rsidR="00E74E19" w:rsidRPr="00597BF0" w:rsidRDefault="00E74E19" w:rsidP="00E74E19">
            <w:pPr>
              <w:spacing w:before="0" w:after="0"/>
              <w:jc w:val="center"/>
              <w:rPr>
                <w:rFonts w:cs="Arial"/>
                <w:b/>
                <w:sz w:val="22"/>
              </w:rPr>
            </w:pPr>
            <w:r w:rsidRPr="00597BF0">
              <w:rPr>
                <w:rFonts w:cs="Arial"/>
                <w:b/>
                <w:sz w:val="22"/>
              </w:rPr>
              <w:t>Amount</w:t>
            </w:r>
          </w:p>
          <w:p w:rsidR="00E74E19" w:rsidRPr="00597BF0" w:rsidRDefault="00E74E19" w:rsidP="00E74E19">
            <w:pPr>
              <w:spacing w:before="0" w:after="0"/>
              <w:jc w:val="center"/>
              <w:rPr>
                <w:rFonts w:cs="Arial"/>
                <w:b/>
                <w:sz w:val="22"/>
              </w:rPr>
            </w:pPr>
            <w:r w:rsidRPr="00597BF0">
              <w:rPr>
                <w:rFonts w:cs="Arial"/>
                <w:b/>
                <w:sz w:val="22"/>
              </w:rPr>
              <w:t>(Savings or Revenue Generated)</w:t>
            </w:r>
            <w:r w:rsidR="009E4B7C">
              <w:rPr>
                <w:rFonts w:cs="Arial"/>
                <w:b/>
                <w:sz w:val="22"/>
              </w:rPr>
              <w:t xml:space="preserve">       </w:t>
            </w:r>
            <w:r w:rsidRPr="00597BF0">
              <w:rPr>
                <w:rFonts w:cs="Arial"/>
                <w:b/>
                <w:sz w:val="22"/>
              </w:rPr>
              <w:t xml:space="preserve"> Year 1</w:t>
            </w:r>
          </w:p>
        </w:tc>
        <w:tc>
          <w:tcPr>
            <w:tcW w:w="1890" w:type="dxa"/>
            <w:shd w:val="clear" w:color="auto" w:fill="EEECE1" w:themeFill="background2"/>
            <w:vAlign w:val="center"/>
          </w:tcPr>
          <w:p w:rsidR="00E74E19" w:rsidRPr="00597BF0" w:rsidRDefault="00E74E19" w:rsidP="00E74E19">
            <w:pPr>
              <w:spacing w:before="0" w:after="0"/>
              <w:jc w:val="center"/>
              <w:rPr>
                <w:rFonts w:cs="Arial"/>
                <w:b/>
                <w:sz w:val="22"/>
              </w:rPr>
            </w:pPr>
            <w:r w:rsidRPr="00597BF0">
              <w:rPr>
                <w:rFonts w:cs="Arial"/>
                <w:b/>
                <w:sz w:val="22"/>
              </w:rPr>
              <w:t>Amount</w:t>
            </w:r>
          </w:p>
          <w:p w:rsidR="00E74E19" w:rsidRPr="00597BF0" w:rsidRDefault="00E74E19" w:rsidP="00E74E19">
            <w:pPr>
              <w:spacing w:before="0" w:after="0"/>
              <w:jc w:val="center"/>
              <w:rPr>
                <w:rFonts w:cs="Arial"/>
                <w:b/>
                <w:sz w:val="22"/>
              </w:rPr>
            </w:pPr>
            <w:r w:rsidRPr="00597BF0">
              <w:rPr>
                <w:rFonts w:cs="Arial"/>
                <w:b/>
                <w:sz w:val="22"/>
              </w:rPr>
              <w:t>(Savings or Revenue Generated)</w:t>
            </w:r>
            <w:r w:rsidRPr="00597BF0">
              <w:rPr>
                <w:rFonts w:cs="Arial"/>
                <w:b/>
                <w:sz w:val="22"/>
              </w:rPr>
              <w:br/>
              <w:t>Year 2</w:t>
            </w: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Learning Centres</w:t>
            </w:r>
          </w:p>
        </w:tc>
        <w:tc>
          <w:tcPr>
            <w:tcW w:w="1890" w:type="dxa"/>
          </w:tcPr>
          <w:p w:rsidR="00E74E19" w:rsidRPr="00597BF0" w:rsidRDefault="00E74E19" w:rsidP="009D6AFD">
            <w:pPr>
              <w:spacing w:before="0" w:after="0"/>
              <w:jc w:val="center"/>
              <w:rPr>
                <w:rFonts w:cs="Arial"/>
                <w:sz w:val="22"/>
              </w:rPr>
            </w:pPr>
            <w:r w:rsidRPr="00597BF0">
              <w:rPr>
                <w:rFonts w:cs="Arial"/>
                <w:sz w:val="22"/>
              </w:rPr>
              <w:t>$7.22 million</w:t>
            </w:r>
          </w:p>
        </w:tc>
        <w:tc>
          <w:tcPr>
            <w:tcW w:w="1890" w:type="dxa"/>
          </w:tcPr>
          <w:p w:rsidR="00E74E19" w:rsidRPr="00597BF0" w:rsidRDefault="00E74E19" w:rsidP="009D6AFD">
            <w:pPr>
              <w:spacing w:before="0" w:after="0"/>
              <w:jc w:val="center"/>
              <w:rPr>
                <w:rFonts w:cs="Arial"/>
                <w:sz w:val="22"/>
              </w:rPr>
            </w:pPr>
            <w:r w:rsidRPr="00597BF0">
              <w:rPr>
                <w:rFonts w:cs="Arial"/>
                <w:sz w:val="22"/>
              </w:rPr>
              <w:t>($1.4) million</w:t>
            </w: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Senior Team</w:t>
            </w:r>
          </w:p>
        </w:tc>
        <w:tc>
          <w:tcPr>
            <w:tcW w:w="1890" w:type="dxa"/>
          </w:tcPr>
          <w:p w:rsidR="00E74E19" w:rsidRPr="00597BF0" w:rsidRDefault="00E74E19" w:rsidP="009D6AFD">
            <w:pPr>
              <w:spacing w:before="0" w:after="0"/>
              <w:jc w:val="center"/>
              <w:rPr>
                <w:rFonts w:cs="Arial"/>
                <w:sz w:val="22"/>
              </w:rPr>
            </w:pPr>
            <w:r w:rsidRPr="00597BF0">
              <w:rPr>
                <w:rFonts w:cs="Arial"/>
                <w:sz w:val="22"/>
              </w:rPr>
              <w:t>$2.34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Centrally Assigned Principals</w:t>
            </w:r>
          </w:p>
        </w:tc>
        <w:tc>
          <w:tcPr>
            <w:tcW w:w="1890" w:type="dxa"/>
          </w:tcPr>
          <w:p w:rsidR="00E74E19" w:rsidRPr="00597BF0" w:rsidRDefault="00E74E19" w:rsidP="009D6AFD">
            <w:pPr>
              <w:spacing w:before="0" w:after="0"/>
              <w:jc w:val="center"/>
              <w:rPr>
                <w:rFonts w:cs="Arial"/>
                <w:sz w:val="22"/>
              </w:rPr>
            </w:pPr>
            <w:r w:rsidRPr="00597BF0">
              <w:rPr>
                <w:rFonts w:cs="Arial"/>
                <w:sz w:val="22"/>
              </w:rPr>
              <w:t>$2.13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Central Administration</w:t>
            </w:r>
          </w:p>
        </w:tc>
        <w:tc>
          <w:tcPr>
            <w:tcW w:w="1890" w:type="dxa"/>
          </w:tcPr>
          <w:p w:rsidR="00E74E19" w:rsidRPr="00597BF0" w:rsidRDefault="00E74E19" w:rsidP="009D6AFD">
            <w:pPr>
              <w:spacing w:before="0" w:after="0"/>
              <w:jc w:val="center"/>
              <w:rPr>
                <w:rFonts w:cs="Arial"/>
                <w:sz w:val="22"/>
              </w:rPr>
            </w:pPr>
            <w:r w:rsidRPr="00597BF0">
              <w:rPr>
                <w:rFonts w:cs="Arial"/>
                <w:sz w:val="22"/>
              </w:rPr>
              <w:t>$5.38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Outdoor Education</w:t>
            </w:r>
          </w:p>
        </w:tc>
        <w:tc>
          <w:tcPr>
            <w:tcW w:w="1890" w:type="dxa"/>
          </w:tcPr>
          <w:p w:rsidR="00E74E19" w:rsidRPr="00597BF0" w:rsidRDefault="00E74E19" w:rsidP="009D6AFD">
            <w:pPr>
              <w:spacing w:before="0" w:after="0"/>
              <w:jc w:val="center"/>
              <w:rPr>
                <w:rFonts w:cs="Arial"/>
                <w:sz w:val="22"/>
              </w:rPr>
            </w:pPr>
            <w:r w:rsidRPr="00597BF0">
              <w:rPr>
                <w:rFonts w:cs="Arial"/>
                <w:sz w:val="22"/>
              </w:rPr>
              <w:t>$2.90 million</w:t>
            </w:r>
          </w:p>
        </w:tc>
        <w:tc>
          <w:tcPr>
            <w:tcW w:w="1890" w:type="dxa"/>
          </w:tcPr>
          <w:p w:rsidR="00E74E19" w:rsidRPr="00597BF0" w:rsidRDefault="00E74E19" w:rsidP="009D6AFD">
            <w:pPr>
              <w:spacing w:before="0" w:after="0"/>
              <w:jc w:val="center"/>
              <w:rPr>
                <w:rFonts w:cs="Arial"/>
                <w:sz w:val="22"/>
              </w:rPr>
            </w:pPr>
            <w:r w:rsidRPr="00597BF0">
              <w:rPr>
                <w:rFonts w:cs="Arial"/>
                <w:sz w:val="22"/>
              </w:rPr>
              <w:t>$1.51 million</w:t>
            </w:r>
          </w:p>
        </w:tc>
      </w:tr>
      <w:tr w:rsidR="00E74E19" w:rsidRPr="006F0D72" w:rsidTr="00D246F0">
        <w:tc>
          <w:tcPr>
            <w:tcW w:w="5490" w:type="dxa"/>
          </w:tcPr>
          <w:p w:rsidR="00E74E19" w:rsidRPr="00597BF0" w:rsidRDefault="00E74E19" w:rsidP="00535E46">
            <w:pPr>
              <w:spacing w:before="0" w:after="0"/>
              <w:rPr>
                <w:rFonts w:cs="Arial"/>
                <w:sz w:val="22"/>
              </w:rPr>
            </w:pPr>
            <w:r w:rsidRPr="00597BF0">
              <w:rPr>
                <w:rFonts w:cs="Arial"/>
                <w:sz w:val="22"/>
              </w:rPr>
              <w:t>Continuing Education – International Languages</w:t>
            </w:r>
          </w:p>
        </w:tc>
        <w:tc>
          <w:tcPr>
            <w:tcW w:w="1890" w:type="dxa"/>
          </w:tcPr>
          <w:p w:rsidR="00E74E19" w:rsidRPr="00597BF0" w:rsidRDefault="00E74E19" w:rsidP="009D6AFD">
            <w:pPr>
              <w:spacing w:before="0" w:after="0"/>
              <w:jc w:val="center"/>
              <w:rPr>
                <w:rFonts w:cs="Arial"/>
                <w:sz w:val="22"/>
              </w:rPr>
            </w:pPr>
            <w:r w:rsidRPr="00597BF0">
              <w:rPr>
                <w:rFonts w:cs="Arial"/>
                <w:sz w:val="22"/>
              </w:rPr>
              <w:t>$0.1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International Baccalaureate Program</w:t>
            </w:r>
          </w:p>
        </w:tc>
        <w:tc>
          <w:tcPr>
            <w:tcW w:w="1890" w:type="dxa"/>
          </w:tcPr>
          <w:p w:rsidR="00E74E19" w:rsidRPr="00597BF0" w:rsidRDefault="00E74E19" w:rsidP="009D6AFD">
            <w:pPr>
              <w:spacing w:before="0" w:after="0"/>
              <w:jc w:val="center"/>
              <w:rPr>
                <w:rFonts w:cs="Arial"/>
                <w:sz w:val="22"/>
              </w:rPr>
            </w:pPr>
            <w:r w:rsidRPr="00597BF0">
              <w:rPr>
                <w:rFonts w:cs="Arial"/>
                <w:sz w:val="22"/>
              </w:rPr>
              <w:t>$0.12 million</w:t>
            </w:r>
          </w:p>
        </w:tc>
        <w:tc>
          <w:tcPr>
            <w:tcW w:w="1890" w:type="dxa"/>
          </w:tcPr>
          <w:p w:rsidR="00E74E19" w:rsidRPr="00597BF0" w:rsidRDefault="00E74E19" w:rsidP="009D6AFD">
            <w:pPr>
              <w:spacing w:before="0" w:after="0"/>
              <w:jc w:val="center"/>
              <w:rPr>
                <w:rFonts w:cs="Arial"/>
                <w:sz w:val="22"/>
              </w:rPr>
            </w:pPr>
            <w:r w:rsidRPr="00597BF0">
              <w:rPr>
                <w:rFonts w:cs="Arial"/>
                <w:sz w:val="22"/>
              </w:rPr>
              <w:t>$1.54 million</w:t>
            </w: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School Budgets</w:t>
            </w:r>
          </w:p>
        </w:tc>
        <w:tc>
          <w:tcPr>
            <w:tcW w:w="1890" w:type="dxa"/>
          </w:tcPr>
          <w:p w:rsidR="00E74E19" w:rsidRPr="00597BF0" w:rsidRDefault="00E74E19" w:rsidP="009D6AFD">
            <w:pPr>
              <w:spacing w:before="0" w:after="0"/>
              <w:jc w:val="center"/>
              <w:rPr>
                <w:rFonts w:cs="Arial"/>
                <w:sz w:val="22"/>
              </w:rPr>
            </w:pPr>
            <w:r w:rsidRPr="00597BF0">
              <w:rPr>
                <w:rFonts w:cs="Arial"/>
                <w:sz w:val="22"/>
              </w:rPr>
              <w:t>$2.37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Student Support Services</w:t>
            </w:r>
          </w:p>
        </w:tc>
        <w:tc>
          <w:tcPr>
            <w:tcW w:w="1890" w:type="dxa"/>
          </w:tcPr>
          <w:p w:rsidR="00E74E19" w:rsidRPr="00597BF0" w:rsidRDefault="00E74E19" w:rsidP="009D6AFD">
            <w:pPr>
              <w:spacing w:before="0" w:after="0"/>
              <w:jc w:val="center"/>
              <w:rPr>
                <w:rFonts w:cs="Arial"/>
                <w:sz w:val="22"/>
              </w:rPr>
            </w:pPr>
            <w:r w:rsidRPr="00597BF0">
              <w:rPr>
                <w:rFonts w:cs="Arial"/>
                <w:sz w:val="22"/>
              </w:rPr>
              <w:t>$2.6 million</w:t>
            </w:r>
          </w:p>
        </w:tc>
        <w:tc>
          <w:tcPr>
            <w:tcW w:w="1890" w:type="dxa"/>
          </w:tcPr>
          <w:p w:rsidR="00E74E19" w:rsidRPr="00597BF0" w:rsidRDefault="00E74E19" w:rsidP="009D6AFD">
            <w:pPr>
              <w:spacing w:before="0" w:after="0"/>
              <w:jc w:val="center"/>
              <w:rPr>
                <w:rFonts w:cs="Arial"/>
                <w:sz w:val="22"/>
              </w:rPr>
            </w:pPr>
            <w:r w:rsidRPr="00597BF0">
              <w:rPr>
                <w:rFonts w:cs="Arial"/>
                <w:sz w:val="22"/>
              </w:rPr>
              <w:t>($0.9) million</w:t>
            </w: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Leadership and Learning</w:t>
            </w:r>
          </w:p>
        </w:tc>
        <w:tc>
          <w:tcPr>
            <w:tcW w:w="1890" w:type="dxa"/>
          </w:tcPr>
          <w:p w:rsidR="00E74E19" w:rsidRPr="00597BF0" w:rsidRDefault="00E74E19" w:rsidP="009D6AFD">
            <w:pPr>
              <w:spacing w:before="0" w:after="0"/>
              <w:jc w:val="center"/>
              <w:rPr>
                <w:rFonts w:cs="Arial"/>
                <w:sz w:val="22"/>
              </w:rPr>
            </w:pPr>
            <w:r w:rsidRPr="00597BF0">
              <w:rPr>
                <w:rFonts w:cs="Arial"/>
                <w:sz w:val="22"/>
              </w:rPr>
              <w:t>$6.18 million</w:t>
            </w:r>
          </w:p>
        </w:tc>
        <w:tc>
          <w:tcPr>
            <w:tcW w:w="1890" w:type="dxa"/>
          </w:tcPr>
          <w:p w:rsidR="00E74E19" w:rsidRPr="00597BF0" w:rsidRDefault="00E74E19" w:rsidP="009D6AFD">
            <w:pPr>
              <w:spacing w:before="0" w:after="0"/>
              <w:jc w:val="center"/>
              <w:rPr>
                <w:rFonts w:cs="Arial"/>
                <w:sz w:val="22"/>
              </w:rPr>
            </w:pPr>
            <w:r w:rsidRPr="00597BF0">
              <w:rPr>
                <w:rFonts w:cs="Arial"/>
                <w:sz w:val="22"/>
              </w:rPr>
              <w:t>($1.2) million</w:t>
            </w: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Information Technology Services</w:t>
            </w:r>
          </w:p>
        </w:tc>
        <w:tc>
          <w:tcPr>
            <w:tcW w:w="1890" w:type="dxa"/>
          </w:tcPr>
          <w:p w:rsidR="00E74E19" w:rsidRPr="00597BF0" w:rsidRDefault="00E74E19" w:rsidP="009D6AFD">
            <w:pPr>
              <w:spacing w:before="0" w:after="0"/>
              <w:jc w:val="center"/>
              <w:rPr>
                <w:rFonts w:cs="Arial"/>
                <w:sz w:val="22"/>
              </w:rPr>
            </w:pPr>
            <w:r w:rsidRPr="00597BF0">
              <w:rPr>
                <w:rFonts w:cs="Arial"/>
                <w:sz w:val="22"/>
              </w:rPr>
              <w:t>$1.0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International Visa Students</w:t>
            </w:r>
          </w:p>
        </w:tc>
        <w:tc>
          <w:tcPr>
            <w:tcW w:w="1890" w:type="dxa"/>
          </w:tcPr>
          <w:p w:rsidR="00E74E19" w:rsidRPr="00597BF0" w:rsidRDefault="00E74E19" w:rsidP="009D6AFD">
            <w:pPr>
              <w:spacing w:before="0" w:after="0"/>
              <w:jc w:val="center"/>
              <w:rPr>
                <w:rFonts w:cs="Arial"/>
                <w:sz w:val="22"/>
              </w:rPr>
            </w:pPr>
          </w:p>
        </w:tc>
        <w:tc>
          <w:tcPr>
            <w:tcW w:w="1890" w:type="dxa"/>
          </w:tcPr>
          <w:p w:rsidR="00E74E19" w:rsidRPr="00597BF0" w:rsidRDefault="00E74E19" w:rsidP="009D6AFD">
            <w:pPr>
              <w:spacing w:before="0" w:after="0"/>
              <w:jc w:val="center"/>
              <w:rPr>
                <w:rFonts w:cs="Arial"/>
                <w:sz w:val="22"/>
              </w:rPr>
            </w:pPr>
            <w:r w:rsidRPr="00597BF0">
              <w:rPr>
                <w:rFonts w:cs="Arial"/>
                <w:sz w:val="22"/>
              </w:rPr>
              <w:t>$2.0 million</w:t>
            </w: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Itinerant Music Instructors</w:t>
            </w:r>
          </w:p>
        </w:tc>
        <w:tc>
          <w:tcPr>
            <w:tcW w:w="1890" w:type="dxa"/>
          </w:tcPr>
          <w:p w:rsidR="00E74E19" w:rsidRPr="00597BF0" w:rsidRDefault="00E74E19" w:rsidP="009D6AFD">
            <w:pPr>
              <w:spacing w:before="0" w:after="0"/>
              <w:jc w:val="center"/>
              <w:rPr>
                <w:rFonts w:cs="Arial"/>
                <w:sz w:val="22"/>
              </w:rPr>
            </w:pPr>
            <w:r w:rsidRPr="00597BF0">
              <w:rPr>
                <w:rFonts w:cs="Arial"/>
                <w:sz w:val="22"/>
              </w:rPr>
              <w:t>$1.39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Profile Teachers and Administrative Support</w:t>
            </w:r>
          </w:p>
        </w:tc>
        <w:tc>
          <w:tcPr>
            <w:tcW w:w="1890" w:type="dxa"/>
          </w:tcPr>
          <w:p w:rsidR="00E74E19" w:rsidRPr="00597BF0" w:rsidRDefault="00E74E19" w:rsidP="009D6AFD">
            <w:pPr>
              <w:spacing w:before="0" w:after="0"/>
              <w:jc w:val="center"/>
              <w:rPr>
                <w:rFonts w:cs="Arial"/>
                <w:sz w:val="22"/>
              </w:rPr>
            </w:pPr>
            <w:r w:rsidRPr="00597BF0">
              <w:rPr>
                <w:rFonts w:cs="Arial"/>
                <w:sz w:val="22"/>
              </w:rPr>
              <w:t>$2.24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Secondary Vice-Principals</w:t>
            </w:r>
          </w:p>
        </w:tc>
        <w:tc>
          <w:tcPr>
            <w:tcW w:w="1890" w:type="dxa"/>
          </w:tcPr>
          <w:p w:rsidR="00E74E19" w:rsidRPr="00597BF0" w:rsidRDefault="00E74E19" w:rsidP="009D6AFD">
            <w:pPr>
              <w:spacing w:before="0" w:after="0"/>
              <w:jc w:val="center"/>
              <w:rPr>
                <w:rFonts w:cs="Arial"/>
                <w:sz w:val="22"/>
              </w:rPr>
            </w:pPr>
            <w:r w:rsidRPr="00597BF0">
              <w:rPr>
                <w:rFonts w:cs="Arial"/>
                <w:sz w:val="22"/>
              </w:rPr>
              <w:t>$0.92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Supplementary Teachers – French</w:t>
            </w:r>
          </w:p>
        </w:tc>
        <w:tc>
          <w:tcPr>
            <w:tcW w:w="1890" w:type="dxa"/>
          </w:tcPr>
          <w:p w:rsidR="00E74E19" w:rsidRPr="00597BF0" w:rsidRDefault="00E74E19" w:rsidP="009D6AFD">
            <w:pPr>
              <w:spacing w:before="0" w:after="0"/>
              <w:jc w:val="center"/>
              <w:rPr>
                <w:rFonts w:cs="Arial"/>
                <w:sz w:val="22"/>
              </w:rPr>
            </w:pPr>
          </w:p>
        </w:tc>
        <w:tc>
          <w:tcPr>
            <w:tcW w:w="1890" w:type="dxa"/>
          </w:tcPr>
          <w:p w:rsidR="00E74E19" w:rsidRPr="00597BF0" w:rsidRDefault="00E74E19" w:rsidP="009D6AFD">
            <w:pPr>
              <w:spacing w:before="0" w:after="0"/>
              <w:jc w:val="center"/>
              <w:rPr>
                <w:rFonts w:cs="Arial"/>
                <w:sz w:val="22"/>
              </w:rPr>
            </w:pPr>
            <w:r w:rsidRPr="00597BF0">
              <w:rPr>
                <w:rFonts w:cs="Arial"/>
                <w:sz w:val="22"/>
              </w:rPr>
              <w:t>$12.15 million</w:t>
            </w: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Supplementary Teachers – Gifted</w:t>
            </w:r>
          </w:p>
        </w:tc>
        <w:tc>
          <w:tcPr>
            <w:tcW w:w="1890" w:type="dxa"/>
          </w:tcPr>
          <w:p w:rsidR="00E74E19" w:rsidRPr="00597BF0" w:rsidRDefault="00E74E19" w:rsidP="009D6AFD">
            <w:pPr>
              <w:spacing w:before="0" w:after="0"/>
              <w:jc w:val="center"/>
              <w:rPr>
                <w:rFonts w:cs="Arial"/>
                <w:sz w:val="22"/>
              </w:rPr>
            </w:pPr>
          </w:p>
        </w:tc>
        <w:tc>
          <w:tcPr>
            <w:tcW w:w="1890" w:type="dxa"/>
          </w:tcPr>
          <w:p w:rsidR="00E74E19" w:rsidRPr="00597BF0" w:rsidRDefault="00E74E19" w:rsidP="009D6AFD">
            <w:pPr>
              <w:spacing w:before="0" w:after="0"/>
              <w:jc w:val="center"/>
              <w:rPr>
                <w:rFonts w:cs="Arial"/>
                <w:sz w:val="22"/>
              </w:rPr>
            </w:pPr>
            <w:r w:rsidRPr="00597BF0">
              <w:rPr>
                <w:rFonts w:cs="Arial"/>
                <w:sz w:val="22"/>
              </w:rPr>
              <w:t>$3.40 million</w:t>
            </w:r>
          </w:p>
        </w:tc>
      </w:tr>
      <w:tr w:rsidR="00E74E19" w:rsidRPr="006F0D72" w:rsidTr="00D246F0">
        <w:tc>
          <w:tcPr>
            <w:tcW w:w="5490" w:type="dxa"/>
          </w:tcPr>
          <w:p w:rsidR="00E74E19" w:rsidRPr="00597BF0" w:rsidRDefault="00E74E19" w:rsidP="00E74E19">
            <w:pPr>
              <w:spacing w:before="0" w:after="0"/>
              <w:rPr>
                <w:rFonts w:cs="Arial"/>
                <w:sz w:val="22"/>
              </w:rPr>
            </w:pPr>
            <w:r w:rsidRPr="00597BF0">
              <w:rPr>
                <w:rFonts w:cs="Arial"/>
                <w:sz w:val="22"/>
              </w:rPr>
              <w:t>Facilities</w:t>
            </w:r>
          </w:p>
        </w:tc>
        <w:tc>
          <w:tcPr>
            <w:tcW w:w="1890" w:type="dxa"/>
          </w:tcPr>
          <w:p w:rsidR="00E74E19" w:rsidRPr="00597BF0" w:rsidRDefault="00E74E19" w:rsidP="009D6AFD">
            <w:pPr>
              <w:spacing w:before="0" w:after="0"/>
              <w:jc w:val="center"/>
              <w:rPr>
                <w:rFonts w:cs="Arial"/>
                <w:sz w:val="22"/>
              </w:rPr>
            </w:pPr>
            <w:r w:rsidRPr="00597BF0">
              <w:rPr>
                <w:rFonts w:cs="Arial"/>
                <w:sz w:val="22"/>
              </w:rPr>
              <w:t>$4.61 million</w:t>
            </w:r>
          </w:p>
        </w:tc>
        <w:tc>
          <w:tcPr>
            <w:tcW w:w="1890" w:type="dxa"/>
          </w:tcPr>
          <w:p w:rsidR="00E74E19" w:rsidRPr="00597BF0" w:rsidRDefault="00E74E19" w:rsidP="009D6AFD">
            <w:pPr>
              <w:spacing w:before="0" w:after="0"/>
              <w:jc w:val="center"/>
              <w:rPr>
                <w:rFonts w:cs="Arial"/>
                <w:sz w:val="22"/>
              </w:rPr>
            </w:pPr>
          </w:p>
        </w:tc>
      </w:tr>
      <w:tr w:rsidR="00E74E19" w:rsidRPr="006F0D72" w:rsidTr="00D246F0">
        <w:tc>
          <w:tcPr>
            <w:tcW w:w="5490" w:type="dxa"/>
          </w:tcPr>
          <w:p w:rsidR="00E74E19" w:rsidRPr="00597BF0" w:rsidRDefault="00E74E19" w:rsidP="00E74E19">
            <w:pPr>
              <w:spacing w:before="0" w:after="0"/>
              <w:rPr>
                <w:rFonts w:cs="Arial"/>
                <w:color w:val="000000" w:themeColor="text1"/>
                <w:sz w:val="22"/>
              </w:rPr>
            </w:pPr>
            <w:r w:rsidRPr="00597BF0">
              <w:rPr>
                <w:rFonts w:cs="Arial"/>
                <w:color w:val="000000" w:themeColor="text1"/>
                <w:sz w:val="22"/>
              </w:rPr>
              <w:t>Transportation Services – French Immersion</w:t>
            </w:r>
            <w:r w:rsidR="00D246F0">
              <w:rPr>
                <w:rFonts w:cs="Arial"/>
                <w:color w:val="000000" w:themeColor="text1"/>
                <w:sz w:val="22"/>
              </w:rPr>
              <w:t xml:space="preserve"> </w:t>
            </w:r>
            <w:r w:rsidRPr="00597BF0">
              <w:rPr>
                <w:rFonts w:cs="Arial"/>
                <w:color w:val="000000" w:themeColor="text1"/>
                <w:sz w:val="22"/>
              </w:rPr>
              <w:t>/</w:t>
            </w:r>
            <w:r w:rsidR="00D246F0">
              <w:rPr>
                <w:rFonts w:cs="Arial"/>
                <w:color w:val="000000" w:themeColor="text1"/>
                <w:sz w:val="22"/>
              </w:rPr>
              <w:t xml:space="preserve"> </w:t>
            </w:r>
            <w:r w:rsidRPr="00597BF0">
              <w:rPr>
                <w:rFonts w:cs="Arial"/>
                <w:color w:val="000000" w:themeColor="text1"/>
                <w:sz w:val="22"/>
              </w:rPr>
              <w:t>Extended French and Gifted</w:t>
            </w:r>
          </w:p>
        </w:tc>
        <w:tc>
          <w:tcPr>
            <w:tcW w:w="1890" w:type="dxa"/>
          </w:tcPr>
          <w:p w:rsidR="00E74E19" w:rsidRPr="00597BF0" w:rsidRDefault="00E74E19" w:rsidP="009D6AFD">
            <w:pPr>
              <w:spacing w:before="0" w:after="0"/>
              <w:jc w:val="center"/>
              <w:rPr>
                <w:rFonts w:cs="Arial"/>
                <w:color w:val="000000" w:themeColor="text1"/>
                <w:sz w:val="22"/>
              </w:rPr>
            </w:pPr>
            <w:r w:rsidRPr="00597BF0">
              <w:rPr>
                <w:rFonts w:cs="Arial"/>
                <w:color w:val="000000" w:themeColor="text1"/>
                <w:sz w:val="22"/>
              </w:rPr>
              <w:t>$1.3 million</w:t>
            </w:r>
          </w:p>
        </w:tc>
        <w:tc>
          <w:tcPr>
            <w:tcW w:w="1890" w:type="dxa"/>
          </w:tcPr>
          <w:p w:rsidR="00E74E19" w:rsidRPr="00597BF0" w:rsidRDefault="00E74E19" w:rsidP="009D6AFD">
            <w:pPr>
              <w:spacing w:before="0" w:after="0"/>
              <w:jc w:val="center"/>
              <w:rPr>
                <w:rFonts w:cs="Arial"/>
                <w:color w:val="000000" w:themeColor="text1"/>
                <w:sz w:val="22"/>
              </w:rPr>
            </w:pPr>
            <w:r w:rsidRPr="00597BF0">
              <w:rPr>
                <w:rFonts w:cs="Arial"/>
                <w:color w:val="000000" w:themeColor="text1"/>
                <w:sz w:val="22"/>
              </w:rPr>
              <w:t>$4.4 million</w:t>
            </w:r>
          </w:p>
        </w:tc>
      </w:tr>
      <w:tr w:rsidR="00E74E19" w:rsidRPr="006F0D72" w:rsidTr="00D246F0">
        <w:tc>
          <w:tcPr>
            <w:tcW w:w="5490" w:type="dxa"/>
          </w:tcPr>
          <w:p w:rsidR="00E74E19" w:rsidRPr="00597BF0" w:rsidRDefault="00E74E19" w:rsidP="00E74E19">
            <w:pPr>
              <w:spacing w:before="0" w:after="0"/>
              <w:rPr>
                <w:rFonts w:cs="Arial"/>
                <w:color w:val="000000" w:themeColor="text1"/>
                <w:sz w:val="22"/>
              </w:rPr>
            </w:pPr>
            <w:r w:rsidRPr="00597BF0">
              <w:rPr>
                <w:rFonts w:cs="Arial"/>
                <w:color w:val="000000" w:themeColor="text1"/>
                <w:sz w:val="22"/>
              </w:rPr>
              <w:t>Professional Development</w:t>
            </w:r>
          </w:p>
        </w:tc>
        <w:tc>
          <w:tcPr>
            <w:tcW w:w="1890" w:type="dxa"/>
          </w:tcPr>
          <w:p w:rsidR="00E74E19" w:rsidRPr="00597BF0" w:rsidRDefault="00E74E19" w:rsidP="009D6AFD">
            <w:pPr>
              <w:spacing w:before="0" w:after="0"/>
              <w:jc w:val="center"/>
              <w:rPr>
                <w:rFonts w:cs="Arial"/>
                <w:color w:val="000000" w:themeColor="text1"/>
                <w:sz w:val="22"/>
              </w:rPr>
            </w:pPr>
            <w:r w:rsidRPr="00597BF0">
              <w:rPr>
                <w:rFonts w:cs="Arial"/>
                <w:color w:val="000000" w:themeColor="text1"/>
                <w:sz w:val="22"/>
              </w:rPr>
              <w:t>$2.5 million</w:t>
            </w:r>
          </w:p>
        </w:tc>
        <w:tc>
          <w:tcPr>
            <w:tcW w:w="1890" w:type="dxa"/>
          </w:tcPr>
          <w:p w:rsidR="00E74E19" w:rsidRPr="00597BF0" w:rsidRDefault="00E74E19" w:rsidP="009D6AFD">
            <w:pPr>
              <w:spacing w:before="0" w:after="0"/>
              <w:jc w:val="center"/>
              <w:rPr>
                <w:rFonts w:cs="Arial"/>
                <w:color w:val="000000" w:themeColor="text1"/>
                <w:sz w:val="22"/>
              </w:rPr>
            </w:pPr>
            <w:r w:rsidRPr="00597BF0">
              <w:rPr>
                <w:rFonts w:cs="Arial"/>
                <w:color w:val="000000" w:themeColor="text1"/>
                <w:sz w:val="22"/>
              </w:rPr>
              <w:t>($2.5) million</w:t>
            </w:r>
          </w:p>
        </w:tc>
      </w:tr>
      <w:tr w:rsidR="00E74E19" w:rsidRPr="006F0D72" w:rsidTr="00D246F0">
        <w:tc>
          <w:tcPr>
            <w:tcW w:w="5490" w:type="dxa"/>
          </w:tcPr>
          <w:p w:rsidR="00E74E19" w:rsidRPr="00597BF0" w:rsidRDefault="00E74E19" w:rsidP="00E74E19">
            <w:pPr>
              <w:spacing w:before="0" w:after="0"/>
              <w:rPr>
                <w:rFonts w:cs="Arial"/>
                <w:color w:val="000000" w:themeColor="text1"/>
                <w:sz w:val="22"/>
              </w:rPr>
            </w:pPr>
            <w:r w:rsidRPr="00597BF0">
              <w:rPr>
                <w:rFonts w:cs="Arial"/>
                <w:color w:val="000000" w:themeColor="text1"/>
                <w:sz w:val="22"/>
              </w:rPr>
              <w:t>Supply Teacher Costs</w:t>
            </w:r>
          </w:p>
        </w:tc>
        <w:tc>
          <w:tcPr>
            <w:tcW w:w="1890" w:type="dxa"/>
          </w:tcPr>
          <w:p w:rsidR="00E74E19" w:rsidRPr="00597BF0" w:rsidRDefault="00E74E19" w:rsidP="009D6AFD">
            <w:pPr>
              <w:spacing w:before="0" w:after="0"/>
              <w:jc w:val="center"/>
              <w:rPr>
                <w:rFonts w:cs="Arial"/>
                <w:color w:val="000000" w:themeColor="text1"/>
                <w:sz w:val="22"/>
              </w:rPr>
            </w:pPr>
            <w:r w:rsidRPr="00597BF0">
              <w:rPr>
                <w:rFonts w:cs="Arial"/>
                <w:color w:val="000000" w:themeColor="text1"/>
                <w:sz w:val="22"/>
              </w:rPr>
              <w:t>$1.5 million</w:t>
            </w:r>
          </w:p>
        </w:tc>
        <w:tc>
          <w:tcPr>
            <w:tcW w:w="1890" w:type="dxa"/>
          </w:tcPr>
          <w:p w:rsidR="00E74E19" w:rsidRPr="00597BF0" w:rsidRDefault="00E74E19" w:rsidP="009D6AFD">
            <w:pPr>
              <w:spacing w:before="0" w:after="0"/>
              <w:jc w:val="center"/>
              <w:rPr>
                <w:rFonts w:cs="Arial"/>
                <w:color w:val="000000" w:themeColor="text1"/>
                <w:sz w:val="22"/>
              </w:rPr>
            </w:pPr>
          </w:p>
        </w:tc>
      </w:tr>
      <w:tr w:rsidR="00E74E19" w:rsidRPr="006F0D72" w:rsidTr="00D246F0">
        <w:tc>
          <w:tcPr>
            <w:tcW w:w="5490" w:type="dxa"/>
          </w:tcPr>
          <w:p w:rsidR="00E74E19" w:rsidRPr="00597BF0" w:rsidRDefault="00E74E19" w:rsidP="00E74E19">
            <w:pPr>
              <w:spacing w:before="0" w:after="0"/>
              <w:rPr>
                <w:rFonts w:cs="Arial"/>
                <w:color w:val="000000" w:themeColor="text1"/>
                <w:sz w:val="22"/>
              </w:rPr>
            </w:pPr>
            <w:r w:rsidRPr="00597BF0">
              <w:rPr>
                <w:rFonts w:cs="Arial"/>
                <w:color w:val="000000" w:themeColor="text1"/>
                <w:sz w:val="22"/>
              </w:rPr>
              <w:t>Lunchroom Supervisors</w:t>
            </w:r>
          </w:p>
        </w:tc>
        <w:tc>
          <w:tcPr>
            <w:tcW w:w="1890" w:type="dxa"/>
          </w:tcPr>
          <w:p w:rsidR="00E74E19" w:rsidRPr="00597BF0" w:rsidRDefault="00E74E19" w:rsidP="009D6AFD">
            <w:pPr>
              <w:spacing w:before="0" w:after="0"/>
              <w:jc w:val="center"/>
              <w:rPr>
                <w:rFonts w:cs="Arial"/>
                <w:color w:val="000000" w:themeColor="text1"/>
                <w:sz w:val="22"/>
              </w:rPr>
            </w:pPr>
          </w:p>
        </w:tc>
        <w:tc>
          <w:tcPr>
            <w:tcW w:w="1890" w:type="dxa"/>
          </w:tcPr>
          <w:p w:rsidR="00E74E19" w:rsidRPr="00597BF0" w:rsidRDefault="00E74E19" w:rsidP="009D6AFD">
            <w:pPr>
              <w:spacing w:before="0" w:after="0"/>
              <w:jc w:val="center"/>
              <w:rPr>
                <w:rFonts w:cs="Arial"/>
                <w:color w:val="000000" w:themeColor="text1"/>
                <w:sz w:val="22"/>
              </w:rPr>
            </w:pPr>
            <w:r w:rsidRPr="00597BF0">
              <w:rPr>
                <w:rFonts w:cs="Arial"/>
                <w:color w:val="000000" w:themeColor="text1"/>
                <w:sz w:val="22"/>
              </w:rPr>
              <w:t>$2.0 million</w:t>
            </w:r>
          </w:p>
        </w:tc>
      </w:tr>
      <w:tr w:rsidR="00E74E19" w:rsidRPr="006F0D72" w:rsidTr="00D246F0">
        <w:tc>
          <w:tcPr>
            <w:tcW w:w="5490" w:type="dxa"/>
          </w:tcPr>
          <w:p w:rsidR="00E74E19" w:rsidRPr="00597BF0" w:rsidRDefault="00E74E19" w:rsidP="00D246F0">
            <w:pPr>
              <w:spacing w:before="40" w:after="40"/>
              <w:rPr>
                <w:rFonts w:cs="Arial"/>
                <w:b/>
                <w:sz w:val="22"/>
              </w:rPr>
            </w:pPr>
            <w:r w:rsidRPr="00597BF0">
              <w:rPr>
                <w:rFonts w:cs="Arial"/>
                <w:b/>
                <w:sz w:val="22"/>
              </w:rPr>
              <w:t>Totals</w:t>
            </w:r>
          </w:p>
        </w:tc>
        <w:tc>
          <w:tcPr>
            <w:tcW w:w="1890" w:type="dxa"/>
          </w:tcPr>
          <w:p w:rsidR="00E74E19" w:rsidRPr="00597BF0" w:rsidRDefault="00E74E19" w:rsidP="00D246F0">
            <w:pPr>
              <w:spacing w:before="40" w:after="40"/>
              <w:jc w:val="center"/>
              <w:rPr>
                <w:rFonts w:cs="Arial"/>
                <w:b/>
                <w:color w:val="000000" w:themeColor="text1"/>
                <w:sz w:val="22"/>
              </w:rPr>
            </w:pPr>
            <w:r w:rsidRPr="00597BF0">
              <w:rPr>
                <w:rFonts w:cs="Arial"/>
                <w:b/>
                <w:color w:val="000000" w:themeColor="text1"/>
                <w:sz w:val="22"/>
              </w:rPr>
              <w:t>$46.8 million</w:t>
            </w:r>
          </w:p>
        </w:tc>
        <w:tc>
          <w:tcPr>
            <w:tcW w:w="1890" w:type="dxa"/>
          </w:tcPr>
          <w:p w:rsidR="00E74E19" w:rsidRPr="00597BF0" w:rsidRDefault="00E74E19" w:rsidP="00D246F0">
            <w:pPr>
              <w:spacing w:before="40" w:after="40"/>
              <w:jc w:val="center"/>
              <w:rPr>
                <w:rFonts w:cs="Arial"/>
                <w:b/>
                <w:color w:val="000000" w:themeColor="text1"/>
                <w:sz w:val="22"/>
              </w:rPr>
            </w:pPr>
            <w:r w:rsidRPr="00597BF0">
              <w:rPr>
                <w:rFonts w:cs="Arial"/>
                <w:b/>
                <w:color w:val="000000" w:themeColor="text1"/>
                <w:sz w:val="22"/>
              </w:rPr>
              <w:t>$21 million</w:t>
            </w:r>
          </w:p>
        </w:tc>
      </w:tr>
      <w:tr w:rsidR="00E74E19" w:rsidRPr="006F0D72" w:rsidTr="00D246F0">
        <w:tc>
          <w:tcPr>
            <w:tcW w:w="9270" w:type="dxa"/>
            <w:gridSpan w:val="3"/>
          </w:tcPr>
          <w:p w:rsidR="00E74E19" w:rsidRPr="00535E46" w:rsidRDefault="00E74E19" w:rsidP="00E74E19">
            <w:pPr>
              <w:spacing w:before="0" w:after="0"/>
              <w:rPr>
                <w:rFonts w:cs="Arial"/>
                <w:sz w:val="8"/>
                <w:szCs w:val="8"/>
              </w:rPr>
            </w:pPr>
          </w:p>
        </w:tc>
      </w:tr>
      <w:tr w:rsidR="00E74E19" w:rsidRPr="006F0D72" w:rsidTr="00D246F0">
        <w:trPr>
          <w:trHeight w:val="314"/>
        </w:trPr>
        <w:tc>
          <w:tcPr>
            <w:tcW w:w="9270" w:type="dxa"/>
            <w:gridSpan w:val="3"/>
          </w:tcPr>
          <w:p w:rsidR="00E74E19" w:rsidRPr="00597BF0" w:rsidRDefault="00E74E19" w:rsidP="00D246F0">
            <w:pPr>
              <w:spacing w:before="60" w:after="60"/>
              <w:jc w:val="center"/>
              <w:rPr>
                <w:rFonts w:cs="Arial"/>
                <w:sz w:val="22"/>
              </w:rPr>
            </w:pPr>
            <w:r w:rsidRPr="00597BF0">
              <w:rPr>
                <w:rFonts w:cs="Arial"/>
                <w:b/>
                <w:color w:val="000000" w:themeColor="text1"/>
                <w:sz w:val="22"/>
              </w:rPr>
              <w:t>Total Savings or Revenue Generated (Year 1 and Year 2): $67.8 million</w:t>
            </w:r>
          </w:p>
        </w:tc>
      </w:tr>
    </w:tbl>
    <w:p w:rsidR="00836A74" w:rsidRDefault="00836A74" w:rsidP="00836A74">
      <w:pPr>
        <w:autoSpaceDE w:val="0"/>
        <w:autoSpaceDN w:val="0"/>
        <w:adjustRightInd w:val="0"/>
        <w:spacing w:before="0" w:after="0"/>
      </w:pPr>
    </w:p>
    <w:p w:rsidR="00825A24" w:rsidRDefault="00825A24" w:rsidP="00836A74">
      <w:pPr>
        <w:autoSpaceDE w:val="0"/>
        <w:autoSpaceDN w:val="0"/>
        <w:adjustRightInd w:val="0"/>
        <w:spacing w:before="0" w:after="0"/>
      </w:pPr>
    </w:p>
    <w:p w:rsidR="00195297" w:rsidRPr="00836A74" w:rsidRDefault="00E74E19" w:rsidP="00836A74">
      <w:pPr>
        <w:autoSpaceDE w:val="0"/>
        <w:autoSpaceDN w:val="0"/>
        <w:adjustRightInd w:val="0"/>
        <w:spacing w:before="0" w:after="0"/>
        <w:rPr>
          <w:szCs w:val="24"/>
        </w:rPr>
      </w:pPr>
      <w:r>
        <w:t>The recommendation in this Report from Committee of the Whole includes programs and services that were initially proposed to be reductions in the</w:t>
      </w:r>
      <w:r w:rsidR="00195297">
        <w:t xml:space="preserve"> proposed balanced budget.</w:t>
      </w:r>
    </w:p>
    <w:p w:rsidR="001911A1" w:rsidRDefault="00036137" w:rsidP="00036137">
      <w:pPr>
        <w:rPr>
          <w:rFonts w:cs="Arial"/>
          <w:color w:val="000000" w:themeColor="text1"/>
        </w:rPr>
      </w:pPr>
      <w:r w:rsidRPr="005366BC">
        <w:rPr>
          <w:rFonts w:cs="Arial"/>
          <w:color w:val="000000" w:themeColor="text1"/>
        </w:rPr>
        <w:t>School boards across Ontario are facing unique challenges this year with b</w:t>
      </w:r>
      <w:r>
        <w:rPr>
          <w:rFonts w:cs="Arial"/>
          <w:color w:val="000000" w:themeColor="text1"/>
        </w:rPr>
        <w:t>alancing their operating budget</w:t>
      </w:r>
      <w:r w:rsidRPr="005366BC">
        <w:rPr>
          <w:rFonts w:cs="Arial"/>
          <w:color w:val="000000" w:themeColor="text1"/>
        </w:rPr>
        <w:t xml:space="preserve"> because of millions of dollars in funding reductions by the </w:t>
      </w:r>
      <w:proofErr w:type="gramStart"/>
      <w:r w:rsidRPr="005366BC">
        <w:rPr>
          <w:rFonts w:cs="Arial"/>
          <w:color w:val="000000" w:themeColor="text1"/>
        </w:rPr>
        <w:t>Ministry of Education.</w:t>
      </w:r>
      <w:proofErr w:type="gramEnd"/>
      <w:r w:rsidRPr="005366BC">
        <w:rPr>
          <w:rFonts w:cs="Arial"/>
          <w:color w:val="000000" w:themeColor="text1"/>
        </w:rPr>
        <w:t xml:space="preserve"> At the TDSB, trustees face a $67.8 million budget shortfall that includes a $42.1 million cut in</w:t>
      </w:r>
      <w:r>
        <w:rPr>
          <w:rFonts w:cs="Arial"/>
          <w:color w:val="000000" w:themeColor="text1"/>
        </w:rPr>
        <w:t xml:space="preserve"> provincial government funding.</w:t>
      </w:r>
    </w:p>
    <w:p w:rsidR="001911A1" w:rsidRDefault="001911A1" w:rsidP="008C1635">
      <w:pPr>
        <w:spacing w:after="240"/>
        <w:jc w:val="center"/>
        <w:rPr>
          <w:rFonts w:cs="Arial"/>
          <w:b/>
        </w:rPr>
      </w:pPr>
      <w:r>
        <w:rPr>
          <w:rFonts w:cs="Arial"/>
          <w:b/>
        </w:rPr>
        <w:t>Grant Changes I</w:t>
      </w:r>
      <w:r w:rsidRPr="00590A28">
        <w:rPr>
          <w:rFonts w:cs="Arial"/>
          <w:b/>
        </w:rPr>
        <w:t>mpact</w:t>
      </w:r>
      <w:r>
        <w:rPr>
          <w:rFonts w:cs="Arial"/>
          <w:b/>
        </w:rPr>
        <w:t>ing the Board’s Financial P</w:t>
      </w:r>
      <w:r w:rsidRPr="00590A28">
        <w:rPr>
          <w:rFonts w:cs="Arial"/>
          <w:b/>
        </w:rPr>
        <w:t>osition</w:t>
      </w:r>
    </w:p>
    <w:tbl>
      <w:tblPr>
        <w:tblStyle w:val="TableGrid"/>
        <w:tblW w:w="0" w:type="auto"/>
        <w:tblInd w:w="558" w:type="dxa"/>
        <w:tblLook w:val="04A0" w:firstRow="1" w:lastRow="0" w:firstColumn="1" w:lastColumn="0" w:noHBand="0" w:noVBand="1"/>
      </w:tblPr>
      <w:tblGrid>
        <w:gridCol w:w="6660"/>
        <w:gridCol w:w="1440"/>
      </w:tblGrid>
      <w:tr w:rsidR="001911A1" w:rsidRPr="00590A28" w:rsidTr="008C1635">
        <w:tc>
          <w:tcPr>
            <w:tcW w:w="6660" w:type="dxa"/>
            <w:shd w:val="clear" w:color="auto" w:fill="EEECE1" w:themeFill="background2"/>
          </w:tcPr>
          <w:p w:rsidR="001911A1" w:rsidRPr="00590A28" w:rsidRDefault="001911A1" w:rsidP="00D246F0">
            <w:pPr>
              <w:spacing w:after="0"/>
              <w:jc w:val="center"/>
              <w:rPr>
                <w:rFonts w:cs="Arial"/>
                <w:b/>
              </w:rPr>
            </w:pPr>
            <w:r w:rsidRPr="00590A28">
              <w:rPr>
                <w:rFonts w:cs="Arial"/>
                <w:b/>
              </w:rPr>
              <w:t>Grant</w:t>
            </w:r>
          </w:p>
        </w:tc>
        <w:tc>
          <w:tcPr>
            <w:tcW w:w="1440" w:type="dxa"/>
            <w:shd w:val="clear" w:color="auto" w:fill="EEECE1" w:themeFill="background2"/>
          </w:tcPr>
          <w:p w:rsidR="001911A1" w:rsidRPr="00590A28" w:rsidRDefault="001911A1" w:rsidP="00B50E86">
            <w:pPr>
              <w:spacing w:before="120"/>
              <w:jc w:val="center"/>
              <w:rPr>
                <w:rFonts w:cs="Arial"/>
                <w:b/>
              </w:rPr>
            </w:pPr>
            <w:r w:rsidRPr="00590A28">
              <w:rPr>
                <w:rFonts w:cs="Arial"/>
                <w:b/>
              </w:rPr>
              <w:t xml:space="preserve">Amount </w:t>
            </w:r>
            <w:r w:rsidRPr="00D246F0">
              <w:rPr>
                <w:rFonts w:cs="Arial"/>
                <w:b/>
                <w:sz w:val="22"/>
              </w:rPr>
              <w:t>(millions)</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 xml:space="preserve">Early Childhood Education </w:t>
            </w:r>
            <w:r>
              <w:rPr>
                <w:rFonts w:cs="Arial"/>
              </w:rPr>
              <w:t>F</w:t>
            </w:r>
            <w:r w:rsidRPr="00590A28">
              <w:rPr>
                <w:rFonts w:cs="Arial"/>
              </w:rPr>
              <w:t>unding</w:t>
            </w:r>
          </w:p>
        </w:tc>
        <w:tc>
          <w:tcPr>
            <w:tcW w:w="1440" w:type="dxa"/>
          </w:tcPr>
          <w:p w:rsidR="001911A1" w:rsidRPr="00590A28" w:rsidRDefault="001911A1" w:rsidP="00B50E86">
            <w:pPr>
              <w:spacing w:before="80" w:after="80"/>
              <w:jc w:val="right"/>
              <w:rPr>
                <w:rFonts w:cs="Arial"/>
              </w:rPr>
            </w:pPr>
            <w:r w:rsidRPr="00590A28">
              <w:rPr>
                <w:rFonts w:cs="Arial"/>
              </w:rPr>
              <w:t>$(7.9)</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 xml:space="preserve">Cost Adjustment </w:t>
            </w:r>
          </w:p>
        </w:tc>
        <w:tc>
          <w:tcPr>
            <w:tcW w:w="1440" w:type="dxa"/>
          </w:tcPr>
          <w:p w:rsidR="001911A1" w:rsidRPr="00590A28" w:rsidRDefault="001911A1" w:rsidP="00B50E86">
            <w:pPr>
              <w:spacing w:before="80" w:after="80"/>
              <w:jc w:val="right"/>
              <w:rPr>
                <w:rFonts w:cs="Arial"/>
              </w:rPr>
            </w:pPr>
            <w:r w:rsidRPr="00590A28">
              <w:rPr>
                <w:rFonts w:cs="Arial"/>
              </w:rPr>
              <w:t>$(9.9)</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 xml:space="preserve">Grades 4 to 8 Class </w:t>
            </w:r>
            <w:r>
              <w:rPr>
                <w:rFonts w:cs="Arial"/>
              </w:rPr>
              <w:t>Size F</w:t>
            </w:r>
            <w:r w:rsidRPr="00590A28">
              <w:rPr>
                <w:rFonts w:cs="Arial"/>
              </w:rPr>
              <w:t xml:space="preserve">unding </w:t>
            </w:r>
          </w:p>
        </w:tc>
        <w:tc>
          <w:tcPr>
            <w:tcW w:w="1440" w:type="dxa"/>
          </w:tcPr>
          <w:p w:rsidR="001911A1" w:rsidRPr="00590A28" w:rsidRDefault="001911A1" w:rsidP="00B50E86">
            <w:pPr>
              <w:spacing w:before="80" w:after="80"/>
              <w:jc w:val="right"/>
              <w:rPr>
                <w:rFonts w:cs="Arial"/>
              </w:rPr>
            </w:pPr>
            <w:r w:rsidRPr="00590A28">
              <w:rPr>
                <w:rFonts w:cs="Arial"/>
              </w:rPr>
              <w:t>$(9.6)</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 xml:space="preserve">Human Resource Transition Support </w:t>
            </w:r>
          </w:p>
        </w:tc>
        <w:tc>
          <w:tcPr>
            <w:tcW w:w="1440" w:type="dxa"/>
          </w:tcPr>
          <w:p w:rsidR="001911A1" w:rsidRPr="00590A28" w:rsidRDefault="001911A1" w:rsidP="00B50E86">
            <w:pPr>
              <w:spacing w:before="80" w:after="80"/>
              <w:jc w:val="right"/>
              <w:rPr>
                <w:rFonts w:cs="Arial"/>
              </w:rPr>
            </w:pPr>
            <w:r w:rsidRPr="00590A28">
              <w:rPr>
                <w:rFonts w:cs="Arial"/>
              </w:rPr>
              <w:t>$(1.3)</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Teacher</w:t>
            </w:r>
            <w:r>
              <w:rPr>
                <w:rFonts w:cs="Arial"/>
              </w:rPr>
              <w:t xml:space="preserve"> Qualifications and Experience G</w:t>
            </w:r>
            <w:r w:rsidRPr="00590A28">
              <w:rPr>
                <w:rFonts w:cs="Arial"/>
              </w:rPr>
              <w:t xml:space="preserve">rant </w:t>
            </w:r>
          </w:p>
        </w:tc>
        <w:tc>
          <w:tcPr>
            <w:tcW w:w="1440" w:type="dxa"/>
          </w:tcPr>
          <w:p w:rsidR="001911A1" w:rsidRPr="00590A28" w:rsidRDefault="001911A1" w:rsidP="00B50E86">
            <w:pPr>
              <w:spacing w:before="80" w:after="80"/>
              <w:jc w:val="right"/>
              <w:rPr>
                <w:rFonts w:cs="Arial"/>
              </w:rPr>
            </w:pPr>
            <w:r w:rsidRPr="00590A28">
              <w:rPr>
                <w:rFonts w:cs="Arial"/>
              </w:rPr>
              <w:t>$(13.4)</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 xml:space="preserve">Transportation Grant Improvement </w:t>
            </w:r>
          </w:p>
        </w:tc>
        <w:tc>
          <w:tcPr>
            <w:tcW w:w="1440" w:type="dxa"/>
          </w:tcPr>
          <w:p w:rsidR="001911A1" w:rsidRPr="00590A28" w:rsidRDefault="001911A1" w:rsidP="00B50E86">
            <w:pPr>
              <w:spacing w:before="80" w:after="80"/>
              <w:jc w:val="right"/>
              <w:rPr>
                <w:rFonts w:cs="Arial"/>
              </w:rPr>
            </w:pPr>
            <w:r w:rsidRPr="00590A28">
              <w:rPr>
                <w:rFonts w:cs="Arial"/>
              </w:rPr>
              <w:t>$8.4</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 xml:space="preserve">Facilities Supplementary Area Factor </w:t>
            </w:r>
          </w:p>
        </w:tc>
        <w:tc>
          <w:tcPr>
            <w:tcW w:w="1440" w:type="dxa"/>
          </w:tcPr>
          <w:p w:rsidR="001911A1" w:rsidRPr="00590A28" w:rsidRDefault="001911A1" w:rsidP="00B50E86">
            <w:pPr>
              <w:spacing w:before="80" w:after="80"/>
              <w:jc w:val="right"/>
              <w:rPr>
                <w:rFonts w:cs="Arial"/>
              </w:rPr>
            </w:pPr>
            <w:r w:rsidRPr="00590A28">
              <w:rPr>
                <w:rFonts w:cs="Arial"/>
              </w:rPr>
              <w:t>$(3.9)</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 xml:space="preserve">Reduction to Pupil Foundation Amount for International Students </w:t>
            </w:r>
          </w:p>
        </w:tc>
        <w:tc>
          <w:tcPr>
            <w:tcW w:w="1440" w:type="dxa"/>
          </w:tcPr>
          <w:p w:rsidR="001911A1" w:rsidRPr="00590A28" w:rsidRDefault="001911A1" w:rsidP="00B50E86">
            <w:pPr>
              <w:spacing w:before="80" w:after="80"/>
              <w:jc w:val="right"/>
              <w:rPr>
                <w:rFonts w:cs="Arial"/>
              </w:rPr>
            </w:pPr>
            <w:r w:rsidRPr="00590A28">
              <w:rPr>
                <w:rFonts w:cs="Arial"/>
              </w:rPr>
              <w:t>$(2.9)</w:t>
            </w:r>
          </w:p>
        </w:tc>
      </w:tr>
      <w:tr w:rsidR="001911A1" w:rsidRPr="00590A28" w:rsidTr="008C1635">
        <w:tc>
          <w:tcPr>
            <w:tcW w:w="6660" w:type="dxa"/>
          </w:tcPr>
          <w:p w:rsidR="001911A1" w:rsidRPr="00590A28" w:rsidRDefault="001911A1" w:rsidP="00B50E86">
            <w:pPr>
              <w:spacing w:before="80" w:after="80"/>
              <w:rPr>
                <w:rFonts w:cs="Arial"/>
              </w:rPr>
            </w:pPr>
            <w:r w:rsidRPr="00590A28">
              <w:rPr>
                <w:rFonts w:cs="Arial"/>
              </w:rPr>
              <w:t xml:space="preserve">PPF – Priority Schools Initiative – Free Permits </w:t>
            </w:r>
          </w:p>
        </w:tc>
        <w:tc>
          <w:tcPr>
            <w:tcW w:w="1440" w:type="dxa"/>
          </w:tcPr>
          <w:p w:rsidR="001911A1" w:rsidRPr="00590A28" w:rsidRDefault="001911A1" w:rsidP="00B50E86">
            <w:pPr>
              <w:spacing w:before="80" w:after="80"/>
              <w:jc w:val="right"/>
              <w:rPr>
                <w:rFonts w:cs="Arial"/>
              </w:rPr>
            </w:pPr>
            <w:r w:rsidRPr="00590A28">
              <w:rPr>
                <w:rFonts w:cs="Arial"/>
              </w:rPr>
              <w:t>$(1.6)</w:t>
            </w:r>
          </w:p>
        </w:tc>
      </w:tr>
      <w:tr w:rsidR="001911A1" w:rsidRPr="00590A28" w:rsidTr="008C1635">
        <w:tc>
          <w:tcPr>
            <w:tcW w:w="6660" w:type="dxa"/>
          </w:tcPr>
          <w:p w:rsidR="001911A1" w:rsidRPr="00590A28" w:rsidRDefault="001911A1" w:rsidP="00B50E86">
            <w:pPr>
              <w:spacing w:before="80" w:after="80"/>
              <w:rPr>
                <w:rFonts w:cs="Arial"/>
                <w:b/>
              </w:rPr>
            </w:pPr>
            <w:r w:rsidRPr="00590A28">
              <w:rPr>
                <w:rFonts w:cs="Arial"/>
                <w:b/>
              </w:rPr>
              <w:t xml:space="preserve">Total Grant Changes </w:t>
            </w:r>
          </w:p>
        </w:tc>
        <w:tc>
          <w:tcPr>
            <w:tcW w:w="1440" w:type="dxa"/>
          </w:tcPr>
          <w:p w:rsidR="001911A1" w:rsidRPr="00590A28" w:rsidRDefault="001911A1" w:rsidP="00B50E86">
            <w:pPr>
              <w:spacing w:before="80" w:after="80"/>
              <w:jc w:val="right"/>
              <w:rPr>
                <w:rFonts w:cs="Arial"/>
                <w:b/>
              </w:rPr>
            </w:pPr>
            <w:r w:rsidRPr="00590A28">
              <w:rPr>
                <w:rFonts w:cs="Arial"/>
                <w:b/>
              </w:rPr>
              <w:t>$(42.1)</w:t>
            </w:r>
          </w:p>
        </w:tc>
      </w:tr>
    </w:tbl>
    <w:p w:rsidR="005076D6" w:rsidRPr="005366BC" w:rsidRDefault="005076D6" w:rsidP="001F6CF6">
      <w:pPr>
        <w:pStyle w:val="NormalWeb"/>
        <w:spacing w:before="360" w:line="300" w:lineRule="auto"/>
        <w:rPr>
          <w:rFonts w:ascii="Arial" w:hAnsi="Arial" w:cs="Arial"/>
          <w:color w:val="000000" w:themeColor="text1"/>
        </w:rPr>
      </w:pPr>
      <w:r w:rsidRPr="005366BC">
        <w:rPr>
          <w:rFonts w:ascii="Arial" w:hAnsi="Arial" w:cs="Arial"/>
          <w:color w:val="000000" w:themeColor="text1"/>
        </w:rPr>
        <w:t>It is f</w:t>
      </w:r>
      <w:r>
        <w:rPr>
          <w:rFonts w:ascii="Arial" w:hAnsi="Arial" w:cs="Arial"/>
          <w:color w:val="000000" w:themeColor="text1"/>
        </w:rPr>
        <w:t>air to say that both staff and t</w:t>
      </w:r>
      <w:r w:rsidRPr="005366BC">
        <w:rPr>
          <w:rFonts w:ascii="Arial" w:hAnsi="Arial" w:cs="Arial"/>
          <w:color w:val="000000" w:themeColor="text1"/>
        </w:rPr>
        <w:t>rustees have realized that it is not possible to reduce the Board’s budget by $67.8 million without affecting staff or programs. We know the programs and services we provide to Toronto students are valued. That said, in prop</w:t>
      </w:r>
      <w:r>
        <w:rPr>
          <w:rFonts w:ascii="Arial" w:hAnsi="Arial" w:cs="Arial"/>
          <w:color w:val="000000" w:themeColor="text1"/>
        </w:rPr>
        <w:t>osing the reductions, staff has</w:t>
      </w:r>
      <w:r w:rsidRPr="005366BC">
        <w:rPr>
          <w:rFonts w:ascii="Arial" w:hAnsi="Arial" w:cs="Arial"/>
          <w:color w:val="000000" w:themeColor="text1"/>
        </w:rPr>
        <w:t xml:space="preserve"> been careful not to target one area of the budget and wherever possible, tried to avoid eliminating programs and services. Trustees and staff have been listening carefully to the many budget presentation</w:t>
      </w:r>
      <w:r>
        <w:rPr>
          <w:rFonts w:ascii="Arial" w:hAnsi="Arial" w:cs="Arial"/>
          <w:color w:val="000000" w:themeColor="text1"/>
        </w:rPr>
        <w:t>s</w:t>
      </w:r>
      <w:r w:rsidRPr="005366BC">
        <w:rPr>
          <w:rFonts w:ascii="Arial" w:hAnsi="Arial" w:cs="Arial"/>
          <w:color w:val="000000" w:themeColor="text1"/>
        </w:rPr>
        <w:t xml:space="preserve"> by the community</w:t>
      </w:r>
      <w:r w:rsidR="0063208D">
        <w:rPr>
          <w:rFonts w:ascii="Arial" w:hAnsi="Arial" w:cs="Arial"/>
          <w:color w:val="000000" w:themeColor="text1"/>
        </w:rPr>
        <w:t xml:space="preserve"> (</w:t>
      </w:r>
      <w:r w:rsidRPr="005366BC">
        <w:rPr>
          <w:rFonts w:ascii="Arial" w:hAnsi="Arial" w:cs="Arial"/>
          <w:color w:val="000000" w:themeColor="text1"/>
        </w:rPr>
        <w:t>parents, staff and students</w:t>
      </w:r>
      <w:r w:rsidR="0063208D">
        <w:rPr>
          <w:rFonts w:ascii="Arial" w:hAnsi="Arial" w:cs="Arial"/>
          <w:color w:val="000000" w:themeColor="text1"/>
        </w:rPr>
        <w:t xml:space="preserve">) </w:t>
      </w:r>
      <w:r w:rsidRPr="005366BC">
        <w:rPr>
          <w:rFonts w:ascii="Arial" w:hAnsi="Arial" w:cs="Arial"/>
          <w:color w:val="000000" w:themeColor="text1"/>
        </w:rPr>
        <w:t>who have raised concerns over recommended proposed budget reductions and, as</w:t>
      </w:r>
      <w:r>
        <w:rPr>
          <w:rFonts w:ascii="Arial" w:hAnsi="Arial" w:cs="Arial"/>
          <w:color w:val="000000" w:themeColor="text1"/>
        </w:rPr>
        <w:t xml:space="preserve"> well, offered suggestions</w:t>
      </w:r>
      <w:r w:rsidRPr="005366BC">
        <w:rPr>
          <w:rFonts w:ascii="Arial" w:hAnsi="Arial" w:cs="Arial"/>
          <w:color w:val="000000" w:themeColor="text1"/>
        </w:rPr>
        <w:t> on how the Board could achieve savings to help balance</w:t>
      </w:r>
      <w:r>
        <w:rPr>
          <w:rFonts w:ascii="Arial" w:hAnsi="Arial" w:cs="Arial"/>
          <w:color w:val="000000" w:themeColor="text1"/>
        </w:rPr>
        <w:t xml:space="preserve"> the budget.</w:t>
      </w:r>
      <w:r w:rsidR="00195297">
        <w:rPr>
          <w:rFonts w:ascii="Arial" w:hAnsi="Arial" w:cs="Arial"/>
          <w:color w:val="000000" w:themeColor="text1"/>
        </w:rPr>
        <w:t xml:space="preserve"> During this process</w:t>
      </w:r>
      <w:r w:rsidRPr="005366BC">
        <w:rPr>
          <w:rFonts w:ascii="Arial" w:hAnsi="Arial" w:cs="Arial"/>
          <w:color w:val="000000" w:themeColor="text1"/>
        </w:rPr>
        <w:t>, changes have been made to staff's proposed budget reductions and in some cases, proposed reductions have been significantly changed and the impact minimized. Unfortunately</w:t>
      </w:r>
      <w:r>
        <w:rPr>
          <w:rFonts w:ascii="Arial" w:hAnsi="Arial" w:cs="Arial"/>
          <w:color w:val="000000" w:themeColor="text1"/>
        </w:rPr>
        <w:t>,</w:t>
      </w:r>
      <w:r w:rsidRPr="005366BC">
        <w:rPr>
          <w:rFonts w:ascii="Arial" w:hAnsi="Arial" w:cs="Arial"/>
          <w:color w:val="000000" w:themeColor="text1"/>
        </w:rPr>
        <w:t xml:space="preserve"> not all proposed </w:t>
      </w:r>
      <w:r>
        <w:rPr>
          <w:rFonts w:ascii="Arial" w:hAnsi="Arial" w:cs="Arial"/>
          <w:color w:val="000000" w:themeColor="text1"/>
        </w:rPr>
        <w:t>reductions could be mitigated</w:t>
      </w:r>
      <w:r w:rsidRPr="005366BC">
        <w:rPr>
          <w:rFonts w:ascii="Arial" w:hAnsi="Arial" w:cs="Arial"/>
          <w:color w:val="000000" w:themeColor="text1"/>
        </w:rPr>
        <w:t>.</w:t>
      </w:r>
    </w:p>
    <w:p w:rsidR="005076D6" w:rsidRPr="005366BC" w:rsidRDefault="005076D6" w:rsidP="003C0864">
      <w:pPr>
        <w:pStyle w:val="NormalWeb"/>
        <w:spacing w:line="300" w:lineRule="auto"/>
        <w:rPr>
          <w:rFonts w:ascii="Arial" w:hAnsi="Arial" w:cs="Arial"/>
          <w:color w:val="000000" w:themeColor="text1"/>
        </w:rPr>
      </w:pPr>
    </w:p>
    <w:p w:rsidR="005076D6" w:rsidRPr="005366BC" w:rsidRDefault="005076D6" w:rsidP="003C0864">
      <w:pPr>
        <w:pStyle w:val="NormalWeb"/>
        <w:spacing w:line="300" w:lineRule="auto"/>
        <w:rPr>
          <w:rFonts w:ascii="Arial" w:hAnsi="Arial" w:cs="Arial"/>
          <w:color w:val="000000" w:themeColor="text1"/>
        </w:rPr>
      </w:pPr>
      <w:r w:rsidRPr="005366BC">
        <w:rPr>
          <w:rFonts w:ascii="Arial" w:hAnsi="Arial" w:cs="Arial"/>
          <w:color w:val="000000" w:themeColor="text1"/>
        </w:rPr>
        <w:t>The 2019-20 budget process has been different from the last couple of years in two important ways. The first is the magnitude of the budget reduction, and in particular the provincial budget cuts</w:t>
      </w:r>
      <w:r>
        <w:rPr>
          <w:rFonts w:ascii="Arial" w:hAnsi="Arial" w:cs="Arial"/>
          <w:color w:val="000000" w:themeColor="text1"/>
        </w:rPr>
        <w:t>,</w:t>
      </w:r>
      <w:r w:rsidRPr="005366BC">
        <w:rPr>
          <w:rFonts w:ascii="Arial" w:hAnsi="Arial" w:cs="Arial"/>
          <w:color w:val="000000" w:themeColor="text1"/>
        </w:rPr>
        <w:t xml:space="preserve"> which only came to light after the Board had already started the budget consultation process. In two Ministry of Education notifications – one in mid-March and one in late April, the provincial government’s grant (revenue) reductions to the TDSB budget ballooned to $42.1 million. As the provincial cuts in g</w:t>
      </w:r>
      <w:r>
        <w:rPr>
          <w:rFonts w:ascii="Arial" w:hAnsi="Arial" w:cs="Arial"/>
          <w:color w:val="000000" w:themeColor="text1"/>
        </w:rPr>
        <w:t>rants to the TDSB escalated, t</w:t>
      </w:r>
      <w:r w:rsidRPr="005366BC">
        <w:rPr>
          <w:rFonts w:ascii="Arial" w:hAnsi="Arial" w:cs="Arial"/>
          <w:color w:val="000000" w:themeColor="text1"/>
        </w:rPr>
        <w:t>rustees spoke out to their communities and the public through media and the Board sent letters to the Minister of Educa</w:t>
      </w:r>
      <w:r>
        <w:rPr>
          <w:rFonts w:ascii="Arial" w:hAnsi="Arial" w:cs="Arial"/>
          <w:color w:val="000000" w:themeColor="text1"/>
        </w:rPr>
        <w:t>tion and all government Toronto-</w:t>
      </w:r>
      <w:r w:rsidRPr="005366BC">
        <w:rPr>
          <w:rFonts w:ascii="Arial" w:hAnsi="Arial" w:cs="Arial"/>
          <w:color w:val="000000" w:themeColor="text1"/>
        </w:rPr>
        <w:t>area MPPs warning of the implications for programs and services and recommendin</w:t>
      </w:r>
      <w:r>
        <w:rPr>
          <w:rFonts w:ascii="Arial" w:hAnsi="Arial" w:cs="Arial"/>
          <w:color w:val="000000" w:themeColor="text1"/>
        </w:rPr>
        <w:t>g that the grant reductions be reconsidered.</w:t>
      </w:r>
    </w:p>
    <w:p w:rsidR="005076D6" w:rsidRPr="005366BC" w:rsidRDefault="005076D6" w:rsidP="003C0864">
      <w:pPr>
        <w:pStyle w:val="NormalWeb"/>
        <w:spacing w:line="300" w:lineRule="auto"/>
        <w:rPr>
          <w:rFonts w:ascii="Arial" w:hAnsi="Arial" w:cs="Arial"/>
          <w:color w:val="000000" w:themeColor="text1"/>
        </w:rPr>
      </w:pPr>
    </w:p>
    <w:p w:rsidR="005076D6" w:rsidRPr="005366BC" w:rsidRDefault="005076D6" w:rsidP="003C0864">
      <w:pPr>
        <w:pStyle w:val="NormalWeb"/>
        <w:spacing w:line="300" w:lineRule="auto"/>
        <w:rPr>
          <w:rFonts w:ascii="Arial" w:hAnsi="Arial" w:cs="Arial"/>
          <w:color w:val="000000" w:themeColor="text1"/>
        </w:rPr>
      </w:pPr>
      <w:r w:rsidRPr="005366BC">
        <w:rPr>
          <w:rFonts w:ascii="Arial" w:hAnsi="Arial" w:cs="Arial"/>
          <w:color w:val="000000" w:themeColor="text1"/>
        </w:rPr>
        <w:t>This abrupt and last minute grant reduction to the TDSB’s b</w:t>
      </w:r>
      <w:r>
        <w:rPr>
          <w:rFonts w:ascii="Arial" w:hAnsi="Arial" w:cs="Arial"/>
          <w:color w:val="000000" w:themeColor="text1"/>
        </w:rPr>
        <w:t>udget meant both staff and the t</w:t>
      </w:r>
      <w:r w:rsidRPr="005366BC">
        <w:rPr>
          <w:rFonts w:ascii="Arial" w:hAnsi="Arial" w:cs="Arial"/>
          <w:color w:val="000000" w:themeColor="text1"/>
        </w:rPr>
        <w:t>rustees had to pivot to a budget strategy that focused</w:t>
      </w:r>
      <w:r w:rsidR="00A8694B">
        <w:rPr>
          <w:rFonts w:ascii="Arial" w:hAnsi="Arial" w:cs="Arial"/>
          <w:color w:val="000000" w:themeColor="text1"/>
        </w:rPr>
        <w:t xml:space="preserve"> almost exclusively on how to balance the budget. </w:t>
      </w:r>
      <w:r w:rsidR="00195297">
        <w:rPr>
          <w:rFonts w:ascii="Arial" w:hAnsi="Arial" w:cs="Arial"/>
          <w:color w:val="000000" w:themeColor="text1"/>
        </w:rPr>
        <w:t>In short, staff</w:t>
      </w:r>
      <w:r w:rsidRPr="005366BC">
        <w:rPr>
          <w:rFonts w:ascii="Arial" w:hAnsi="Arial" w:cs="Arial"/>
          <w:color w:val="000000" w:themeColor="text1"/>
        </w:rPr>
        <w:t xml:space="preserve"> needed to determine where to reduce spending with significant attention to the impact </w:t>
      </w:r>
      <w:r>
        <w:rPr>
          <w:rFonts w:ascii="Arial" w:hAnsi="Arial" w:cs="Arial"/>
          <w:color w:val="000000" w:themeColor="text1"/>
        </w:rPr>
        <w:t>that reducing programs and services</w:t>
      </w:r>
      <w:r w:rsidRPr="005366BC">
        <w:rPr>
          <w:rFonts w:ascii="Arial" w:hAnsi="Arial" w:cs="Arial"/>
          <w:color w:val="000000" w:themeColor="text1"/>
        </w:rPr>
        <w:t xml:space="preserve"> would have on students, sc</w:t>
      </w:r>
      <w:r>
        <w:rPr>
          <w:rFonts w:ascii="Arial" w:hAnsi="Arial" w:cs="Arial"/>
          <w:color w:val="000000" w:themeColor="text1"/>
        </w:rPr>
        <w:t>hools, parents and</w:t>
      </w:r>
      <w:r w:rsidRPr="005366BC">
        <w:rPr>
          <w:rFonts w:ascii="Arial" w:hAnsi="Arial" w:cs="Arial"/>
          <w:color w:val="000000" w:themeColor="text1"/>
        </w:rPr>
        <w:t xml:space="preserve"> staff. The budget reduction proposals were guided by </w:t>
      </w:r>
      <w:r>
        <w:rPr>
          <w:rFonts w:ascii="Arial" w:hAnsi="Arial" w:cs="Arial"/>
          <w:color w:val="000000" w:themeColor="text1"/>
        </w:rPr>
        <w:t xml:space="preserve">the </w:t>
      </w:r>
      <w:r w:rsidRPr="005366BC">
        <w:rPr>
          <w:rFonts w:ascii="Arial" w:hAnsi="Arial" w:cs="Arial"/>
          <w:color w:val="000000" w:themeColor="text1"/>
        </w:rPr>
        <w:t xml:space="preserve">Board’s budget </w:t>
      </w:r>
      <w:r>
        <w:rPr>
          <w:rFonts w:ascii="Arial" w:hAnsi="Arial" w:cs="Arial"/>
          <w:color w:val="000000" w:themeColor="text1"/>
        </w:rPr>
        <w:t xml:space="preserve">strategic </w:t>
      </w:r>
      <w:r w:rsidRPr="005366BC">
        <w:rPr>
          <w:rFonts w:ascii="Arial" w:hAnsi="Arial" w:cs="Arial"/>
          <w:color w:val="000000" w:themeColor="text1"/>
        </w:rPr>
        <w:t>drivers or priority budget areas</w:t>
      </w:r>
      <w:r>
        <w:rPr>
          <w:rFonts w:ascii="Arial" w:hAnsi="Arial" w:cs="Arial"/>
          <w:color w:val="000000" w:themeColor="text1"/>
        </w:rPr>
        <w:t>,</w:t>
      </w:r>
      <w:r w:rsidRPr="005366BC">
        <w:rPr>
          <w:rFonts w:ascii="Arial" w:hAnsi="Arial" w:cs="Arial"/>
          <w:color w:val="000000" w:themeColor="text1"/>
        </w:rPr>
        <w:t xml:space="preserve"> which were also influenced by extensive consultation with our co</w:t>
      </w:r>
      <w:r>
        <w:rPr>
          <w:rFonts w:ascii="Arial" w:hAnsi="Arial" w:cs="Arial"/>
          <w:color w:val="000000" w:themeColor="text1"/>
        </w:rPr>
        <w:t>mmunities that included more than</w:t>
      </w:r>
      <w:r w:rsidRPr="005366BC">
        <w:rPr>
          <w:rFonts w:ascii="Arial" w:hAnsi="Arial" w:cs="Arial"/>
          <w:color w:val="000000" w:themeColor="text1"/>
        </w:rPr>
        <w:t xml:space="preserve"> 15,000 on-line comments.</w:t>
      </w:r>
    </w:p>
    <w:p w:rsidR="005076D6" w:rsidRPr="005366BC" w:rsidRDefault="005076D6" w:rsidP="003C0864">
      <w:pPr>
        <w:pStyle w:val="NormalWeb"/>
        <w:spacing w:line="300" w:lineRule="auto"/>
        <w:rPr>
          <w:rFonts w:ascii="Arial" w:hAnsi="Arial" w:cs="Arial"/>
          <w:color w:val="000000" w:themeColor="text1"/>
        </w:rPr>
      </w:pPr>
    </w:p>
    <w:p w:rsidR="005076D6" w:rsidRPr="005366BC" w:rsidRDefault="005076D6" w:rsidP="003C0864">
      <w:pPr>
        <w:pStyle w:val="NormalWeb"/>
        <w:spacing w:line="300" w:lineRule="auto"/>
        <w:rPr>
          <w:rFonts w:ascii="Arial" w:hAnsi="Arial" w:cs="Arial"/>
          <w:color w:val="000000" w:themeColor="text1"/>
        </w:rPr>
      </w:pPr>
      <w:r w:rsidRPr="005366BC">
        <w:rPr>
          <w:rFonts w:ascii="Arial" w:hAnsi="Arial" w:cs="Arial"/>
          <w:color w:val="000000" w:themeColor="text1"/>
        </w:rPr>
        <w:t xml:space="preserve">The proposed budget reductions now before the Board have been arrived at over 20 meetings </w:t>
      </w:r>
      <w:r>
        <w:rPr>
          <w:rFonts w:ascii="Arial" w:hAnsi="Arial" w:cs="Arial"/>
          <w:color w:val="000000" w:themeColor="text1"/>
        </w:rPr>
        <w:t>of the Finance, Budget and Enro</w:t>
      </w:r>
      <w:r w:rsidRPr="005366BC">
        <w:rPr>
          <w:rFonts w:ascii="Arial" w:hAnsi="Arial" w:cs="Arial"/>
          <w:color w:val="000000" w:themeColor="text1"/>
        </w:rPr>
        <w:t>lment Committee</w:t>
      </w:r>
      <w:r w:rsidR="00476BFD">
        <w:rPr>
          <w:rFonts w:ascii="Arial" w:hAnsi="Arial" w:cs="Arial"/>
          <w:color w:val="000000" w:themeColor="text1"/>
        </w:rPr>
        <w:t xml:space="preserve"> (FBEC)</w:t>
      </w:r>
      <w:r w:rsidRPr="005366BC">
        <w:rPr>
          <w:rFonts w:ascii="Arial" w:hAnsi="Arial" w:cs="Arial"/>
          <w:color w:val="000000" w:themeColor="text1"/>
        </w:rPr>
        <w:t>. Many questions of clarification have been asked about the staff's proposed budget reductions and all have been answered. All questions and answers have been posted on the TDSB’s budget website. Collectively</w:t>
      </w:r>
      <w:r>
        <w:rPr>
          <w:rFonts w:ascii="Arial" w:hAnsi="Arial" w:cs="Arial"/>
          <w:color w:val="000000" w:themeColor="text1"/>
        </w:rPr>
        <w:t>, t</w:t>
      </w:r>
      <w:r w:rsidRPr="005366BC">
        <w:rPr>
          <w:rFonts w:ascii="Arial" w:hAnsi="Arial" w:cs="Arial"/>
          <w:color w:val="000000" w:themeColor="text1"/>
        </w:rPr>
        <w:t>rustees have made changes to the proposed budget reductions based on more than 100 public delegations and more than 250 written submissions as well as many meetings, calls</w:t>
      </w:r>
      <w:r>
        <w:rPr>
          <w:rFonts w:ascii="Arial" w:hAnsi="Arial" w:cs="Arial"/>
          <w:color w:val="000000" w:themeColor="text1"/>
        </w:rPr>
        <w:t xml:space="preserve"> and e-mails with constituents.</w:t>
      </w:r>
      <w:r w:rsidR="00195297">
        <w:rPr>
          <w:rFonts w:ascii="Arial" w:hAnsi="Arial" w:cs="Arial"/>
          <w:color w:val="000000" w:themeColor="text1"/>
        </w:rPr>
        <w:t xml:space="preserve"> </w:t>
      </w:r>
      <w:r w:rsidR="00195297" w:rsidRPr="005366BC">
        <w:rPr>
          <w:rFonts w:ascii="Arial" w:hAnsi="Arial" w:cs="Arial"/>
          <w:color w:val="000000" w:themeColor="text1"/>
        </w:rPr>
        <w:t>Trustees have listened to many delegations, received hundreds of submissions and have been guided in their deliberations by the reaction of more than 15</w:t>
      </w:r>
      <w:r w:rsidR="00195297">
        <w:rPr>
          <w:rFonts w:ascii="Arial" w:hAnsi="Arial" w:cs="Arial"/>
          <w:color w:val="000000" w:themeColor="text1"/>
        </w:rPr>
        <w:t>,</w:t>
      </w:r>
      <w:r w:rsidR="00195297" w:rsidRPr="005366BC">
        <w:rPr>
          <w:rFonts w:ascii="Arial" w:hAnsi="Arial" w:cs="Arial"/>
          <w:color w:val="000000" w:themeColor="text1"/>
        </w:rPr>
        <w:t>000 on line comments about the budget drivers.</w:t>
      </w:r>
    </w:p>
    <w:p w:rsidR="005076D6" w:rsidRPr="005366BC" w:rsidRDefault="005076D6" w:rsidP="003C0864">
      <w:pPr>
        <w:pStyle w:val="NormalWeb"/>
        <w:spacing w:line="300" w:lineRule="auto"/>
        <w:rPr>
          <w:rFonts w:ascii="Arial" w:hAnsi="Arial" w:cs="Arial"/>
          <w:color w:val="000000" w:themeColor="text1"/>
        </w:rPr>
      </w:pPr>
      <w:r w:rsidRPr="005366BC">
        <w:rPr>
          <w:rFonts w:ascii="Arial" w:hAnsi="Arial" w:cs="Arial"/>
          <w:color w:val="000000" w:themeColor="text1"/>
        </w:rPr>
        <w:t> </w:t>
      </w:r>
    </w:p>
    <w:p w:rsidR="005076D6" w:rsidRPr="005366BC" w:rsidRDefault="005076D6" w:rsidP="003C0864">
      <w:pPr>
        <w:pStyle w:val="NormalWeb"/>
        <w:spacing w:line="300" w:lineRule="auto"/>
        <w:rPr>
          <w:rFonts w:ascii="Arial" w:hAnsi="Arial" w:cs="Arial"/>
          <w:color w:val="000000" w:themeColor="text1"/>
        </w:rPr>
      </w:pPr>
      <w:r w:rsidRPr="005366BC">
        <w:rPr>
          <w:rFonts w:ascii="Arial" w:hAnsi="Arial" w:cs="Arial"/>
          <w:color w:val="000000" w:themeColor="text1"/>
        </w:rPr>
        <w:t>Staff has proposed a budget reduction plan to balance the budget based on sound judgement, a plan to manage the reductions in a way that poses the least possible impact for our students, parents, staff and the communities we serve. Trustees have spent almost two months evaluating and scrutinizing the proposed reductions and staff's year one and</w:t>
      </w:r>
      <w:r w:rsidR="00195297">
        <w:rPr>
          <w:rFonts w:ascii="Arial" w:hAnsi="Arial" w:cs="Arial"/>
          <w:color w:val="000000" w:themeColor="text1"/>
        </w:rPr>
        <w:t xml:space="preserve"> year two implementation plans.</w:t>
      </w:r>
    </w:p>
    <w:p w:rsidR="005076D6" w:rsidRPr="005366BC" w:rsidRDefault="005076D6" w:rsidP="003C0864">
      <w:pPr>
        <w:pStyle w:val="NormalWeb"/>
        <w:spacing w:line="300" w:lineRule="auto"/>
        <w:rPr>
          <w:rFonts w:ascii="Arial" w:hAnsi="Arial" w:cs="Arial"/>
          <w:color w:val="000000" w:themeColor="text1"/>
        </w:rPr>
      </w:pPr>
      <w:r w:rsidRPr="005366BC">
        <w:rPr>
          <w:rFonts w:ascii="Arial" w:hAnsi="Arial" w:cs="Arial"/>
          <w:color w:val="000000" w:themeColor="text1"/>
        </w:rPr>
        <w:t> </w:t>
      </w:r>
    </w:p>
    <w:p w:rsidR="005076D6" w:rsidRPr="005366BC" w:rsidRDefault="005076D6" w:rsidP="003C0864">
      <w:pPr>
        <w:pStyle w:val="NormalWeb"/>
        <w:spacing w:line="300" w:lineRule="auto"/>
        <w:rPr>
          <w:rFonts w:ascii="Arial" w:hAnsi="Arial" w:cs="Arial"/>
          <w:color w:val="000000" w:themeColor="text1"/>
        </w:rPr>
      </w:pPr>
      <w:r>
        <w:rPr>
          <w:rFonts w:ascii="Arial" w:hAnsi="Arial" w:cs="Arial"/>
          <w:color w:val="000000" w:themeColor="text1"/>
        </w:rPr>
        <w:t>Through the process, t</w:t>
      </w:r>
      <w:r w:rsidRPr="005366BC">
        <w:rPr>
          <w:rFonts w:ascii="Arial" w:hAnsi="Arial" w:cs="Arial"/>
          <w:color w:val="000000" w:themeColor="text1"/>
        </w:rPr>
        <w:t>rustee</w:t>
      </w:r>
      <w:r>
        <w:rPr>
          <w:rFonts w:ascii="Arial" w:hAnsi="Arial" w:cs="Arial"/>
          <w:color w:val="000000" w:themeColor="text1"/>
        </w:rPr>
        <w:t>s</w:t>
      </w:r>
      <w:r w:rsidRPr="005366BC">
        <w:rPr>
          <w:rFonts w:ascii="Arial" w:hAnsi="Arial" w:cs="Arial"/>
          <w:color w:val="000000" w:themeColor="text1"/>
        </w:rPr>
        <w:t xml:space="preserve"> have modified some proposed reductions</w:t>
      </w:r>
      <w:r>
        <w:rPr>
          <w:rFonts w:ascii="Arial" w:hAnsi="Arial" w:cs="Arial"/>
          <w:color w:val="000000" w:themeColor="text1"/>
        </w:rPr>
        <w:t>,</w:t>
      </w:r>
      <w:r w:rsidRPr="005366BC">
        <w:rPr>
          <w:rFonts w:ascii="Arial" w:hAnsi="Arial" w:cs="Arial"/>
          <w:color w:val="000000" w:themeColor="text1"/>
        </w:rPr>
        <w:t xml:space="preserve"> mindful of the concerns they have heard fro</w:t>
      </w:r>
      <w:r>
        <w:rPr>
          <w:rFonts w:ascii="Arial" w:hAnsi="Arial" w:cs="Arial"/>
          <w:color w:val="000000" w:themeColor="text1"/>
        </w:rPr>
        <w:t>m parents, students and staff. </w:t>
      </w:r>
      <w:r w:rsidRPr="005366BC">
        <w:rPr>
          <w:rFonts w:ascii="Arial" w:hAnsi="Arial" w:cs="Arial"/>
          <w:color w:val="000000" w:themeColor="text1"/>
        </w:rPr>
        <w:t>It should also be noted that the proposed budget reductions will have less of an impact on programs and services fo</w:t>
      </w:r>
      <w:r>
        <w:rPr>
          <w:rFonts w:ascii="Arial" w:hAnsi="Arial" w:cs="Arial"/>
          <w:color w:val="000000" w:themeColor="text1"/>
        </w:rPr>
        <w:t>r students and support staff because of</w:t>
      </w:r>
      <w:r w:rsidR="00195297">
        <w:rPr>
          <w:rFonts w:ascii="Arial" w:hAnsi="Arial" w:cs="Arial"/>
          <w:color w:val="000000" w:themeColor="text1"/>
        </w:rPr>
        <w:t xml:space="preserve"> the fact that</w:t>
      </w:r>
      <w:r w:rsidRPr="005366BC">
        <w:rPr>
          <w:rFonts w:ascii="Arial" w:hAnsi="Arial" w:cs="Arial"/>
          <w:color w:val="000000" w:themeColor="text1"/>
        </w:rPr>
        <w:t xml:space="preserve"> there is a significant proposed budget reduction to central administration</w:t>
      </w:r>
      <w:r w:rsidR="00195297">
        <w:rPr>
          <w:rFonts w:ascii="Arial" w:hAnsi="Arial" w:cs="Arial"/>
          <w:color w:val="000000" w:themeColor="text1"/>
        </w:rPr>
        <w:t xml:space="preserve"> (e.g. Senior Team, Central Staff, Central Learning Centre Staff, and Centrally-assigned Principals) </w:t>
      </w:r>
      <w:r w:rsidRPr="005366BC">
        <w:rPr>
          <w:rFonts w:ascii="Arial" w:hAnsi="Arial" w:cs="Arial"/>
          <w:color w:val="000000" w:themeColor="text1"/>
        </w:rPr>
        <w:t xml:space="preserve">totaling </w:t>
      </w:r>
      <w:r w:rsidR="00195297">
        <w:rPr>
          <w:rFonts w:ascii="Arial" w:hAnsi="Arial" w:cs="Arial"/>
          <w:color w:val="000000" w:themeColor="text1"/>
        </w:rPr>
        <w:t>approximately $17</w:t>
      </w:r>
      <w:r w:rsidRPr="005366BC">
        <w:rPr>
          <w:rFonts w:ascii="Arial" w:hAnsi="Arial" w:cs="Arial"/>
          <w:color w:val="000000" w:themeColor="text1"/>
        </w:rPr>
        <w:t xml:space="preserve"> million that includes staff reductions of </w:t>
      </w:r>
      <w:r w:rsidR="00A8502F">
        <w:rPr>
          <w:rFonts w:ascii="Arial" w:hAnsi="Arial" w:cs="Arial"/>
          <w:color w:val="000000" w:themeColor="text1"/>
        </w:rPr>
        <w:t xml:space="preserve">seven </w:t>
      </w:r>
      <w:r w:rsidRPr="005366BC">
        <w:rPr>
          <w:rFonts w:ascii="Arial" w:hAnsi="Arial" w:cs="Arial"/>
          <w:color w:val="000000" w:themeColor="text1"/>
        </w:rPr>
        <w:t>Superintendents. That said, not all programs and services valued by community could be saved given the enormity of provincial cuts to the TDSB's budget.</w:t>
      </w:r>
    </w:p>
    <w:p w:rsidR="005076D6" w:rsidRPr="005366BC" w:rsidRDefault="005076D6" w:rsidP="003C0864">
      <w:pPr>
        <w:pStyle w:val="NormalWeb"/>
        <w:spacing w:line="300" w:lineRule="auto"/>
        <w:rPr>
          <w:rFonts w:ascii="Arial" w:hAnsi="Arial" w:cs="Arial"/>
          <w:color w:val="000000" w:themeColor="text1"/>
        </w:rPr>
      </w:pPr>
    </w:p>
    <w:p w:rsidR="005076D6" w:rsidRPr="005366BC" w:rsidRDefault="005076D6" w:rsidP="003C0864">
      <w:pPr>
        <w:pStyle w:val="NormalWeb"/>
        <w:spacing w:line="300" w:lineRule="auto"/>
        <w:rPr>
          <w:rFonts w:ascii="Arial" w:hAnsi="Arial" w:cs="Arial"/>
          <w:color w:val="000000" w:themeColor="text1"/>
        </w:rPr>
      </w:pPr>
      <w:r>
        <w:rPr>
          <w:rFonts w:ascii="Arial" w:hAnsi="Arial" w:cs="Arial"/>
          <w:color w:val="000000" w:themeColor="text1"/>
        </w:rPr>
        <w:t>Collectively, staff and t</w:t>
      </w:r>
      <w:r w:rsidRPr="005366BC">
        <w:rPr>
          <w:rFonts w:ascii="Arial" w:hAnsi="Arial" w:cs="Arial"/>
          <w:color w:val="000000" w:themeColor="text1"/>
        </w:rPr>
        <w:t>rustees know there will be implicatio</w:t>
      </w:r>
      <w:r>
        <w:rPr>
          <w:rFonts w:ascii="Arial" w:hAnsi="Arial" w:cs="Arial"/>
          <w:color w:val="000000" w:themeColor="text1"/>
        </w:rPr>
        <w:t>ns – there will be some service</w:t>
      </w:r>
      <w:r w:rsidRPr="005366BC">
        <w:rPr>
          <w:rFonts w:ascii="Arial" w:hAnsi="Arial" w:cs="Arial"/>
          <w:color w:val="000000" w:themeColor="text1"/>
        </w:rPr>
        <w:t xml:space="preserve"> </w:t>
      </w:r>
      <w:r>
        <w:rPr>
          <w:rFonts w:ascii="Arial" w:hAnsi="Arial" w:cs="Arial"/>
          <w:color w:val="000000" w:themeColor="text1"/>
        </w:rPr>
        <w:t>and program</w:t>
      </w:r>
      <w:r w:rsidRPr="005366BC">
        <w:rPr>
          <w:rFonts w:ascii="Arial" w:hAnsi="Arial" w:cs="Arial"/>
          <w:color w:val="000000" w:themeColor="text1"/>
        </w:rPr>
        <w:t xml:space="preserve"> reductions and some services will have to be delivered differently to both reduce costs and </w:t>
      </w:r>
      <w:r>
        <w:rPr>
          <w:rFonts w:ascii="Arial" w:hAnsi="Arial" w:cs="Arial"/>
          <w:color w:val="000000" w:themeColor="text1"/>
        </w:rPr>
        <w:t xml:space="preserve">to </w:t>
      </w:r>
      <w:r w:rsidRPr="005366BC">
        <w:rPr>
          <w:rFonts w:ascii="Arial" w:hAnsi="Arial" w:cs="Arial"/>
          <w:color w:val="000000" w:themeColor="text1"/>
        </w:rPr>
        <w:t>ensure that there is equity and fairness for students and parents when it comes to a</w:t>
      </w:r>
      <w:r>
        <w:rPr>
          <w:rFonts w:ascii="Arial" w:hAnsi="Arial" w:cs="Arial"/>
          <w:color w:val="000000" w:themeColor="text1"/>
        </w:rPr>
        <w:t>ccessing programs and services.</w:t>
      </w:r>
    </w:p>
    <w:p w:rsidR="005076D6" w:rsidRPr="005366BC" w:rsidRDefault="005076D6" w:rsidP="003C0864">
      <w:pPr>
        <w:pStyle w:val="NormalWeb"/>
        <w:spacing w:line="300" w:lineRule="auto"/>
        <w:rPr>
          <w:rFonts w:ascii="Arial" w:hAnsi="Arial" w:cs="Arial"/>
          <w:color w:val="000000" w:themeColor="text1"/>
        </w:rPr>
      </w:pPr>
    </w:p>
    <w:p w:rsidR="005076D6" w:rsidRPr="005366BC" w:rsidRDefault="005076D6" w:rsidP="00195297">
      <w:pPr>
        <w:pStyle w:val="NormalWeb"/>
        <w:spacing w:line="300" w:lineRule="auto"/>
        <w:rPr>
          <w:rFonts w:ascii="Arial" w:hAnsi="Arial" w:cs="Arial"/>
          <w:color w:val="000000" w:themeColor="text1"/>
        </w:rPr>
      </w:pPr>
      <w:r w:rsidRPr="005366BC">
        <w:rPr>
          <w:rFonts w:ascii="Arial" w:hAnsi="Arial" w:cs="Arial"/>
          <w:color w:val="000000" w:themeColor="text1"/>
        </w:rPr>
        <w:t>While the focus of the Board’s attention has been on budget reductions, it is important to note that staff is proposing budget investments for the 2019-20 school year that in some case</w:t>
      </w:r>
      <w:r>
        <w:rPr>
          <w:rFonts w:ascii="Arial" w:hAnsi="Arial" w:cs="Arial"/>
          <w:color w:val="000000" w:themeColor="text1"/>
        </w:rPr>
        <w:t>s</w:t>
      </w:r>
      <w:r w:rsidRPr="005366BC">
        <w:rPr>
          <w:rFonts w:ascii="Arial" w:hAnsi="Arial" w:cs="Arial"/>
          <w:color w:val="000000" w:themeColor="text1"/>
        </w:rPr>
        <w:t xml:space="preserve"> exceed th</w:t>
      </w:r>
      <w:r>
        <w:rPr>
          <w:rFonts w:ascii="Arial" w:hAnsi="Arial" w:cs="Arial"/>
          <w:color w:val="000000" w:themeColor="text1"/>
        </w:rPr>
        <w:t>e Ministry’s grant allocation. </w:t>
      </w:r>
      <w:r w:rsidRPr="005366BC">
        <w:rPr>
          <w:rFonts w:ascii="Arial" w:hAnsi="Arial" w:cs="Arial"/>
          <w:color w:val="000000" w:themeColor="text1"/>
        </w:rPr>
        <w:t xml:space="preserve">For example, </w:t>
      </w:r>
      <w:r w:rsidRPr="00A8694B">
        <w:rPr>
          <w:rFonts w:ascii="Arial" w:hAnsi="Arial" w:cs="Arial"/>
          <w:color w:val="000000" w:themeColor="text1"/>
        </w:rPr>
        <w:t>staff propose</w:t>
      </w:r>
      <w:r w:rsidR="00195297" w:rsidRPr="00A8694B">
        <w:rPr>
          <w:rFonts w:ascii="Arial" w:hAnsi="Arial" w:cs="Arial"/>
          <w:color w:val="000000" w:themeColor="text1"/>
        </w:rPr>
        <w:t>s</w:t>
      </w:r>
      <w:r w:rsidR="00195297">
        <w:rPr>
          <w:rFonts w:ascii="Arial" w:hAnsi="Arial" w:cs="Arial"/>
          <w:color w:val="000000" w:themeColor="text1"/>
        </w:rPr>
        <w:t xml:space="preserve"> investing</w:t>
      </w:r>
      <w:r w:rsidR="00A8694B">
        <w:rPr>
          <w:rFonts w:ascii="Arial" w:hAnsi="Arial" w:cs="Arial"/>
          <w:color w:val="000000" w:themeColor="text1"/>
        </w:rPr>
        <w:t xml:space="preserve"> more in Special E</w:t>
      </w:r>
      <w:r w:rsidRPr="005366BC">
        <w:rPr>
          <w:rFonts w:ascii="Arial" w:hAnsi="Arial" w:cs="Arial"/>
          <w:color w:val="000000" w:themeColor="text1"/>
        </w:rPr>
        <w:t xml:space="preserve">ducation than what the </w:t>
      </w:r>
      <w:r w:rsidR="00A8694B">
        <w:rPr>
          <w:rFonts w:ascii="Arial" w:hAnsi="Arial" w:cs="Arial"/>
          <w:color w:val="000000" w:themeColor="text1"/>
        </w:rPr>
        <w:t>Ministry provides, maintaining funding for</w:t>
      </w:r>
      <w:r w:rsidRPr="005366BC">
        <w:rPr>
          <w:rFonts w:ascii="Arial" w:hAnsi="Arial" w:cs="Arial"/>
          <w:color w:val="000000" w:themeColor="text1"/>
        </w:rPr>
        <w:t xml:space="preserve"> school and student safety, support for Early Years, </w:t>
      </w:r>
      <w:r w:rsidR="00A8694B">
        <w:rPr>
          <w:rFonts w:ascii="Arial" w:hAnsi="Arial" w:cs="Arial"/>
          <w:color w:val="000000" w:themeColor="text1"/>
        </w:rPr>
        <w:t>Early Years Literacy &amp; Intervention,</w:t>
      </w:r>
      <w:r w:rsidRPr="005366BC">
        <w:rPr>
          <w:rFonts w:ascii="Arial" w:hAnsi="Arial" w:cs="Arial"/>
          <w:color w:val="000000" w:themeColor="text1"/>
        </w:rPr>
        <w:t xml:space="preserve"> Model Schools as well as important initiatives in Equity, Anti-Oppression and Anti-Racism.</w:t>
      </w:r>
    </w:p>
    <w:p w:rsidR="00E74E19" w:rsidRDefault="00A8694B" w:rsidP="005076D6">
      <w:pPr>
        <w:rPr>
          <w:rFonts w:cs="Arial"/>
          <w:color w:val="000000" w:themeColor="text1"/>
        </w:rPr>
      </w:pPr>
      <w:r>
        <w:rPr>
          <w:rFonts w:cs="Arial"/>
          <w:color w:val="000000" w:themeColor="text1"/>
        </w:rPr>
        <w:t>S</w:t>
      </w:r>
      <w:r w:rsidR="005076D6" w:rsidRPr="005366BC">
        <w:rPr>
          <w:rFonts w:cs="Arial"/>
          <w:color w:val="000000" w:themeColor="text1"/>
        </w:rPr>
        <w:t xml:space="preserve">ome of the </w:t>
      </w:r>
      <w:r w:rsidR="005076D6">
        <w:rPr>
          <w:rFonts w:cs="Arial"/>
          <w:color w:val="000000" w:themeColor="text1"/>
        </w:rPr>
        <w:t xml:space="preserve">delegations </w:t>
      </w:r>
      <w:r>
        <w:rPr>
          <w:rFonts w:cs="Arial"/>
          <w:color w:val="000000" w:themeColor="text1"/>
        </w:rPr>
        <w:t>that appeared</w:t>
      </w:r>
      <w:r w:rsidR="005076D6">
        <w:rPr>
          <w:rFonts w:cs="Arial"/>
          <w:color w:val="000000" w:themeColor="text1"/>
        </w:rPr>
        <w:t xml:space="preserve"> before</w:t>
      </w:r>
      <w:r w:rsidR="005076D6" w:rsidRPr="005366BC">
        <w:rPr>
          <w:rFonts w:cs="Arial"/>
          <w:color w:val="000000" w:themeColor="text1"/>
        </w:rPr>
        <w:t xml:space="preserve"> FBEC have urge</w:t>
      </w:r>
      <w:r w:rsidR="005076D6">
        <w:rPr>
          <w:rFonts w:cs="Arial"/>
          <w:color w:val="000000" w:themeColor="text1"/>
        </w:rPr>
        <w:t>d t</w:t>
      </w:r>
      <w:r w:rsidR="005076D6" w:rsidRPr="005366BC">
        <w:rPr>
          <w:rFonts w:cs="Arial"/>
          <w:color w:val="000000" w:themeColor="text1"/>
        </w:rPr>
        <w:t>ruste</w:t>
      </w:r>
      <w:r w:rsidR="005076D6">
        <w:rPr>
          <w:rFonts w:cs="Arial"/>
          <w:color w:val="000000" w:themeColor="text1"/>
        </w:rPr>
        <w:t>es to reject budget reduction</w:t>
      </w:r>
      <w:r>
        <w:rPr>
          <w:rFonts w:cs="Arial"/>
          <w:color w:val="000000" w:themeColor="text1"/>
        </w:rPr>
        <w:t>s</w:t>
      </w:r>
      <w:r w:rsidR="005076D6">
        <w:rPr>
          <w:rFonts w:cs="Arial"/>
          <w:color w:val="000000" w:themeColor="text1"/>
        </w:rPr>
        <w:t>. This is in spite of the trustee</w:t>
      </w:r>
      <w:r w:rsidR="005076D6" w:rsidRPr="005366BC">
        <w:rPr>
          <w:rFonts w:cs="Arial"/>
          <w:color w:val="000000" w:themeColor="text1"/>
        </w:rPr>
        <w:t>s</w:t>
      </w:r>
      <w:r w:rsidR="005076D6">
        <w:rPr>
          <w:rFonts w:cs="Arial"/>
          <w:color w:val="000000" w:themeColor="text1"/>
        </w:rPr>
        <w:t>’</w:t>
      </w:r>
      <w:r w:rsidR="005076D6" w:rsidRPr="005366BC">
        <w:rPr>
          <w:rFonts w:cs="Arial"/>
          <w:color w:val="000000" w:themeColor="text1"/>
        </w:rPr>
        <w:t xml:space="preserve"> legal responsibility to submit a balanced budget plan to the Ministry.</w:t>
      </w:r>
    </w:p>
    <w:p w:rsidR="00236F69" w:rsidRPr="005366BC" w:rsidRDefault="00236F69" w:rsidP="0012706E">
      <w:pPr>
        <w:pStyle w:val="NormalWeb"/>
        <w:spacing w:before="240" w:line="300" w:lineRule="auto"/>
        <w:rPr>
          <w:rFonts w:ascii="Arial" w:hAnsi="Arial" w:cs="Arial"/>
          <w:color w:val="000000" w:themeColor="text1"/>
        </w:rPr>
      </w:pPr>
      <w:r w:rsidRPr="005366BC">
        <w:rPr>
          <w:rFonts w:ascii="Arial" w:hAnsi="Arial" w:cs="Arial"/>
          <w:color w:val="000000" w:themeColor="text1"/>
        </w:rPr>
        <w:t>Over the last 20 years,</w:t>
      </w:r>
      <w:r w:rsidR="00A8694B">
        <w:rPr>
          <w:rFonts w:ascii="Arial" w:hAnsi="Arial" w:cs="Arial"/>
          <w:color w:val="000000" w:themeColor="text1"/>
        </w:rPr>
        <w:t xml:space="preserve"> where school boards did not balance their budgets, a provincial supervisor was appointed.</w:t>
      </w:r>
    </w:p>
    <w:p w:rsidR="00236F69" w:rsidRPr="005366BC" w:rsidRDefault="00236F69" w:rsidP="00FA60D6">
      <w:pPr>
        <w:pStyle w:val="NormalWeb"/>
        <w:rPr>
          <w:rFonts w:ascii="Arial" w:hAnsi="Arial" w:cs="Arial"/>
          <w:color w:val="000000" w:themeColor="text1"/>
        </w:rPr>
      </w:pPr>
      <w:r w:rsidRPr="005366BC">
        <w:rPr>
          <w:rFonts w:ascii="Arial" w:hAnsi="Arial" w:cs="Arial"/>
          <w:color w:val="000000" w:themeColor="text1"/>
        </w:rPr>
        <w:t> </w:t>
      </w:r>
    </w:p>
    <w:p w:rsidR="00236F69" w:rsidRPr="005366BC" w:rsidRDefault="00236F69" w:rsidP="003C0864">
      <w:pPr>
        <w:pStyle w:val="NormalWeb"/>
        <w:spacing w:line="300" w:lineRule="auto"/>
        <w:rPr>
          <w:rFonts w:ascii="Arial" w:hAnsi="Arial" w:cs="Arial"/>
          <w:color w:val="000000" w:themeColor="text1"/>
        </w:rPr>
      </w:pPr>
      <w:r w:rsidRPr="005366BC">
        <w:rPr>
          <w:rFonts w:ascii="Arial" w:hAnsi="Arial" w:cs="Arial"/>
          <w:color w:val="000000" w:themeColor="text1"/>
        </w:rPr>
        <w:t>While there are serious concerns over the magnitude of</w:t>
      </w:r>
      <w:r w:rsidR="0012706E">
        <w:rPr>
          <w:rFonts w:ascii="Arial" w:hAnsi="Arial" w:cs="Arial"/>
          <w:color w:val="000000" w:themeColor="text1"/>
        </w:rPr>
        <w:t xml:space="preserve"> provincial budget reductions, T</w:t>
      </w:r>
      <w:r>
        <w:rPr>
          <w:rFonts w:ascii="Arial" w:hAnsi="Arial" w:cs="Arial"/>
          <w:color w:val="000000" w:themeColor="text1"/>
        </w:rPr>
        <w:t>rustee</w:t>
      </w:r>
      <w:r w:rsidRPr="005366BC">
        <w:rPr>
          <w:rFonts w:ascii="Arial" w:hAnsi="Arial" w:cs="Arial"/>
          <w:color w:val="000000" w:themeColor="text1"/>
        </w:rPr>
        <w:t>s</w:t>
      </w:r>
      <w:r>
        <w:rPr>
          <w:rFonts w:ascii="Arial" w:hAnsi="Arial" w:cs="Arial"/>
          <w:color w:val="000000" w:themeColor="text1"/>
        </w:rPr>
        <w:t>’</w:t>
      </w:r>
      <w:r w:rsidRPr="005366BC">
        <w:rPr>
          <w:rFonts w:ascii="Arial" w:hAnsi="Arial" w:cs="Arial"/>
          <w:color w:val="000000" w:themeColor="text1"/>
        </w:rPr>
        <w:t xml:space="preserve"> decisions through this process have been careful to ensure that our parents, students and staff will have sufficient res</w:t>
      </w:r>
      <w:r w:rsidR="00FA60D6">
        <w:rPr>
          <w:rFonts w:ascii="Arial" w:hAnsi="Arial" w:cs="Arial"/>
          <w:color w:val="000000" w:themeColor="text1"/>
        </w:rPr>
        <w:t>ources</w:t>
      </w:r>
      <w:r>
        <w:rPr>
          <w:rFonts w:ascii="Arial" w:hAnsi="Arial" w:cs="Arial"/>
          <w:color w:val="000000" w:themeColor="text1"/>
        </w:rPr>
        <w:t xml:space="preserve"> to continue to offer an</w:t>
      </w:r>
      <w:r w:rsidRPr="005366BC">
        <w:rPr>
          <w:rFonts w:ascii="Arial" w:hAnsi="Arial" w:cs="Arial"/>
          <w:color w:val="000000" w:themeColor="text1"/>
        </w:rPr>
        <w:t xml:space="preserve"> outstanding education experience for our students. Only the Board of Trustees can ensure tha</w:t>
      </w:r>
      <w:r>
        <w:rPr>
          <w:rFonts w:ascii="Arial" w:hAnsi="Arial" w:cs="Arial"/>
          <w:color w:val="000000" w:themeColor="text1"/>
        </w:rPr>
        <w:t>t budget reductions and service and program changes</w:t>
      </w:r>
      <w:r w:rsidRPr="005366BC">
        <w:rPr>
          <w:rFonts w:ascii="Arial" w:hAnsi="Arial" w:cs="Arial"/>
          <w:color w:val="000000" w:themeColor="text1"/>
        </w:rPr>
        <w:t xml:space="preserve"> happen in the open with full transparency </w:t>
      </w:r>
      <w:r>
        <w:rPr>
          <w:rFonts w:ascii="Arial" w:hAnsi="Arial" w:cs="Arial"/>
          <w:color w:val="000000" w:themeColor="text1"/>
        </w:rPr>
        <w:t xml:space="preserve">to the public – </w:t>
      </w:r>
      <w:r w:rsidRPr="005366BC">
        <w:rPr>
          <w:rFonts w:ascii="Arial" w:hAnsi="Arial" w:cs="Arial"/>
          <w:color w:val="000000" w:themeColor="text1"/>
        </w:rPr>
        <w:t>and in a way that ensures equity, opportunity, fairness and a plan to mitigate</w:t>
      </w:r>
      <w:r>
        <w:rPr>
          <w:rFonts w:ascii="Arial" w:hAnsi="Arial" w:cs="Arial"/>
          <w:color w:val="000000" w:themeColor="text1"/>
        </w:rPr>
        <w:t>, as best as possible,</w:t>
      </w:r>
      <w:r w:rsidRPr="005366BC">
        <w:rPr>
          <w:rFonts w:ascii="Arial" w:hAnsi="Arial" w:cs="Arial"/>
          <w:color w:val="000000" w:themeColor="text1"/>
        </w:rPr>
        <w:t xml:space="preserve"> the provincial grant reductions.</w:t>
      </w:r>
    </w:p>
    <w:p w:rsidR="00236F69" w:rsidRPr="005366BC" w:rsidRDefault="00236F69" w:rsidP="003C0864">
      <w:pPr>
        <w:pStyle w:val="NormalWeb"/>
        <w:spacing w:line="300" w:lineRule="auto"/>
        <w:rPr>
          <w:rFonts w:ascii="Arial" w:hAnsi="Arial" w:cs="Arial"/>
          <w:color w:val="000000" w:themeColor="text1"/>
        </w:rPr>
      </w:pPr>
    </w:p>
    <w:p w:rsidR="00236F69" w:rsidRPr="005366BC" w:rsidRDefault="00236F69" w:rsidP="00FA60D6">
      <w:pPr>
        <w:pStyle w:val="NormalWeb"/>
        <w:spacing w:line="300" w:lineRule="auto"/>
        <w:rPr>
          <w:rFonts w:ascii="Arial" w:hAnsi="Arial" w:cs="Arial"/>
          <w:color w:val="000000" w:themeColor="text1"/>
        </w:rPr>
      </w:pPr>
      <w:r w:rsidRPr="005366BC">
        <w:rPr>
          <w:rFonts w:ascii="Arial" w:hAnsi="Arial" w:cs="Arial"/>
          <w:color w:val="000000" w:themeColor="text1"/>
        </w:rPr>
        <w:t xml:space="preserve">Through this process and into final decisions on </w:t>
      </w:r>
      <w:r>
        <w:rPr>
          <w:rFonts w:ascii="Arial" w:hAnsi="Arial" w:cs="Arial"/>
          <w:color w:val="000000" w:themeColor="text1"/>
        </w:rPr>
        <w:t>the budget reductions, staff is</w:t>
      </w:r>
      <w:r w:rsidRPr="005366BC">
        <w:rPr>
          <w:rFonts w:ascii="Arial" w:hAnsi="Arial" w:cs="Arial"/>
          <w:color w:val="000000" w:themeColor="text1"/>
        </w:rPr>
        <w:t xml:space="preserve"> of the view t</w:t>
      </w:r>
      <w:r>
        <w:rPr>
          <w:rFonts w:ascii="Arial" w:hAnsi="Arial" w:cs="Arial"/>
          <w:color w:val="000000" w:themeColor="text1"/>
        </w:rPr>
        <w:t>hat</w:t>
      </w:r>
      <w:r w:rsidRPr="005366BC">
        <w:rPr>
          <w:rFonts w:ascii="Arial" w:hAnsi="Arial" w:cs="Arial"/>
          <w:color w:val="000000" w:themeColor="text1"/>
        </w:rPr>
        <w:t xml:space="preserve"> the TDSB</w:t>
      </w:r>
      <w:r>
        <w:rPr>
          <w:rFonts w:ascii="Arial" w:hAnsi="Arial" w:cs="Arial"/>
          <w:color w:val="000000" w:themeColor="text1"/>
        </w:rPr>
        <w:t xml:space="preserve"> will not relinquish its role to</w:t>
      </w:r>
      <w:r w:rsidRPr="005366BC">
        <w:rPr>
          <w:rFonts w:ascii="Arial" w:hAnsi="Arial" w:cs="Arial"/>
          <w:color w:val="000000" w:themeColor="text1"/>
        </w:rPr>
        <w:t xml:space="preserve"> continue to stand up for public education in Toronto and to be a leader in delivering high quality programs and services for the communities we serve.</w:t>
      </w:r>
    </w:p>
    <w:p w:rsidR="007D2E33" w:rsidRPr="00497267" w:rsidRDefault="007D2E33" w:rsidP="00497267">
      <w:pPr>
        <w:pStyle w:val="Heading3"/>
      </w:pPr>
      <w:r w:rsidRPr="00497267">
        <w:t>Action Plan and Associated Timeline</w:t>
      </w:r>
    </w:p>
    <w:p w:rsidR="00230F08" w:rsidRPr="002D5BF5" w:rsidRDefault="00230F08" w:rsidP="00324BEC">
      <w:pPr>
        <w:rPr>
          <w:b/>
        </w:rPr>
      </w:pPr>
      <w:r w:rsidRPr="00230F08">
        <w:t>Board approval of a balanced budget is require</w:t>
      </w:r>
      <w:r>
        <w:t>d</w:t>
      </w:r>
      <w:r w:rsidRPr="00230F08">
        <w:t xml:space="preserve"> to be submitted </w:t>
      </w:r>
      <w:r w:rsidR="00A37B13">
        <w:t>to the M</w:t>
      </w:r>
      <w:r>
        <w:t xml:space="preserve">inistry of Education </w:t>
      </w:r>
      <w:r w:rsidRPr="00230F08">
        <w:t>by 30 June</w:t>
      </w:r>
      <w:r>
        <w:t xml:space="preserve"> 2019</w:t>
      </w:r>
      <w:r w:rsidR="007D2E33" w:rsidRPr="002D5BF5">
        <w:rPr>
          <w:b/>
        </w:rPr>
        <w:t>.</w:t>
      </w:r>
      <w:r>
        <w:rPr>
          <w:b/>
        </w:rPr>
        <w:t xml:space="preserve">  </w:t>
      </w:r>
      <w:r w:rsidRPr="00230F08">
        <w:t>On</w:t>
      </w:r>
      <w:r w:rsidR="00A37B13">
        <w:t>ce</w:t>
      </w:r>
      <w:r w:rsidRPr="00230F08">
        <w:t xml:space="preserve"> approved staff will load the budget into the</w:t>
      </w:r>
      <w:r>
        <w:t xml:space="preserve"> Board’s</w:t>
      </w:r>
      <w:r w:rsidRPr="00230F08">
        <w:t xml:space="preserve"> financial system</w:t>
      </w:r>
      <w:r w:rsidR="00A37B13">
        <w:t xml:space="preserve"> and provide Trustees with a detailed budget report in the first quarter of 2019-20</w:t>
      </w:r>
      <w:r w:rsidRPr="00230F08">
        <w:t>.</w:t>
      </w:r>
      <w:r w:rsidR="00A37B13">
        <w:t xml:space="preserve">  </w:t>
      </w:r>
    </w:p>
    <w:p w:rsidR="007D2E33" w:rsidRPr="002D5BF5" w:rsidRDefault="007D2E33" w:rsidP="00497267">
      <w:pPr>
        <w:pStyle w:val="Heading3"/>
      </w:pPr>
      <w:r w:rsidRPr="002D5BF5">
        <w:t>Resource Implications</w:t>
      </w:r>
    </w:p>
    <w:p w:rsidR="007D2E33" w:rsidRPr="002D5BF5" w:rsidRDefault="00A37B13" w:rsidP="00324BEC">
      <w:pPr>
        <w:rPr>
          <w:b/>
        </w:rPr>
      </w:pPr>
      <w:r w:rsidRPr="00A37B13">
        <w:t>Not applicable</w:t>
      </w:r>
      <w:r w:rsidR="003F59A1" w:rsidRPr="002D5BF5">
        <w:rPr>
          <w:b/>
        </w:rPr>
        <w:t>.</w:t>
      </w:r>
    </w:p>
    <w:p w:rsidR="007D2E33" w:rsidRPr="00497267" w:rsidRDefault="00694984" w:rsidP="00497267">
      <w:pPr>
        <w:pStyle w:val="Heading2"/>
      </w:pPr>
      <w:r w:rsidRPr="00497267">
        <w:t>Communications Considerations</w:t>
      </w:r>
    </w:p>
    <w:p w:rsidR="000426D3" w:rsidRDefault="000426D3" w:rsidP="000426D3">
      <w:pPr>
        <w:autoSpaceDE w:val="0"/>
        <w:autoSpaceDN w:val="0"/>
        <w:adjustRightInd w:val="0"/>
        <w:rPr>
          <w:rFonts w:cs="Arial"/>
        </w:rPr>
      </w:pPr>
      <w:r>
        <w:rPr>
          <w:rFonts w:cs="Arial"/>
        </w:rPr>
        <w:t>Government, Public and Community Relations Department will continue to implement the budget communications plans as presented to the Finance, Budget and Enrolment Committee.</w:t>
      </w:r>
    </w:p>
    <w:p w:rsidR="007D2E33" w:rsidRPr="003B64D4" w:rsidRDefault="007D2E33" w:rsidP="00497267">
      <w:pPr>
        <w:pStyle w:val="Heading3"/>
      </w:pPr>
      <w:r w:rsidRPr="003B64D4">
        <w:t>Board Policy and Procedure Reference(s)</w:t>
      </w:r>
    </w:p>
    <w:p w:rsidR="00617A6E" w:rsidRDefault="00497267" w:rsidP="00324BEC">
      <w:r>
        <w:t>Not applicable.</w:t>
      </w:r>
    </w:p>
    <w:p w:rsidR="007D2E33" w:rsidRPr="003B64D4" w:rsidRDefault="007D2E33" w:rsidP="00497267">
      <w:pPr>
        <w:pStyle w:val="Heading3"/>
      </w:pPr>
      <w:r w:rsidRPr="003B64D4">
        <w:t>Appendices</w:t>
      </w:r>
    </w:p>
    <w:p w:rsidR="00E933FE" w:rsidRPr="00497267" w:rsidRDefault="00E933FE" w:rsidP="00497267">
      <w:pPr>
        <w:pStyle w:val="ListParagraph"/>
      </w:pPr>
      <w:r w:rsidRPr="00497267">
        <w:t>Appendix A: Proposed 2019-2020 Budget Reductions and Changes to Program/Service Delivery (Revised Appendix G)</w:t>
      </w:r>
    </w:p>
    <w:p w:rsidR="007D2E33" w:rsidRPr="00B24BA6" w:rsidRDefault="007D2E33" w:rsidP="00497267">
      <w:pPr>
        <w:pStyle w:val="Heading3"/>
      </w:pPr>
      <w:r w:rsidRPr="00B24BA6">
        <w:t>From</w:t>
      </w:r>
    </w:p>
    <w:p w:rsidR="007F1A88" w:rsidRDefault="007F1A88" w:rsidP="00324BEC">
      <w:r>
        <w:t xml:space="preserve">John Malloy, Director of Education at </w:t>
      </w:r>
      <w:hyperlink r:id="rId10" w:history="1">
        <w:r w:rsidR="00CE382E" w:rsidRPr="00936A89">
          <w:rPr>
            <w:rStyle w:val="Hyperlink"/>
          </w:rPr>
          <w:t>john.malloy@tdsb.on.ca</w:t>
        </w:r>
      </w:hyperlink>
      <w:r>
        <w:t xml:space="preserve"> or at 416-397-3190. </w:t>
      </w:r>
    </w:p>
    <w:p w:rsidR="007F1A88" w:rsidRDefault="007F1A88" w:rsidP="00324BEC">
      <w:r>
        <w:t xml:space="preserve">Craig Snider, Acting Associate Director, Business Operations and Service Excellence at </w:t>
      </w:r>
      <w:hyperlink r:id="rId11" w:history="1">
        <w:r w:rsidRPr="00936A89">
          <w:rPr>
            <w:rStyle w:val="Hyperlink"/>
          </w:rPr>
          <w:t>craig.snider@tdsb.on.ca</w:t>
        </w:r>
      </w:hyperlink>
      <w:r>
        <w:t xml:space="preserve"> or at 416-395-8469. </w:t>
      </w:r>
    </w:p>
    <w:p w:rsidR="007F1A88" w:rsidRDefault="007F1A88" w:rsidP="00324BEC">
      <w:r>
        <w:t xml:space="preserve">Manon Gardner, Associate Director, School Operations and Service Excellence at </w:t>
      </w:r>
      <w:hyperlink r:id="rId12" w:history="1">
        <w:r w:rsidRPr="00936A89">
          <w:rPr>
            <w:rStyle w:val="Hyperlink"/>
          </w:rPr>
          <w:t>manon.gardner@tdsb.on.ca</w:t>
        </w:r>
      </w:hyperlink>
      <w:r>
        <w:t xml:space="preserve"> or at 416 394-2041. </w:t>
      </w:r>
    </w:p>
    <w:p w:rsidR="007F1A88" w:rsidRDefault="007F1A88" w:rsidP="00324BEC">
      <w:r>
        <w:t xml:space="preserve">Kathy Witherow, Associate Director, Leadership, Learning and School Improvement at </w:t>
      </w:r>
      <w:hyperlink r:id="rId13" w:history="1">
        <w:r w:rsidRPr="00936A89">
          <w:rPr>
            <w:rStyle w:val="Hyperlink"/>
          </w:rPr>
          <w:t>kathy.witherow@tdsb.on.ca</w:t>
        </w:r>
      </w:hyperlink>
      <w:r>
        <w:t xml:space="preserve"> or at 416 397-3077. </w:t>
      </w:r>
    </w:p>
    <w:p w:rsidR="00111EB6" w:rsidRDefault="007F1A88" w:rsidP="00324BEC">
      <w:r>
        <w:t xml:space="preserve">Colleen Russell-Rawlins, Associate Director, Equity, Well-being and School Improvement at </w:t>
      </w:r>
      <w:hyperlink r:id="rId14" w:history="1">
        <w:r w:rsidRPr="00936A89">
          <w:rPr>
            <w:rStyle w:val="Hyperlink"/>
          </w:rPr>
          <w:t>colleen.russell-rawlins@tdsb.on.ca</w:t>
        </w:r>
      </w:hyperlink>
      <w:r>
        <w:t xml:space="preserve"> or at 416 397-3187.</w:t>
      </w:r>
    </w:p>
    <w:p w:rsidR="00D60277" w:rsidRDefault="00D60277" w:rsidP="00324BEC"/>
    <w:p w:rsidR="00D60277" w:rsidRPr="00111EB6" w:rsidRDefault="00D60277" w:rsidP="00324BEC">
      <w:pPr>
        <w:rPr>
          <w:szCs w:val="24"/>
        </w:rPr>
      </w:pPr>
    </w:p>
    <w:sectPr w:rsidR="00D60277" w:rsidRPr="00111EB6" w:rsidSect="00253F59">
      <w:pgSz w:w="12240" w:h="15840"/>
      <w:pgMar w:top="576" w:right="1440" w:bottom="99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28E"/>
    <w:multiLevelType w:val="hybridMultilevel"/>
    <w:tmpl w:val="CFBC0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AD1C22"/>
    <w:multiLevelType w:val="hybridMultilevel"/>
    <w:tmpl w:val="04B6F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A5B17AA"/>
    <w:multiLevelType w:val="hybridMultilevel"/>
    <w:tmpl w:val="01F6A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ECA64A8"/>
    <w:multiLevelType w:val="hybridMultilevel"/>
    <w:tmpl w:val="E0BE8AEC"/>
    <w:lvl w:ilvl="0" w:tplc="F090675E">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55D06336"/>
    <w:multiLevelType w:val="hybridMultilevel"/>
    <w:tmpl w:val="A23A1DA0"/>
    <w:lvl w:ilvl="0" w:tplc="C38C8A88">
      <w:numFmt w:val="bullet"/>
      <w:lvlText w:val="•"/>
      <w:lvlJc w:val="left"/>
      <w:pPr>
        <w:ind w:left="1080" w:hanging="72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7D01982"/>
    <w:multiLevelType w:val="hybridMultilevel"/>
    <w:tmpl w:val="95C4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D6460FE"/>
    <w:multiLevelType w:val="hybridMultilevel"/>
    <w:tmpl w:val="B7FAA7EE"/>
    <w:lvl w:ilvl="0" w:tplc="E572FCB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1034704"/>
    <w:multiLevelType w:val="hybridMultilevel"/>
    <w:tmpl w:val="307C9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33"/>
    <w:rsid w:val="00036137"/>
    <w:rsid w:val="000426D3"/>
    <w:rsid w:val="00055D8E"/>
    <w:rsid w:val="0008211F"/>
    <w:rsid w:val="000C6BF6"/>
    <w:rsid w:val="000F44E6"/>
    <w:rsid w:val="00106E25"/>
    <w:rsid w:val="001101C9"/>
    <w:rsid w:val="00111EB6"/>
    <w:rsid w:val="0012706E"/>
    <w:rsid w:val="001337BB"/>
    <w:rsid w:val="00155F2C"/>
    <w:rsid w:val="00156B98"/>
    <w:rsid w:val="001712F8"/>
    <w:rsid w:val="00182E87"/>
    <w:rsid w:val="001911A1"/>
    <w:rsid w:val="00195297"/>
    <w:rsid w:val="001D1450"/>
    <w:rsid w:val="001D4B73"/>
    <w:rsid w:val="001F6CF6"/>
    <w:rsid w:val="00210899"/>
    <w:rsid w:val="00215131"/>
    <w:rsid w:val="00230F08"/>
    <w:rsid w:val="00236F69"/>
    <w:rsid w:val="0023773C"/>
    <w:rsid w:val="00237C3D"/>
    <w:rsid w:val="00253F59"/>
    <w:rsid w:val="002646A7"/>
    <w:rsid w:val="002700F2"/>
    <w:rsid w:val="002950A4"/>
    <w:rsid w:val="002A1673"/>
    <w:rsid w:val="002A2B4B"/>
    <w:rsid w:val="002A47CA"/>
    <w:rsid w:val="002A5C1D"/>
    <w:rsid w:val="002A6EF3"/>
    <w:rsid w:val="002C633A"/>
    <w:rsid w:val="002D5BF5"/>
    <w:rsid w:val="002F06BE"/>
    <w:rsid w:val="00323626"/>
    <w:rsid w:val="00324BEC"/>
    <w:rsid w:val="00355188"/>
    <w:rsid w:val="00355517"/>
    <w:rsid w:val="00362E11"/>
    <w:rsid w:val="00382CBA"/>
    <w:rsid w:val="003A0AD7"/>
    <w:rsid w:val="003A7417"/>
    <w:rsid w:val="003B0E96"/>
    <w:rsid w:val="003B64D4"/>
    <w:rsid w:val="003C0864"/>
    <w:rsid w:val="003D0E91"/>
    <w:rsid w:val="003D55D3"/>
    <w:rsid w:val="003E23E1"/>
    <w:rsid w:val="003F59A1"/>
    <w:rsid w:val="003F6AAE"/>
    <w:rsid w:val="00412D91"/>
    <w:rsid w:val="00415984"/>
    <w:rsid w:val="00421C71"/>
    <w:rsid w:val="0043687F"/>
    <w:rsid w:val="00455DAC"/>
    <w:rsid w:val="00456CEA"/>
    <w:rsid w:val="0046753A"/>
    <w:rsid w:val="00467EBE"/>
    <w:rsid w:val="00473BF2"/>
    <w:rsid w:val="00476942"/>
    <w:rsid w:val="00476BFD"/>
    <w:rsid w:val="004904F4"/>
    <w:rsid w:val="00497267"/>
    <w:rsid w:val="004B086C"/>
    <w:rsid w:val="004C4B3B"/>
    <w:rsid w:val="004E5AA7"/>
    <w:rsid w:val="005076D6"/>
    <w:rsid w:val="00511A6F"/>
    <w:rsid w:val="005149A3"/>
    <w:rsid w:val="00533C96"/>
    <w:rsid w:val="00535E46"/>
    <w:rsid w:val="00573C57"/>
    <w:rsid w:val="00597BF0"/>
    <w:rsid w:val="005E417D"/>
    <w:rsid w:val="005E5739"/>
    <w:rsid w:val="00617A6E"/>
    <w:rsid w:val="006311F8"/>
    <w:rsid w:val="0063208D"/>
    <w:rsid w:val="00694984"/>
    <w:rsid w:val="00707EA3"/>
    <w:rsid w:val="007126AB"/>
    <w:rsid w:val="007144C2"/>
    <w:rsid w:val="0074403B"/>
    <w:rsid w:val="00745B86"/>
    <w:rsid w:val="00774EE9"/>
    <w:rsid w:val="0077615D"/>
    <w:rsid w:val="00785210"/>
    <w:rsid w:val="007B1538"/>
    <w:rsid w:val="007D2E33"/>
    <w:rsid w:val="007F1A88"/>
    <w:rsid w:val="007F210A"/>
    <w:rsid w:val="007F285C"/>
    <w:rsid w:val="00825A24"/>
    <w:rsid w:val="00830E8E"/>
    <w:rsid w:val="00836A74"/>
    <w:rsid w:val="008477B1"/>
    <w:rsid w:val="00866E30"/>
    <w:rsid w:val="0088017D"/>
    <w:rsid w:val="008B053A"/>
    <w:rsid w:val="008B6628"/>
    <w:rsid w:val="008C1635"/>
    <w:rsid w:val="00922C50"/>
    <w:rsid w:val="00946FB2"/>
    <w:rsid w:val="00966941"/>
    <w:rsid w:val="00982E22"/>
    <w:rsid w:val="00991C40"/>
    <w:rsid w:val="00994BAC"/>
    <w:rsid w:val="009D6AFD"/>
    <w:rsid w:val="009E4B7C"/>
    <w:rsid w:val="009E6C91"/>
    <w:rsid w:val="00A37B13"/>
    <w:rsid w:val="00A8502F"/>
    <w:rsid w:val="00A8694B"/>
    <w:rsid w:val="00AA7105"/>
    <w:rsid w:val="00AE02D0"/>
    <w:rsid w:val="00AE6A52"/>
    <w:rsid w:val="00B007CC"/>
    <w:rsid w:val="00B24BA6"/>
    <w:rsid w:val="00B258EE"/>
    <w:rsid w:val="00B467B4"/>
    <w:rsid w:val="00B51051"/>
    <w:rsid w:val="00B6644B"/>
    <w:rsid w:val="00B8495C"/>
    <w:rsid w:val="00B856E3"/>
    <w:rsid w:val="00B86619"/>
    <w:rsid w:val="00B9087A"/>
    <w:rsid w:val="00B920FA"/>
    <w:rsid w:val="00B96465"/>
    <w:rsid w:val="00BA24AC"/>
    <w:rsid w:val="00BC02CA"/>
    <w:rsid w:val="00BC092B"/>
    <w:rsid w:val="00C00DF4"/>
    <w:rsid w:val="00C06FA2"/>
    <w:rsid w:val="00C22B48"/>
    <w:rsid w:val="00C45E0F"/>
    <w:rsid w:val="00C915F6"/>
    <w:rsid w:val="00CA7396"/>
    <w:rsid w:val="00CB247C"/>
    <w:rsid w:val="00CD7F7B"/>
    <w:rsid w:val="00CE382E"/>
    <w:rsid w:val="00D16589"/>
    <w:rsid w:val="00D2405F"/>
    <w:rsid w:val="00D246F0"/>
    <w:rsid w:val="00D26BAF"/>
    <w:rsid w:val="00D60277"/>
    <w:rsid w:val="00D6347B"/>
    <w:rsid w:val="00D6650E"/>
    <w:rsid w:val="00D83495"/>
    <w:rsid w:val="00D8357B"/>
    <w:rsid w:val="00DB427B"/>
    <w:rsid w:val="00DD4967"/>
    <w:rsid w:val="00DF5E9D"/>
    <w:rsid w:val="00E058C0"/>
    <w:rsid w:val="00E630EE"/>
    <w:rsid w:val="00E70B40"/>
    <w:rsid w:val="00E74E19"/>
    <w:rsid w:val="00E81A22"/>
    <w:rsid w:val="00E901AF"/>
    <w:rsid w:val="00E933FE"/>
    <w:rsid w:val="00EB015E"/>
    <w:rsid w:val="00EC1CBA"/>
    <w:rsid w:val="00EC5B8C"/>
    <w:rsid w:val="00ED36A0"/>
    <w:rsid w:val="00EF5B7B"/>
    <w:rsid w:val="00F03076"/>
    <w:rsid w:val="00F4224A"/>
    <w:rsid w:val="00F42E27"/>
    <w:rsid w:val="00F81686"/>
    <w:rsid w:val="00F860E5"/>
    <w:rsid w:val="00F96672"/>
    <w:rsid w:val="00FA31DE"/>
    <w:rsid w:val="00FA60D6"/>
    <w:rsid w:val="00FB24A7"/>
    <w:rsid w:val="00FC6F87"/>
    <w:rsid w:val="00FC6FF2"/>
    <w:rsid w:val="00FD0B28"/>
    <w:rsid w:val="00FE473B"/>
    <w:rsid w:val="00FF0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EC"/>
    <w:pPr>
      <w:spacing w:before="240" w:after="120" w:line="300" w:lineRule="auto"/>
    </w:pPr>
    <w:rPr>
      <w:rFonts w:ascii="Arial" w:hAnsi="Arial"/>
      <w:sz w:val="24"/>
      <w:szCs w:val="22"/>
      <w:lang w:eastAsia="en-US"/>
    </w:rPr>
  </w:style>
  <w:style w:type="paragraph" w:styleId="Heading1">
    <w:name w:val="heading 1"/>
    <w:basedOn w:val="Heading2"/>
    <w:next w:val="Normal"/>
    <w:link w:val="Heading1Char"/>
    <w:autoRedefine/>
    <w:uiPriority w:val="1"/>
    <w:qFormat/>
    <w:rsid w:val="00FD0B28"/>
    <w:pPr>
      <w:jc w:val="center"/>
      <w:outlineLvl w:val="0"/>
    </w:pPr>
    <w:rPr>
      <w:bCs/>
    </w:rPr>
  </w:style>
  <w:style w:type="paragraph" w:styleId="Heading2">
    <w:name w:val="heading 2"/>
    <w:basedOn w:val="Normal"/>
    <w:next w:val="BodyText"/>
    <w:link w:val="Heading2Char"/>
    <w:autoRedefine/>
    <w:uiPriority w:val="1"/>
    <w:qFormat/>
    <w:rsid w:val="00497267"/>
    <w:pPr>
      <w:spacing w:before="360" w:after="240"/>
      <w:outlineLvl w:val="1"/>
    </w:pPr>
    <w:rPr>
      <w:rFonts w:eastAsia="Times New Roman"/>
      <w:b/>
      <w:sz w:val="28"/>
      <w:szCs w:val="24"/>
    </w:rPr>
  </w:style>
  <w:style w:type="paragraph" w:styleId="Heading3">
    <w:name w:val="heading 3"/>
    <w:basedOn w:val="Normal"/>
    <w:next w:val="Normal"/>
    <w:link w:val="Heading3Char"/>
    <w:autoRedefine/>
    <w:uiPriority w:val="9"/>
    <w:unhideWhenUsed/>
    <w:qFormat/>
    <w:rsid w:val="00497267"/>
    <w:pPr>
      <w:keepNext/>
      <w:keepLines/>
      <w:spacing w:before="480" w:after="240"/>
      <w:ind w:left="11" w:hanging="11"/>
      <w:outlineLvl w:val="2"/>
    </w:pPr>
    <w:rPr>
      <w:rFonts w:eastAsia="Times New Roman"/>
      <w:b/>
      <w:bCs/>
      <w:color w:val="000000"/>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97267"/>
    <w:pPr>
      <w:numPr>
        <w:numId w:val="8"/>
      </w:numPr>
      <w:autoSpaceDE w:val="0"/>
      <w:autoSpaceDN w:val="0"/>
      <w:adjustRightInd w:val="0"/>
      <w:spacing w:before="0" w:after="0" w:line="240" w:lineRule="auto"/>
      <w:ind w:left="900" w:hanging="450"/>
      <w:contextualSpacing/>
    </w:pPr>
    <w:rPr>
      <w:rFonts w:eastAsia="Arial" w:cs="Arial"/>
      <w:color w:val="000000"/>
      <w:lang w:eastAsia="en-CA"/>
    </w:rPr>
  </w:style>
  <w:style w:type="character" w:customStyle="1" w:styleId="Heading3Char">
    <w:name w:val="Heading 3 Char"/>
    <w:link w:val="Heading3"/>
    <w:uiPriority w:val="9"/>
    <w:rsid w:val="00497267"/>
    <w:rPr>
      <w:rFonts w:ascii="Arial" w:eastAsia="Times New Roman" w:hAnsi="Arial"/>
      <w:b/>
      <w:bCs/>
      <w:color w:val="000000"/>
      <w:sz w:val="28"/>
      <w:szCs w:val="28"/>
    </w:rPr>
  </w:style>
  <w:style w:type="paragraph" w:customStyle="1" w:styleId="BestPractice">
    <w:name w:val="Best Practice"/>
    <w:basedOn w:val="Normal"/>
    <w:autoRedefine/>
    <w:rsid w:val="00C915F6"/>
    <w:pPr>
      <w:pBdr>
        <w:top w:val="dotted" w:sz="4" w:space="1" w:color="215868"/>
        <w:left w:val="dotted" w:sz="4" w:space="4" w:color="215868"/>
        <w:bottom w:val="dotted" w:sz="4" w:space="1" w:color="215868"/>
        <w:right w:val="dotted" w:sz="4" w:space="4" w:color="215868"/>
      </w:pBdr>
      <w:shd w:val="clear" w:color="auto" w:fill="DAEEF3"/>
      <w:tabs>
        <w:tab w:val="left" w:pos="4536"/>
      </w:tabs>
      <w:spacing w:before="100" w:after="100"/>
    </w:pPr>
  </w:style>
  <w:style w:type="character" w:customStyle="1" w:styleId="Heading1Char">
    <w:name w:val="Heading 1 Char"/>
    <w:link w:val="Heading1"/>
    <w:uiPriority w:val="1"/>
    <w:rsid w:val="00FD0B28"/>
    <w:rPr>
      <w:rFonts w:ascii="Arial" w:eastAsia="Times New Roman" w:hAnsi="Arial"/>
      <w:b/>
      <w:bCs/>
      <w:sz w:val="28"/>
      <w:szCs w:val="24"/>
      <w:lang w:eastAsia="en-US"/>
    </w:rPr>
  </w:style>
  <w:style w:type="character" w:customStyle="1" w:styleId="Heading2Char">
    <w:name w:val="Heading 2 Char"/>
    <w:link w:val="Heading2"/>
    <w:uiPriority w:val="1"/>
    <w:rsid w:val="00497267"/>
    <w:rPr>
      <w:rFonts w:ascii="Arial" w:eastAsia="Times New Roman" w:hAnsi="Arial"/>
      <w:b/>
      <w:sz w:val="28"/>
      <w:szCs w:val="24"/>
      <w:lang w:eastAsia="en-US"/>
    </w:rPr>
  </w:style>
  <w:style w:type="paragraph" w:styleId="Title">
    <w:name w:val="Title"/>
    <w:basedOn w:val="Normal"/>
    <w:next w:val="Normal"/>
    <w:link w:val="TitleChar"/>
    <w:autoRedefine/>
    <w:uiPriority w:val="10"/>
    <w:qFormat/>
    <w:rsid w:val="00830E8E"/>
    <w:pPr>
      <w:pBdr>
        <w:bottom w:val="single" w:sz="8" w:space="4" w:color="000000"/>
      </w:pBdr>
      <w:spacing w:after="480" w:line="240" w:lineRule="auto"/>
      <w:contextualSpacing/>
      <w:jc w:val="center"/>
    </w:pPr>
    <w:rPr>
      <w:rFonts w:eastAsia="Times New Roman"/>
      <w:color w:val="000000"/>
      <w:spacing w:val="5"/>
      <w:kern w:val="28"/>
      <w:sz w:val="52"/>
      <w:szCs w:val="52"/>
    </w:rPr>
  </w:style>
  <w:style w:type="character" w:customStyle="1" w:styleId="TitleChar">
    <w:name w:val="Title Char"/>
    <w:link w:val="Title"/>
    <w:uiPriority w:val="10"/>
    <w:rsid w:val="00830E8E"/>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autoRedefine/>
    <w:uiPriority w:val="11"/>
    <w:qFormat/>
    <w:rsid w:val="00830E8E"/>
    <w:pPr>
      <w:numPr>
        <w:ilvl w:val="1"/>
      </w:numPr>
      <w:jc w:val="center"/>
    </w:pPr>
    <w:rPr>
      <w:rFonts w:eastAsia="Times New Roman"/>
      <w:iCs/>
      <w:color w:val="17365D"/>
      <w:spacing w:val="15"/>
      <w:sz w:val="28"/>
      <w:szCs w:val="24"/>
    </w:rPr>
  </w:style>
  <w:style w:type="character" w:customStyle="1" w:styleId="SubtitleChar">
    <w:name w:val="Subtitle Char"/>
    <w:link w:val="Subtitle"/>
    <w:uiPriority w:val="11"/>
    <w:rsid w:val="00830E8E"/>
    <w:rPr>
      <w:rFonts w:ascii="Arial" w:eastAsia="Times New Roman" w:hAnsi="Arial" w:cs="Times New Roman"/>
      <w:iCs/>
      <w:color w:val="17365D"/>
      <w:spacing w:val="15"/>
      <w:sz w:val="28"/>
      <w:szCs w:val="24"/>
    </w:rPr>
  </w:style>
  <w:style w:type="paragraph" w:styleId="BodyText">
    <w:name w:val="Body Text"/>
    <w:basedOn w:val="Normal"/>
    <w:link w:val="BodyTextChar"/>
    <w:uiPriority w:val="99"/>
    <w:semiHidden/>
    <w:unhideWhenUsed/>
    <w:rsid w:val="00745B86"/>
  </w:style>
  <w:style w:type="character" w:customStyle="1" w:styleId="BodyTextChar">
    <w:name w:val="Body Text Char"/>
    <w:link w:val="BodyText"/>
    <w:uiPriority w:val="99"/>
    <w:semiHidden/>
    <w:rsid w:val="00745B86"/>
    <w:rPr>
      <w:rFonts w:ascii="Arial" w:hAnsi="Arial"/>
      <w:sz w:val="24"/>
    </w:rPr>
  </w:style>
  <w:style w:type="paragraph" w:styleId="BalloonText">
    <w:name w:val="Balloon Text"/>
    <w:basedOn w:val="Normal"/>
    <w:link w:val="BalloonTextChar"/>
    <w:uiPriority w:val="99"/>
    <w:semiHidden/>
    <w:unhideWhenUsed/>
    <w:rsid w:val="007D2E33"/>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7D2E33"/>
    <w:rPr>
      <w:rFonts w:ascii="Tahoma" w:hAnsi="Tahoma" w:cs="Tahoma"/>
      <w:sz w:val="16"/>
      <w:szCs w:val="16"/>
    </w:rPr>
  </w:style>
  <w:style w:type="table" w:styleId="TableGrid">
    <w:name w:val="Table Grid"/>
    <w:basedOn w:val="TableNormal"/>
    <w:uiPriority w:val="59"/>
    <w:rsid w:val="007D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7F7B"/>
    <w:rPr>
      <w:color w:val="808080"/>
    </w:rPr>
  </w:style>
  <w:style w:type="paragraph" w:styleId="NormalWeb">
    <w:name w:val="Normal (Web)"/>
    <w:basedOn w:val="Normal"/>
    <w:uiPriority w:val="99"/>
    <w:unhideWhenUsed/>
    <w:rsid w:val="00EB015E"/>
    <w:pPr>
      <w:spacing w:before="0" w:after="0" w:line="240" w:lineRule="auto"/>
    </w:pPr>
    <w:rPr>
      <w:rFonts w:ascii="Times New Roman" w:eastAsiaTheme="minorHAnsi" w:hAnsi="Times New Roman"/>
      <w:szCs w:val="24"/>
      <w:lang w:eastAsia="en-CA"/>
    </w:rPr>
  </w:style>
  <w:style w:type="character" w:styleId="Hyperlink">
    <w:name w:val="Hyperlink"/>
    <w:basedOn w:val="DefaultParagraphFont"/>
    <w:uiPriority w:val="99"/>
    <w:unhideWhenUsed/>
    <w:rsid w:val="007F1A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EC"/>
    <w:pPr>
      <w:spacing w:before="240" w:after="120" w:line="300" w:lineRule="auto"/>
    </w:pPr>
    <w:rPr>
      <w:rFonts w:ascii="Arial" w:hAnsi="Arial"/>
      <w:sz w:val="24"/>
      <w:szCs w:val="22"/>
      <w:lang w:eastAsia="en-US"/>
    </w:rPr>
  </w:style>
  <w:style w:type="paragraph" w:styleId="Heading1">
    <w:name w:val="heading 1"/>
    <w:basedOn w:val="Heading2"/>
    <w:next w:val="Normal"/>
    <w:link w:val="Heading1Char"/>
    <w:autoRedefine/>
    <w:uiPriority w:val="1"/>
    <w:qFormat/>
    <w:rsid w:val="00FD0B28"/>
    <w:pPr>
      <w:jc w:val="center"/>
      <w:outlineLvl w:val="0"/>
    </w:pPr>
    <w:rPr>
      <w:bCs/>
    </w:rPr>
  </w:style>
  <w:style w:type="paragraph" w:styleId="Heading2">
    <w:name w:val="heading 2"/>
    <w:basedOn w:val="Normal"/>
    <w:next w:val="BodyText"/>
    <w:link w:val="Heading2Char"/>
    <w:autoRedefine/>
    <w:uiPriority w:val="1"/>
    <w:qFormat/>
    <w:rsid w:val="00497267"/>
    <w:pPr>
      <w:spacing w:before="360" w:after="240"/>
      <w:outlineLvl w:val="1"/>
    </w:pPr>
    <w:rPr>
      <w:rFonts w:eastAsia="Times New Roman"/>
      <w:b/>
      <w:sz w:val="28"/>
      <w:szCs w:val="24"/>
    </w:rPr>
  </w:style>
  <w:style w:type="paragraph" w:styleId="Heading3">
    <w:name w:val="heading 3"/>
    <w:basedOn w:val="Normal"/>
    <w:next w:val="Normal"/>
    <w:link w:val="Heading3Char"/>
    <w:autoRedefine/>
    <w:uiPriority w:val="9"/>
    <w:unhideWhenUsed/>
    <w:qFormat/>
    <w:rsid w:val="00497267"/>
    <w:pPr>
      <w:keepNext/>
      <w:keepLines/>
      <w:spacing w:before="480" w:after="240"/>
      <w:ind w:left="11" w:hanging="11"/>
      <w:outlineLvl w:val="2"/>
    </w:pPr>
    <w:rPr>
      <w:rFonts w:eastAsia="Times New Roman"/>
      <w:b/>
      <w:bCs/>
      <w:color w:val="000000"/>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97267"/>
    <w:pPr>
      <w:numPr>
        <w:numId w:val="8"/>
      </w:numPr>
      <w:autoSpaceDE w:val="0"/>
      <w:autoSpaceDN w:val="0"/>
      <w:adjustRightInd w:val="0"/>
      <w:spacing w:before="0" w:after="0" w:line="240" w:lineRule="auto"/>
      <w:ind w:left="900" w:hanging="450"/>
      <w:contextualSpacing/>
    </w:pPr>
    <w:rPr>
      <w:rFonts w:eastAsia="Arial" w:cs="Arial"/>
      <w:color w:val="000000"/>
      <w:lang w:eastAsia="en-CA"/>
    </w:rPr>
  </w:style>
  <w:style w:type="character" w:customStyle="1" w:styleId="Heading3Char">
    <w:name w:val="Heading 3 Char"/>
    <w:link w:val="Heading3"/>
    <w:uiPriority w:val="9"/>
    <w:rsid w:val="00497267"/>
    <w:rPr>
      <w:rFonts w:ascii="Arial" w:eastAsia="Times New Roman" w:hAnsi="Arial"/>
      <w:b/>
      <w:bCs/>
      <w:color w:val="000000"/>
      <w:sz w:val="28"/>
      <w:szCs w:val="28"/>
    </w:rPr>
  </w:style>
  <w:style w:type="paragraph" w:customStyle="1" w:styleId="BestPractice">
    <w:name w:val="Best Practice"/>
    <w:basedOn w:val="Normal"/>
    <w:autoRedefine/>
    <w:rsid w:val="00C915F6"/>
    <w:pPr>
      <w:pBdr>
        <w:top w:val="dotted" w:sz="4" w:space="1" w:color="215868"/>
        <w:left w:val="dotted" w:sz="4" w:space="4" w:color="215868"/>
        <w:bottom w:val="dotted" w:sz="4" w:space="1" w:color="215868"/>
        <w:right w:val="dotted" w:sz="4" w:space="4" w:color="215868"/>
      </w:pBdr>
      <w:shd w:val="clear" w:color="auto" w:fill="DAEEF3"/>
      <w:tabs>
        <w:tab w:val="left" w:pos="4536"/>
      </w:tabs>
      <w:spacing w:before="100" w:after="100"/>
    </w:pPr>
  </w:style>
  <w:style w:type="character" w:customStyle="1" w:styleId="Heading1Char">
    <w:name w:val="Heading 1 Char"/>
    <w:link w:val="Heading1"/>
    <w:uiPriority w:val="1"/>
    <w:rsid w:val="00FD0B28"/>
    <w:rPr>
      <w:rFonts w:ascii="Arial" w:eastAsia="Times New Roman" w:hAnsi="Arial"/>
      <w:b/>
      <w:bCs/>
      <w:sz w:val="28"/>
      <w:szCs w:val="24"/>
      <w:lang w:eastAsia="en-US"/>
    </w:rPr>
  </w:style>
  <w:style w:type="character" w:customStyle="1" w:styleId="Heading2Char">
    <w:name w:val="Heading 2 Char"/>
    <w:link w:val="Heading2"/>
    <w:uiPriority w:val="1"/>
    <w:rsid w:val="00497267"/>
    <w:rPr>
      <w:rFonts w:ascii="Arial" w:eastAsia="Times New Roman" w:hAnsi="Arial"/>
      <w:b/>
      <w:sz w:val="28"/>
      <w:szCs w:val="24"/>
      <w:lang w:eastAsia="en-US"/>
    </w:rPr>
  </w:style>
  <w:style w:type="paragraph" w:styleId="Title">
    <w:name w:val="Title"/>
    <w:basedOn w:val="Normal"/>
    <w:next w:val="Normal"/>
    <w:link w:val="TitleChar"/>
    <w:autoRedefine/>
    <w:uiPriority w:val="10"/>
    <w:qFormat/>
    <w:rsid w:val="00830E8E"/>
    <w:pPr>
      <w:pBdr>
        <w:bottom w:val="single" w:sz="8" w:space="4" w:color="000000"/>
      </w:pBdr>
      <w:spacing w:after="480" w:line="240" w:lineRule="auto"/>
      <w:contextualSpacing/>
      <w:jc w:val="center"/>
    </w:pPr>
    <w:rPr>
      <w:rFonts w:eastAsia="Times New Roman"/>
      <w:color w:val="000000"/>
      <w:spacing w:val="5"/>
      <w:kern w:val="28"/>
      <w:sz w:val="52"/>
      <w:szCs w:val="52"/>
    </w:rPr>
  </w:style>
  <w:style w:type="character" w:customStyle="1" w:styleId="TitleChar">
    <w:name w:val="Title Char"/>
    <w:link w:val="Title"/>
    <w:uiPriority w:val="10"/>
    <w:rsid w:val="00830E8E"/>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autoRedefine/>
    <w:uiPriority w:val="11"/>
    <w:qFormat/>
    <w:rsid w:val="00830E8E"/>
    <w:pPr>
      <w:numPr>
        <w:ilvl w:val="1"/>
      </w:numPr>
      <w:jc w:val="center"/>
    </w:pPr>
    <w:rPr>
      <w:rFonts w:eastAsia="Times New Roman"/>
      <w:iCs/>
      <w:color w:val="17365D"/>
      <w:spacing w:val="15"/>
      <w:sz w:val="28"/>
      <w:szCs w:val="24"/>
    </w:rPr>
  </w:style>
  <w:style w:type="character" w:customStyle="1" w:styleId="SubtitleChar">
    <w:name w:val="Subtitle Char"/>
    <w:link w:val="Subtitle"/>
    <w:uiPriority w:val="11"/>
    <w:rsid w:val="00830E8E"/>
    <w:rPr>
      <w:rFonts w:ascii="Arial" w:eastAsia="Times New Roman" w:hAnsi="Arial" w:cs="Times New Roman"/>
      <w:iCs/>
      <w:color w:val="17365D"/>
      <w:spacing w:val="15"/>
      <w:sz w:val="28"/>
      <w:szCs w:val="24"/>
    </w:rPr>
  </w:style>
  <w:style w:type="paragraph" w:styleId="BodyText">
    <w:name w:val="Body Text"/>
    <w:basedOn w:val="Normal"/>
    <w:link w:val="BodyTextChar"/>
    <w:uiPriority w:val="99"/>
    <w:semiHidden/>
    <w:unhideWhenUsed/>
    <w:rsid w:val="00745B86"/>
  </w:style>
  <w:style w:type="character" w:customStyle="1" w:styleId="BodyTextChar">
    <w:name w:val="Body Text Char"/>
    <w:link w:val="BodyText"/>
    <w:uiPriority w:val="99"/>
    <w:semiHidden/>
    <w:rsid w:val="00745B86"/>
    <w:rPr>
      <w:rFonts w:ascii="Arial" w:hAnsi="Arial"/>
      <w:sz w:val="24"/>
    </w:rPr>
  </w:style>
  <w:style w:type="paragraph" w:styleId="BalloonText">
    <w:name w:val="Balloon Text"/>
    <w:basedOn w:val="Normal"/>
    <w:link w:val="BalloonTextChar"/>
    <w:uiPriority w:val="99"/>
    <w:semiHidden/>
    <w:unhideWhenUsed/>
    <w:rsid w:val="007D2E33"/>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7D2E33"/>
    <w:rPr>
      <w:rFonts w:ascii="Tahoma" w:hAnsi="Tahoma" w:cs="Tahoma"/>
      <w:sz w:val="16"/>
      <w:szCs w:val="16"/>
    </w:rPr>
  </w:style>
  <w:style w:type="table" w:styleId="TableGrid">
    <w:name w:val="Table Grid"/>
    <w:basedOn w:val="TableNormal"/>
    <w:uiPriority w:val="59"/>
    <w:rsid w:val="007D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7F7B"/>
    <w:rPr>
      <w:color w:val="808080"/>
    </w:rPr>
  </w:style>
  <w:style w:type="paragraph" w:styleId="NormalWeb">
    <w:name w:val="Normal (Web)"/>
    <w:basedOn w:val="Normal"/>
    <w:uiPriority w:val="99"/>
    <w:unhideWhenUsed/>
    <w:rsid w:val="00EB015E"/>
    <w:pPr>
      <w:spacing w:before="0" w:after="0" w:line="240" w:lineRule="auto"/>
    </w:pPr>
    <w:rPr>
      <w:rFonts w:ascii="Times New Roman" w:eastAsiaTheme="minorHAnsi" w:hAnsi="Times New Roman"/>
      <w:szCs w:val="24"/>
      <w:lang w:eastAsia="en-CA"/>
    </w:rPr>
  </w:style>
  <w:style w:type="character" w:styleId="Hyperlink">
    <w:name w:val="Hyperlink"/>
    <w:basedOn w:val="DefaultParagraphFont"/>
    <w:uiPriority w:val="99"/>
    <w:unhideWhenUsed/>
    <w:rsid w:val="007F1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89694">
      <w:bodyDiv w:val="1"/>
      <w:marLeft w:val="0"/>
      <w:marRight w:val="0"/>
      <w:marTop w:val="0"/>
      <w:marBottom w:val="0"/>
      <w:divBdr>
        <w:top w:val="none" w:sz="0" w:space="0" w:color="auto"/>
        <w:left w:val="none" w:sz="0" w:space="0" w:color="auto"/>
        <w:bottom w:val="none" w:sz="0" w:space="0" w:color="auto"/>
        <w:right w:val="none" w:sz="0" w:space="0" w:color="auto"/>
      </w:divBdr>
    </w:div>
    <w:div w:id="11839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y.witherow@tdsb.on.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on.gardner@tdsb.on.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raig.snider@tdsb.on.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hn.malloy@tdsb.on.ca"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colleen.russell-rawlins@tdsb.on.c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ED3E063-B6BD-4CC3-8661-8D791AFC2999}"/>
      </w:docPartPr>
      <w:docPartBody>
        <w:p w:rsidR="00616DB7" w:rsidRDefault="00582AB2">
          <w:r w:rsidRPr="007B56FB">
            <w:rPr>
              <w:rStyle w:val="PlaceholderText"/>
            </w:rPr>
            <w:t>Click here to enter text.</w:t>
          </w:r>
        </w:p>
      </w:docPartBody>
    </w:docPart>
    <w:docPart>
      <w:docPartPr>
        <w:name w:val="AED51B9A63BD4117A0EDA5464D9D1E4B"/>
        <w:category>
          <w:name w:val="General"/>
          <w:gallery w:val="placeholder"/>
        </w:category>
        <w:types>
          <w:type w:val="bbPlcHdr"/>
        </w:types>
        <w:behaviors>
          <w:behavior w:val="content"/>
        </w:behaviors>
        <w:guid w:val="{8A35E55A-E50D-4A02-860A-9E2A42C6BE52}"/>
      </w:docPartPr>
      <w:docPartBody>
        <w:p w:rsidR="00616DB7" w:rsidRDefault="00582AB2">
          <w:r w:rsidRPr="007B56FB">
            <w:rPr>
              <w:rStyle w:val="PlaceholderText"/>
            </w:rPr>
            <w:t>[Title]</w:t>
          </w:r>
        </w:p>
      </w:docPartBody>
    </w:docPart>
    <w:docPart>
      <w:docPartPr>
        <w:name w:val="39A187B0927A495494C39F39ADB34BC3"/>
        <w:category>
          <w:name w:val="General"/>
          <w:gallery w:val="placeholder"/>
        </w:category>
        <w:types>
          <w:type w:val="bbPlcHdr"/>
        </w:types>
        <w:behaviors>
          <w:behavior w:val="content"/>
        </w:behaviors>
        <w:guid w:val="{36780A4C-365A-4DA4-89A8-EB0C8C9418C3}"/>
      </w:docPartPr>
      <w:docPartBody>
        <w:p w:rsidR="00EA7594" w:rsidRDefault="00EA7594" w:rsidP="006716BA">
          <w:pPr>
            <w:pStyle w:val="39A187B0927A495494C39F39ADB34BC3"/>
          </w:pPr>
          <w:r>
            <w:t>Choose a strategic direction that applies</w:t>
          </w:r>
        </w:p>
      </w:docPartBody>
    </w:docPart>
    <w:docPart>
      <w:docPartPr>
        <w:name w:val="5D2F942DBD1C43BDB3A37E142190641A"/>
        <w:category>
          <w:name w:val="General"/>
          <w:gallery w:val="placeholder"/>
        </w:category>
        <w:types>
          <w:type w:val="bbPlcHdr"/>
        </w:types>
        <w:behaviors>
          <w:behavior w:val="content"/>
        </w:behaviors>
        <w:guid w:val="{CAE8C792-DE91-41EC-9F74-4E59376EE341}"/>
      </w:docPartPr>
      <w:docPartBody>
        <w:p w:rsidR="00EA7594" w:rsidRDefault="00EA7594" w:rsidP="00EA7594">
          <w:pPr>
            <w:pStyle w:val="5D2F942DBD1C43BDB3A37E142190641A8"/>
          </w:pPr>
          <w:r w:rsidRPr="00946FB2">
            <w:rPr>
              <w:rStyle w:val="PlaceholderText"/>
              <w:color w:val="auto"/>
            </w:rPr>
            <w:t>Click or tap to enter a date.</w:t>
          </w:r>
        </w:p>
      </w:docPartBody>
    </w:docPart>
    <w:docPart>
      <w:docPartPr>
        <w:name w:val="1D9845515AFE46DA927D612D749DCDA8"/>
        <w:category>
          <w:name w:val="General"/>
          <w:gallery w:val="placeholder"/>
        </w:category>
        <w:types>
          <w:type w:val="bbPlcHdr"/>
        </w:types>
        <w:behaviors>
          <w:behavior w:val="content"/>
        </w:behaviors>
        <w:guid w:val="{24938BBE-0B28-4C7F-A908-DC42EF89CE3A}"/>
      </w:docPartPr>
      <w:docPartBody>
        <w:p w:rsidR="00EA7594" w:rsidRDefault="00EA7594" w:rsidP="006716BA">
          <w:pPr>
            <w:pStyle w:val="1D9845515AFE46DA927D612D749DCDA8"/>
          </w:pPr>
          <w:r>
            <w:t>Choose another strategic direction that applies (delete if not applicable)</w:t>
          </w:r>
        </w:p>
      </w:docPartBody>
    </w:docPart>
    <w:docPart>
      <w:docPartPr>
        <w:name w:val="DefaultPlaceholder_1082065159"/>
        <w:category>
          <w:name w:val="General"/>
          <w:gallery w:val="placeholder"/>
        </w:category>
        <w:types>
          <w:type w:val="bbPlcHdr"/>
        </w:types>
        <w:behaviors>
          <w:behavior w:val="content"/>
        </w:behaviors>
        <w:guid w:val="{76BF77D6-BEAC-4301-8AC9-D871A765F6A2}"/>
      </w:docPartPr>
      <w:docPartBody>
        <w:p w:rsidR="00502B26" w:rsidRDefault="00EA7594">
          <w:r w:rsidRPr="005B10CE">
            <w:rPr>
              <w:rStyle w:val="PlaceholderText"/>
            </w:rPr>
            <w:t>Choose an item.</w:t>
          </w:r>
        </w:p>
      </w:docPartBody>
    </w:docPart>
    <w:docPart>
      <w:docPartPr>
        <w:name w:val="82B765892E7F4C82A8308AB0D8ACA14F"/>
        <w:category>
          <w:name w:val="General"/>
          <w:gallery w:val="placeholder"/>
        </w:category>
        <w:types>
          <w:type w:val="bbPlcHdr"/>
        </w:types>
        <w:behaviors>
          <w:behavior w:val="content"/>
        </w:behaviors>
        <w:guid w:val="{BDF528B0-0D53-42CE-A983-D1091F9C9BEB}"/>
      </w:docPartPr>
      <w:docPartBody>
        <w:p w:rsidR="00502B26" w:rsidRDefault="00EA7594" w:rsidP="00EA7594">
          <w:pPr>
            <w:pStyle w:val="82B765892E7F4C82A8308AB0D8ACA14F"/>
          </w:pPr>
          <w:r>
            <w:t>Choose another strategic direction that applies (delete if not applicable)</w:t>
          </w:r>
        </w:p>
      </w:docPartBody>
    </w:docPart>
    <w:docPart>
      <w:docPartPr>
        <w:name w:val="9ACB17BF403C474FB03C2581E68F6CDC"/>
        <w:category>
          <w:name w:val="General"/>
          <w:gallery w:val="placeholder"/>
        </w:category>
        <w:types>
          <w:type w:val="bbPlcHdr"/>
        </w:types>
        <w:behaviors>
          <w:behavior w:val="content"/>
        </w:behaviors>
        <w:guid w:val="{080DF017-4C3E-4AC4-9DBE-BFE36F416E44}"/>
      </w:docPartPr>
      <w:docPartBody>
        <w:p w:rsidR="00502B26" w:rsidRDefault="00EA7594" w:rsidP="00EA7594">
          <w:pPr>
            <w:pStyle w:val="9ACB17BF403C474FB03C2581E68F6CDC"/>
          </w:pPr>
          <w:r>
            <w:t>Choose another strategic direction that applies (delete if not applicable)</w:t>
          </w:r>
        </w:p>
      </w:docPartBody>
    </w:docPart>
    <w:docPart>
      <w:docPartPr>
        <w:name w:val="3D22F88E47794F5A89A9E351B90FEBF5"/>
        <w:category>
          <w:name w:val="General"/>
          <w:gallery w:val="placeholder"/>
        </w:category>
        <w:types>
          <w:type w:val="bbPlcHdr"/>
        </w:types>
        <w:behaviors>
          <w:behavior w:val="content"/>
        </w:behaviors>
        <w:guid w:val="{E9D9D13B-1051-4720-B217-45B33BCAAC9E}"/>
      </w:docPartPr>
      <w:docPartBody>
        <w:p w:rsidR="00502B26" w:rsidRDefault="00EA7594" w:rsidP="00EA7594">
          <w:pPr>
            <w:pStyle w:val="3D22F88E47794F5A89A9E351B90FEBF5"/>
          </w:pPr>
          <w:r>
            <w:t>Choose another strategic direction that applies (delete if not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B2"/>
    <w:rsid w:val="002D72F2"/>
    <w:rsid w:val="00405309"/>
    <w:rsid w:val="00502B26"/>
    <w:rsid w:val="00582AB2"/>
    <w:rsid w:val="00616DB7"/>
    <w:rsid w:val="006716BA"/>
    <w:rsid w:val="006B062B"/>
    <w:rsid w:val="008B0773"/>
    <w:rsid w:val="008E71C4"/>
    <w:rsid w:val="00973A11"/>
    <w:rsid w:val="00AD1471"/>
    <w:rsid w:val="00B837DA"/>
    <w:rsid w:val="00EA75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E5FA7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594"/>
    <w:rPr>
      <w:color w:val="808080"/>
    </w:rPr>
  </w:style>
  <w:style w:type="paragraph" w:customStyle="1" w:styleId="39A187B0927A495494C39F39ADB34BC3">
    <w:name w:val="39A187B0927A495494C39F39ADB34BC3"/>
    <w:rsid w:val="006716BA"/>
    <w:pPr>
      <w:spacing w:after="160" w:line="259" w:lineRule="auto"/>
    </w:pPr>
  </w:style>
  <w:style w:type="paragraph" w:customStyle="1" w:styleId="5D2F942DBD1C43BDB3A37E142190641A">
    <w:name w:val="5D2F942DBD1C43BDB3A37E142190641A"/>
    <w:rsid w:val="006716BA"/>
    <w:pPr>
      <w:spacing w:before="240" w:after="120" w:line="300" w:lineRule="auto"/>
    </w:pPr>
    <w:rPr>
      <w:rFonts w:ascii="Arial" w:eastAsia="Calibri" w:hAnsi="Arial" w:cs="Times New Roman"/>
      <w:sz w:val="24"/>
      <w:lang w:eastAsia="en-US"/>
    </w:rPr>
  </w:style>
  <w:style w:type="paragraph" w:customStyle="1" w:styleId="1D9845515AFE46DA927D612D749DCDA8">
    <w:name w:val="1D9845515AFE46DA927D612D749DCDA8"/>
    <w:rsid w:val="006716BA"/>
    <w:pPr>
      <w:spacing w:after="160" w:line="259" w:lineRule="auto"/>
    </w:pPr>
  </w:style>
  <w:style w:type="paragraph" w:customStyle="1" w:styleId="E04B014099E14ECF80E3CB25DB07592C">
    <w:name w:val="E04B014099E14ECF80E3CB25DB07592C"/>
    <w:rsid w:val="006716BA"/>
    <w:pPr>
      <w:spacing w:after="160" w:line="259" w:lineRule="auto"/>
    </w:pPr>
  </w:style>
  <w:style w:type="paragraph" w:customStyle="1" w:styleId="08BF9F5815A4448F8F3C7452BEF6C605">
    <w:name w:val="08BF9F5815A4448F8F3C7452BEF6C605"/>
    <w:rsid w:val="006716BA"/>
    <w:pPr>
      <w:spacing w:after="160" w:line="259" w:lineRule="auto"/>
    </w:pPr>
  </w:style>
  <w:style w:type="paragraph" w:customStyle="1" w:styleId="C7AD3936C25B4D50B16D72453B3F4531">
    <w:name w:val="C7AD3936C25B4D50B16D72453B3F4531"/>
    <w:rsid w:val="006716BA"/>
    <w:pPr>
      <w:spacing w:after="160" w:line="259" w:lineRule="auto"/>
    </w:pPr>
  </w:style>
  <w:style w:type="paragraph" w:customStyle="1" w:styleId="5D2F942DBD1C43BDB3A37E142190641A1">
    <w:name w:val="5D2F942DBD1C43BDB3A37E142190641A1"/>
    <w:rsid w:val="006716BA"/>
    <w:pPr>
      <w:spacing w:before="240" w:after="120" w:line="300" w:lineRule="auto"/>
    </w:pPr>
    <w:rPr>
      <w:rFonts w:ascii="Arial" w:eastAsia="Calibri" w:hAnsi="Arial" w:cs="Times New Roman"/>
      <w:sz w:val="24"/>
      <w:lang w:eastAsia="en-US"/>
    </w:rPr>
  </w:style>
  <w:style w:type="paragraph" w:customStyle="1" w:styleId="5D2F942DBD1C43BDB3A37E142190641A2">
    <w:name w:val="5D2F942DBD1C43BDB3A37E142190641A2"/>
    <w:rsid w:val="006716BA"/>
    <w:pPr>
      <w:spacing w:before="240" w:after="120" w:line="300" w:lineRule="auto"/>
    </w:pPr>
    <w:rPr>
      <w:rFonts w:ascii="Arial" w:eastAsia="Calibri" w:hAnsi="Arial" w:cs="Times New Roman"/>
      <w:sz w:val="24"/>
      <w:lang w:eastAsia="en-US"/>
    </w:rPr>
  </w:style>
  <w:style w:type="paragraph" w:customStyle="1" w:styleId="5D2F942DBD1C43BDB3A37E142190641A3">
    <w:name w:val="5D2F942DBD1C43BDB3A37E142190641A3"/>
    <w:rsid w:val="00EA7594"/>
    <w:pPr>
      <w:spacing w:before="240" w:after="120" w:line="300" w:lineRule="auto"/>
    </w:pPr>
    <w:rPr>
      <w:rFonts w:ascii="Arial" w:eastAsia="Calibri" w:hAnsi="Arial" w:cs="Times New Roman"/>
      <w:sz w:val="24"/>
      <w:lang w:eastAsia="en-US"/>
    </w:rPr>
  </w:style>
  <w:style w:type="paragraph" w:customStyle="1" w:styleId="5D2F942DBD1C43BDB3A37E142190641A4">
    <w:name w:val="5D2F942DBD1C43BDB3A37E142190641A4"/>
    <w:rsid w:val="00EA7594"/>
    <w:pPr>
      <w:spacing w:before="240" w:after="120" w:line="300" w:lineRule="auto"/>
    </w:pPr>
    <w:rPr>
      <w:rFonts w:ascii="Arial" w:eastAsia="Calibri" w:hAnsi="Arial" w:cs="Times New Roman"/>
      <w:sz w:val="24"/>
      <w:lang w:eastAsia="en-US"/>
    </w:rPr>
  </w:style>
  <w:style w:type="paragraph" w:customStyle="1" w:styleId="5D2F942DBD1C43BDB3A37E142190641A5">
    <w:name w:val="5D2F942DBD1C43BDB3A37E142190641A5"/>
    <w:rsid w:val="00EA7594"/>
    <w:pPr>
      <w:spacing w:before="240" w:after="120" w:line="300" w:lineRule="auto"/>
    </w:pPr>
    <w:rPr>
      <w:rFonts w:ascii="Arial" w:eastAsia="Calibri" w:hAnsi="Arial" w:cs="Times New Roman"/>
      <w:sz w:val="24"/>
      <w:lang w:eastAsia="en-US"/>
    </w:rPr>
  </w:style>
  <w:style w:type="paragraph" w:customStyle="1" w:styleId="A1F5C6A34F12479CA88AC0E632D23635">
    <w:name w:val="A1F5C6A34F12479CA88AC0E632D23635"/>
    <w:rsid w:val="00EA7594"/>
  </w:style>
  <w:style w:type="paragraph" w:customStyle="1" w:styleId="DA98F020A5F94E57B8B1AB03B7ADBAEB">
    <w:name w:val="DA98F020A5F94E57B8B1AB03B7ADBAEB"/>
    <w:rsid w:val="00EA7594"/>
  </w:style>
  <w:style w:type="paragraph" w:customStyle="1" w:styleId="5D2F942DBD1C43BDB3A37E142190641A6">
    <w:name w:val="5D2F942DBD1C43BDB3A37E142190641A6"/>
    <w:rsid w:val="00EA7594"/>
    <w:pPr>
      <w:spacing w:before="240" w:after="120" w:line="300" w:lineRule="auto"/>
    </w:pPr>
    <w:rPr>
      <w:rFonts w:ascii="Arial" w:eastAsia="Calibri" w:hAnsi="Arial" w:cs="Times New Roman"/>
      <w:sz w:val="24"/>
      <w:lang w:eastAsia="en-US"/>
    </w:rPr>
  </w:style>
  <w:style w:type="paragraph" w:customStyle="1" w:styleId="5D2F942DBD1C43BDB3A37E142190641A7">
    <w:name w:val="5D2F942DBD1C43BDB3A37E142190641A7"/>
    <w:rsid w:val="00EA7594"/>
    <w:pPr>
      <w:spacing w:before="240" w:after="120" w:line="300" w:lineRule="auto"/>
    </w:pPr>
    <w:rPr>
      <w:rFonts w:ascii="Arial" w:eastAsia="Calibri" w:hAnsi="Arial" w:cs="Times New Roman"/>
      <w:sz w:val="24"/>
      <w:lang w:eastAsia="en-US"/>
    </w:rPr>
  </w:style>
  <w:style w:type="paragraph" w:customStyle="1" w:styleId="668F3710BE6A41E69B5F52E6BB552A36">
    <w:name w:val="668F3710BE6A41E69B5F52E6BB552A36"/>
    <w:rsid w:val="00EA7594"/>
  </w:style>
  <w:style w:type="paragraph" w:customStyle="1" w:styleId="B6A9E2C57F354AAE8C9E85233FADF684">
    <w:name w:val="B6A9E2C57F354AAE8C9E85233FADF684"/>
    <w:rsid w:val="00EA7594"/>
  </w:style>
  <w:style w:type="paragraph" w:customStyle="1" w:styleId="1C20DE9511A2413C8C61887635003CE4">
    <w:name w:val="1C20DE9511A2413C8C61887635003CE4"/>
    <w:rsid w:val="00EA7594"/>
  </w:style>
  <w:style w:type="paragraph" w:customStyle="1" w:styleId="D5E87A9F95D64E3988154CD4F49C3C54">
    <w:name w:val="D5E87A9F95D64E3988154CD4F49C3C54"/>
    <w:rsid w:val="00EA7594"/>
  </w:style>
  <w:style w:type="paragraph" w:customStyle="1" w:styleId="B5C65765F099414FA2E88064146F127D">
    <w:name w:val="B5C65765F099414FA2E88064146F127D"/>
    <w:rsid w:val="00EA7594"/>
  </w:style>
  <w:style w:type="paragraph" w:customStyle="1" w:styleId="763D4BEB473C4549A67D971A3D580291">
    <w:name w:val="763D4BEB473C4549A67D971A3D580291"/>
    <w:rsid w:val="00EA7594"/>
  </w:style>
  <w:style w:type="paragraph" w:customStyle="1" w:styleId="5D2F942DBD1C43BDB3A37E142190641A8">
    <w:name w:val="5D2F942DBD1C43BDB3A37E142190641A8"/>
    <w:rsid w:val="00EA7594"/>
    <w:pPr>
      <w:spacing w:before="240" w:after="120" w:line="300" w:lineRule="auto"/>
    </w:pPr>
    <w:rPr>
      <w:rFonts w:ascii="Arial" w:eastAsia="Calibri" w:hAnsi="Arial" w:cs="Times New Roman"/>
      <w:sz w:val="24"/>
      <w:lang w:eastAsia="en-US"/>
    </w:rPr>
  </w:style>
  <w:style w:type="paragraph" w:customStyle="1" w:styleId="82B765892E7F4C82A8308AB0D8ACA14F">
    <w:name w:val="82B765892E7F4C82A8308AB0D8ACA14F"/>
    <w:rsid w:val="00EA7594"/>
  </w:style>
  <w:style w:type="paragraph" w:customStyle="1" w:styleId="9ACB17BF403C474FB03C2581E68F6CDC">
    <w:name w:val="9ACB17BF403C474FB03C2581E68F6CDC"/>
    <w:rsid w:val="00EA7594"/>
  </w:style>
  <w:style w:type="paragraph" w:customStyle="1" w:styleId="3D22F88E47794F5A89A9E351B90FEBF5">
    <w:name w:val="3D22F88E47794F5A89A9E351B90FEBF5"/>
    <w:rsid w:val="00EA75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594"/>
    <w:rPr>
      <w:color w:val="808080"/>
    </w:rPr>
  </w:style>
  <w:style w:type="paragraph" w:customStyle="1" w:styleId="39A187B0927A495494C39F39ADB34BC3">
    <w:name w:val="39A187B0927A495494C39F39ADB34BC3"/>
    <w:rsid w:val="006716BA"/>
    <w:pPr>
      <w:spacing w:after="160" w:line="259" w:lineRule="auto"/>
    </w:pPr>
  </w:style>
  <w:style w:type="paragraph" w:customStyle="1" w:styleId="5D2F942DBD1C43BDB3A37E142190641A">
    <w:name w:val="5D2F942DBD1C43BDB3A37E142190641A"/>
    <w:rsid w:val="006716BA"/>
    <w:pPr>
      <w:spacing w:before="240" w:after="120" w:line="300" w:lineRule="auto"/>
    </w:pPr>
    <w:rPr>
      <w:rFonts w:ascii="Arial" w:eastAsia="Calibri" w:hAnsi="Arial" w:cs="Times New Roman"/>
      <w:sz w:val="24"/>
      <w:lang w:eastAsia="en-US"/>
    </w:rPr>
  </w:style>
  <w:style w:type="paragraph" w:customStyle="1" w:styleId="1D9845515AFE46DA927D612D749DCDA8">
    <w:name w:val="1D9845515AFE46DA927D612D749DCDA8"/>
    <w:rsid w:val="006716BA"/>
    <w:pPr>
      <w:spacing w:after="160" w:line="259" w:lineRule="auto"/>
    </w:pPr>
  </w:style>
  <w:style w:type="paragraph" w:customStyle="1" w:styleId="E04B014099E14ECF80E3CB25DB07592C">
    <w:name w:val="E04B014099E14ECF80E3CB25DB07592C"/>
    <w:rsid w:val="006716BA"/>
    <w:pPr>
      <w:spacing w:after="160" w:line="259" w:lineRule="auto"/>
    </w:pPr>
  </w:style>
  <w:style w:type="paragraph" w:customStyle="1" w:styleId="08BF9F5815A4448F8F3C7452BEF6C605">
    <w:name w:val="08BF9F5815A4448F8F3C7452BEF6C605"/>
    <w:rsid w:val="006716BA"/>
    <w:pPr>
      <w:spacing w:after="160" w:line="259" w:lineRule="auto"/>
    </w:pPr>
  </w:style>
  <w:style w:type="paragraph" w:customStyle="1" w:styleId="C7AD3936C25B4D50B16D72453B3F4531">
    <w:name w:val="C7AD3936C25B4D50B16D72453B3F4531"/>
    <w:rsid w:val="006716BA"/>
    <w:pPr>
      <w:spacing w:after="160" w:line="259" w:lineRule="auto"/>
    </w:pPr>
  </w:style>
  <w:style w:type="paragraph" w:customStyle="1" w:styleId="5D2F942DBD1C43BDB3A37E142190641A1">
    <w:name w:val="5D2F942DBD1C43BDB3A37E142190641A1"/>
    <w:rsid w:val="006716BA"/>
    <w:pPr>
      <w:spacing w:before="240" w:after="120" w:line="300" w:lineRule="auto"/>
    </w:pPr>
    <w:rPr>
      <w:rFonts w:ascii="Arial" w:eastAsia="Calibri" w:hAnsi="Arial" w:cs="Times New Roman"/>
      <w:sz w:val="24"/>
      <w:lang w:eastAsia="en-US"/>
    </w:rPr>
  </w:style>
  <w:style w:type="paragraph" w:customStyle="1" w:styleId="5D2F942DBD1C43BDB3A37E142190641A2">
    <w:name w:val="5D2F942DBD1C43BDB3A37E142190641A2"/>
    <w:rsid w:val="006716BA"/>
    <w:pPr>
      <w:spacing w:before="240" w:after="120" w:line="300" w:lineRule="auto"/>
    </w:pPr>
    <w:rPr>
      <w:rFonts w:ascii="Arial" w:eastAsia="Calibri" w:hAnsi="Arial" w:cs="Times New Roman"/>
      <w:sz w:val="24"/>
      <w:lang w:eastAsia="en-US"/>
    </w:rPr>
  </w:style>
  <w:style w:type="paragraph" w:customStyle="1" w:styleId="5D2F942DBD1C43BDB3A37E142190641A3">
    <w:name w:val="5D2F942DBD1C43BDB3A37E142190641A3"/>
    <w:rsid w:val="00EA7594"/>
    <w:pPr>
      <w:spacing w:before="240" w:after="120" w:line="300" w:lineRule="auto"/>
    </w:pPr>
    <w:rPr>
      <w:rFonts w:ascii="Arial" w:eastAsia="Calibri" w:hAnsi="Arial" w:cs="Times New Roman"/>
      <w:sz w:val="24"/>
      <w:lang w:eastAsia="en-US"/>
    </w:rPr>
  </w:style>
  <w:style w:type="paragraph" w:customStyle="1" w:styleId="5D2F942DBD1C43BDB3A37E142190641A4">
    <w:name w:val="5D2F942DBD1C43BDB3A37E142190641A4"/>
    <w:rsid w:val="00EA7594"/>
    <w:pPr>
      <w:spacing w:before="240" w:after="120" w:line="300" w:lineRule="auto"/>
    </w:pPr>
    <w:rPr>
      <w:rFonts w:ascii="Arial" w:eastAsia="Calibri" w:hAnsi="Arial" w:cs="Times New Roman"/>
      <w:sz w:val="24"/>
      <w:lang w:eastAsia="en-US"/>
    </w:rPr>
  </w:style>
  <w:style w:type="paragraph" w:customStyle="1" w:styleId="5D2F942DBD1C43BDB3A37E142190641A5">
    <w:name w:val="5D2F942DBD1C43BDB3A37E142190641A5"/>
    <w:rsid w:val="00EA7594"/>
    <w:pPr>
      <w:spacing w:before="240" w:after="120" w:line="300" w:lineRule="auto"/>
    </w:pPr>
    <w:rPr>
      <w:rFonts w:ascii="Arial" w:eastAsia="Calibri" w:hAnsi="Arial" w:cs="Times New Roman"/>
      <w:sz w:val="24"/>
      <w:lang w:eastAsia="en-US"/>
    </w:rPr>
  </w:style>
  <w:style w:type="paragraph" w:customStyle="1" w:styleId="A1F5C6A34F12479CA88AC0E632D23635">
    <w:name w:val="A1F5C6A34F12479CA88AC0E632D23635"/>
    <w:rsid w:val="00EA7594"/>
  </w:style>
  <w:style w:type="paragraph" w:customStyle="1" w:styleId="DA98F020A5F94E57B8B1AB03B7ADBAEB">
    <w:name w:val="DA98F020A5F94E57B8B1AB03B7ADBAEB"/>
    <w:rsid w:val="00EA7594"/>
  </w:style>
  <w:style w:type="paragraph" w:customStyle="1" w:styleId="5D2F942DBD1C43BDB3A37E142190641A6">
    <w:name w:val="5D2F942DBD1C43BDB3A37E142190641A6"/>
    <w:rsid w:val="00EA7594"/>
    <w:pPr>
      <w:spacing w:before="240" w:after="120" w:line="300" w:lineRule="auto"/>
    </w:pPr>
    <w:rPr>
      <w:rFonts w:ascii="Arial" w:eastAsia="Calibri" w:hAnsi="Arial" w:cs="Times New Roman"/>
      <w:sz w:val="24"/>
      <w:lang w:eastAsia="en-US"/>
    </w:rPr>
  </w:style>
  <w:style w:type="paragraph" w:customStyle="1" w:styleId="5D2F942DBD1C43BDB3A37E142190641A7">
    <w:name w:val="5D2F942DBD1C43BDB3A37E142190641A7"/>
    <w:rsid w:val="00EA7594"/>
    <w:pPr>
      <w:spacing w:before="240" w:after="120" w:line="300" w:lineRule="auto"/>
    </w:pPr>
    <w:rPr>
      <w:rFonts w:ascii="Arial" w:eastAsia="Calibri" w:hAnsi="Arial" w:cs="Times New Roman"/>
      <w:sz w:val="24"/>
      <w:lang w:eastAsia="en-US"/>
    </w:rPr>
  </w:style>
  <w:style w:type="paragraph" w:customStyle="1" w:styleId="668F3710BE6A41E69B5F52E6BB552A36">
    <w:name w:val="668F3710BE6A41E69B5F52E6BB552A36"/>
    <w:rsid w:val="00EA7594"/>
  </w:style>
  <w:style w:type="paragraph" w:customStyle="1" w:styleId="B6A9E2C57F354AAE8C9E85233FADF684">
    <w:name w:val="B6A9E2C57F354AAE8C9E85233FADF684"/>
    <w:rsid w:val="00EA7594"/>
  </w:style>
  <w:style w:type="paragraph" w:customStyle="1" w:styleId="1C20DE9511A2413C8C61887635003CE4">
    <w:name w:val="1C20DE9511A2413C8C61887635003CE4"/>
    <w:rsid w:val="00EA7594"/>
  </w:style>
  <w:style w:type="paragraph" w:customStyle="1" w:styleId="D5E87A9F95D64E3988154CD4F49C3C54">
    <w:name w:val="D5E87A9F95D64E3988154CD4F49C3C54"/>
    <w:rsid w:val="00EA7594"/>
  </w:style>
  <w:style w:type="paragraph" w:customStyle="1" w:styleId="B5C65765F099414FA2E88064146F127D">
    <w:name w:val="B5C65765F099414FA2E88064146F127D"/>
    <w:rsid w:val="00EA7594"/>
  </w:style>
  <w:style w:type="paragraph" w:customStyle="1" w:styleId="763D4BEB473C4549A67D971A3D580291">
    <w:name w:val="763D4BEB473C4549A67D971A3D580291"/>
    <w:rsid w:val="00EA7594"/>
  </w:style>
  <w:style w:type="paragraph" w:customStyle="1" w:styleId="5D2F942DBD1C43BDB3A37E142190641A8">
    <w:name w:val="5D2F942DBD1C43BDB3A37E142190641A8"/>
    <w:rsid w:val="00EA7594"/>
    <w:pPr>
      <w:spacing w:before="240" w:after="120" w:line="300" w:lineRule="auto"/>
    </w:pPr>
    <w:rPr>
      <w:rFonts w:ascii="Arial" w:eastAsia="Calibri" w:hAnsi="Arial" w:cs="Times New Roman"/>
      <w:sz w:val="24"/>
      <w:lang w:eastAsia="en-US"/>
    </w:rPr>
  </w:style>
  <w:style w:type="paragraph" w:customStyle="1" w:styleId="82B765892E7F4C82A8308AB0D8ACA14F">
    <w:name w:val="82B765892E7F4C82A8308AB0D8ACA14F"/>
    <w:rsid w:val="00EA7594"/>
  </w:style>
  <w:style w:type="paragraph" w:customStyle="1" w:styleId="9ACB17BF403C474FB03C2581E68F6CDC">
    <w:name w:val="9ACB17BF403C474FB03C2581E68F6CDC"/>
    <w:rsid w:val="00EA7594"/>
  </w:style>
  <w:style w:type="paragraph" w:customStyle="1" w:styleId="3D22F88E47794F5A89A9E351B90FEBF5">
    <w:name w:val="3D22F88E47794F5A89A9E351B90FEBF5"/>
    <w:rsid w:val="00EA7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taff Approval Report" ma:contentTypeID="0x010100658619C53A8A417DAE26FD517B363A2F002AED971EA24CD246A776C15922875F8D00333BBC0E58037046844983DA3BCAB4C9" ma:contentTypeVersion="11" ma:contentTypeDescription="Describe" ma:contentTypeScope="" ma:versionID="de22bdb8f0a4af51789079d0bc5a8035">
  <xsd:schema xmlns:xsd="http://www.w3.org/2001/XMLSchema" xmlns:xs="http://www.w3.org/2001/XMLSchema" xmlns:p="http://schemas.microsoft.com/office/2006/metadata/properties" xmlns:ns1="http://schemas.microsoft.com/sharepoint/v3" xmlns:ns2="b19acf86-ab0d-469a-b251-a99d40fdf7d4" targetNamespace="http://schemas.microsoft.com/office/2006/metadata/properties" ma:root="true" ma:fieldsID="81ce652d3cec9d68d7f83c0eb26dd50a" ns1:_="" ns2:_="">
    <xsd:import namespace="http://schemas.microsoft.com/sharepoint/v3"/>
    <xsd:import namespace="b19acf86-ab0d-469a-b251-a99d40fdf7d4"/>
    <xsd:element name="properties">
      <xsd:complexType>
        <xsd:sequence>
          <xsd:element name="documentManagement">
            <xsd:complexType>
              <xsd:all>
                <xsd:element ref="ns1:eSCRIBE_x0020_Department"/>
                <xsd:element ref="ns1:eSCRIBE_x0020_Meeting_x0020_Type"/>
                <xsd:element ref="ns2:Status" minOccurs="0"/>
                <xsd:element ref="ns1:Sponsor" minOccurs="0"/>
                <xsd:element ref="ns1:Document_x0020_Description" minOccurs="0"/>
                <xsd:element ref="ns1:Document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element ref="ns1:Closed_x0020_Description" minOccurs="0"/>
                <xsd:element ref="ns1:Closed_x0020_Description_x0020_F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ma:displayName="eSCRIBE Department" ma:list="{D2F8ED6E-E56E-4101-A1FA-1E907856EB03}" ma:internalName="eSCRIBE_x0020_Department" ma:readOnly="false" ma:showField="Title" ma:web="{b19acf86-ab0d-469a-b251-a99d40fdf7d4}">
      <xsd:simpleType>
        <xsd:restriction base="dms:Lookup"/>
      </xsd:simpleType>
    </xsd:element>
    <xsd:element name="eSCRIBE_x0020_Meeting_x0020_Type" ma:index="2" ma:displayName="eSCRIBE Meeting Type" ma:list="{230D9D3D-D884-4E2B-8134-BE95B6100816}" ma:internalName="eSCRIBE_x0020_Meeting_x0020_Type" ma:readOnly="false" ma:showField="MeetingType" ma:web="{b19acf86-ab0d-469a-b251-a99d40fdf7d4}">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Recommendation" ma:index="7" nillable="true" ma:displayName="Recommendation" ma:internalName="Recommendation">
      <xsd:simpleType>
        <xsd:restriction base="dms:Note"/>
      </xsd:simpleType>
    </xsd:element>
    <xsd:element name="Recommendation_x0020_FR" ma:index="8" nillable="true" ma:displayName="Recommendation FR" ma:hidden="true" ma:internalName="Recommendation_x0020_FR">
      <xsd:simpleType>
        <xsd:restriction base="dms:Note"/>
      </xsd:simpleType>
    </xsd:element>
    <xsd:element name="Report_x0020_Number" ma:index="9" nillable="true" ma:displayName="Report Number" ma:internalName="Report_x0020_Number">
      <xsd:simpleType>
        <xsd:restriction base="dms:Text"/>
      </xsd:simpleType>
    </xsd:element>
    <xsd:element name="Awaiting_x0020_Attachments" ma:index="10" nillable="true" ma:displayName="Awaiting Attachments" ma:description="Is this Report waiting for attachments?" ma:internalName="Awaiting_x0020_Attachments">
      <xsd:simpleType>
        <xsd:restriction base="dms:Boolean"/>
      </xsd:simpleType>
    </xsd:element>
    <xsd:element name="ConfidentialReasons" ma:index="11" nillable="true" ma:displayName="ConfidentialReasons" ma:hidden="true" ma:internalName="ConfidentialReasons">
      <xsd:simpleType>
        <xsd:restriction base="dms:Text"/>
      </xsd:simpleType>
    </xsd:element>
    <xsd:element name="LegislativeItem" ma:index="12" nillable="true" ma:displayName="LegislativeItem" ma:description="Is this Report a Legislative Item?" ma:internalName="LegislativeItem">
      <xsd:simpleType>
        <xsd:restriction base="dms:Boolean"/>
      </xsd:simpleType>
    </xsd:element>
    <xsd:element name="LegislativeSponsors" ma:index="13"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4" nillable="true" ma:displayName="SignaturesRequired" ma:description="Are signatures required?" ma:internalName="SignaturesRequired">
      <xsd:simpleType>
        <xsd:restriction base="dms:Boolean"/>
      </xsd:simpleType>
    </xsd:element>
    <xsd:element name="MapParcelOwner" ma:index="15" nillable="true" ma:displayName="Map and Parcel No. / Owner" ma:internalName="MapParcelOwner">
      <xsd:simpleType>
        <xsd:restriction base="dms:Note"/>
      </xsd:simpleType>
    </xsd:element>
    <xsd:element name="RequestedBy" ma:index="16" nillable="true" ma:displayName="RequestedBy" ma:internalName="RequestedBy">
      <xsd:simpleType>
        <xsd:restriction base="dms:Note"/>
      </xsd:simpleType>
    </xsd:element>
    <xsd:element name="FamilyId" ma:index="17" nillable="true" ma:displayName="FamilyId" ma:internalName="FamilyId">
      <xsd:simpleType>
        <xsd:restriction base="dms:Unknown"/>
      </xsd:simpleType>
    </xsd:element>
    <xsd:element name="CustomPermissions" ma:index="18" nillable="true" ma:displayName="CustomPermissions" ma:internalName="CustomPermissions">
      <xsd:simpleType>
        <xsd:restriction base="dms:Note"/>
      </xsd:simpleType>
    </xsd:element>
    <xsd:element name="Pending_x0020_Late_x0020_Approval" ma:index="19" nillable="true" ma:displayName="Pending Late Approval" ma:internalName="Pending_x0020_Late_x0020_Approval">
      <xsd:simpleType>
        <xsd:restriction base="dms:Boolean"/>
      </xsd:simpleType>
    </xsd:element>
    <xsd:element name="Closed_x0020_Description" ma:index="20" nillable="true" ma:displayName="Closed Description" ma:internalName="Closed_x0020_Description">
      <xsd:simpleType>
        <xsd:restriction base="dms:Note"/>
      </xsd:simpleType>
    </xsd:element>
    <xsd:element name="Closed_x0020_Description_x0020_FR" ma:index="21" nillable="true" ma:displayName="Closed Description FR" ma:internalName="Closed_x0020_Description_x0020_F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acf86-ab0d-469a-b251-a99d40fdf7d4" elementFormDefault="qualified">
    <xsd:import namespace="http://schemas.microsoft.com/office/2006/documentManagement/types"/>
    <xsd:import namespace="http://schemas.microsoft.com/office/infopath/2007/PartnerControls"/>
    <xsd:element name="Status" ma:index="3" nillable="true" ma:displayName="Status" ma:default="Pending" ma:format="Dropdown"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eSCRIBE_x0020_Department xmlns="http://schemas.microsoft.com/sharepoint/v3">6</eSCRIBE_x0020_Department>
    <Report_x0020_Number xmlns="http://schemas.microsoft.com/sharepoint/v3" xsi:nil="true"/>
    <SignaturesRequired xmlns="http://schemas.microsoft.com/sharepoint/v3" xsi:nil="true"/>
    <FamilyId xmlns="http://schemas.microsoft.com/sharepoint/v3">c7cc1c2e-5fc6-45bf-a9b4-10a7bc89f524</FamilyId>
    <Closed_x0020_Description xmlns="http://schemas.microsoft.com/sharepoint/v3" xsi:nil="true"/>
    <eSCRIBE_x0020_Meeting_x0020_Type xmlns="http://schemas.microsoft.com/sharepoint/v3">14</eSCRIBE_x0020_Meeting_x0020_Type>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MapParcelOwner xmlns="http://schemas.microsoft.com/sharepoint/v3" xsi:nil="true"/>
    <Recommendation xmlns="http://schemas.microsoft.com/sharepoint/v3" xsi:nil="true"/>
    <LegislativeSponsors xmlns="http://schemas.microsoft.com/sharepoint/v3">
      <UserInfo>
        <DisplayName/>
        <AccountId xsi:nil="true"/>
        <AccountType/>
      </UserInfo>
    </LegislativeSponsors>
    <Closed_x0020_Description_x0020_FR xmlns="http://schemas.microsoft.com/sharepoint/v3" xsi:nil="true"/>
    <Status xmlns="b19acf86-ab0d-469a-b251-a99d40fdf7d4">Draft</Status>
    <Document_x0020_Description xmlns="http://schemas.microsoft.com/sharepoint/v3" xsi:nil="true"/>
    <Pending_x0020_Late_x0020_Approval xmlns="http://schemas.microsoft.com/sharepoint/v3" xsi:nil="true"/>
    <ConfidentialReason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C1D3-BD1B-4AAA-9F10-7366F2FB2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acf86-ab0d-469a-b251-a99d40fdf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00A8D-17AF-4D03-92FD-89A2E7989742}">
  <ds:schemaRefs>
    <ds:schemaRef ds:uri="http://schemas.microsoft.com/office/2006/metadata/properties"/>
    <ds:schemaRef ds:uri="http://schemas.microsoft.com/office/infopath/2007/PartnerControls"/>
    <ds:schemaRef ds:uri="http://schemas.microsoft.com/sharepoint/v3"/>
    <ds:schemaRef ds:uri="b19acf86-ab0d-469a-b251-a99d40fdf7d4"/>
  </ds:schemaRefs>
</ds:datastoreItem>
</file>

<file path=customXml/itemProps3.xml><?xml version="1.0" encoding="utf-8"?>
<ds:datastoreItem xmlns:ds="http://schemas.openxmlformats.org/officeDocument/2006/customXml" ds:itemID="{C73F61EE-33E8-43BB-AC6D-FAC1E843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Proposed Operating Budget Plan - 2019-20</vt:lpstr>
    </vt:vector>
  </TitlesOfParts>
  <Company>Toronto District School Board</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Operating Budget Plan - 2019-20</dc:title>
  <dc:creator>Anker, Dina</dc:creator>
  <cp:keywords>final report;template</cp:keywords>
  <cp:lastModifiedBy>Pagliaroli, Rosa</cp:lastModifiedBy>
  <cp:revision>19</cp:revision>
  <cp:lastPrinted>2019-06-17T18:38:00Z</cp:lastPrinted>
  <dcterms:created xsi:type="dcterms:W3CDTF">2019-06-17T18:12:00Z</dcterms:created>
  <dcterms:modified xsi:type="dcterms:W3CDTF">2019-06-17T18:40:00Z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0x010100658619C53A8A417DAE26FD517B363A2F002AED971EA24CD246A776C15922875F8D00333BBC0E58037046844983DA3BCAB4C9</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Regular Meeting_Jun19_2019</vt:lpwstr>
  </property>
  <property fmtid="{D5CDD505-2E9C-101B-9397-08002B2CF9AE}" pid="6" name="SupportingDocuments">
    <vt:bool>false</vt:bool>
  </property>
  <property fmtid="{D5CDD505-2E9C-101B-9397-08002B2CF9AE}" pid="7" name="eSCRIBE Document Status">
    <vt:lpwstr>Draft</vt:lpwstr>
  </property>
</Properties>
</file>